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7996" w:rsidRPr="00AD5E2B" w:rsidRDefault="00067996" w:rsidP="00067996">
      <w:pPr>
        <w:rPr>
          <w:rFonts w:ascii="Times New Roman" w:hAnsi="Times New Roman" w:cs="Times New Roman"/>
          <w:sz w:val="24"/>
          <w:szCs w:val="24"/>
        </w:rPr>
      </w:pPr>
      <w:r w:rsidRPr="00AD5E2B">
        <w:rPr>
          <w:rFonts w:ascii="Times New Roman" w:hAnsi="Times New Roman" w:cs="Times New Roman"/>
          <w:sz w:val="24"/>
          <w:szCs w:val="24"/>
        </w:rPr>
        <w:t>Воспитатель МАДОУ д/с №14</w:t>
      </w:r>
    </w:p>
    <w:p w:rsidR="00067996" w:rsidRPr="00AD5E2B" w:rsidRDefault="00067996" w:rsidP="00067996">
      <w:pPr>
        <w:rPr>
          <w:rFonts w:ascii="Times New Roman" w:hAnsi="Times New Roman" w:cs="Times New Roman"/>
          <w:sz w:val="24"/>
          <w:szCs w:val="24"/>
        </w:rPr>
      </w:pPr>
      <w:r w:rsidRPr="00AD5E2B">
        <w:rPr>
          <w:rFonts w:ascii="Times New Roman" w:hAnsi="Times New Roman" w:cs="Times New Roman"/>
          <w:sz w:val="24"/>
          <w:szCs w:val="24"/>
        </w:rPr>
        <w:t>станицы Гривенской</w:t>
      </w:r>
    </w:p>
    <w:p w:rsidR="00067996" w:rsidRPr="00FF22F7" w:rsidRDefault="00067996" w:rsidP="00067996">
      <w:pPr>
        <w:rPr>
          <w:rFonts w:ascii="Times New Roman" w:hAnsi="Times New Roman" w:cs="Times New Roman"/>
          <w:sz w:val="24"/>
          <w:szCs w:val="24"/>
        </w:rPr>
      </w:pPr>
      <w:r w:rsidRPr="00AD5E2B">
        <w:rPr>
          <w:rFonts w:ascii="Times New Roman" w:hAnsi="Times New Roman" w:cs="Times New Roman"/>
          <w:sz w:val="24"/>
          <w:szCs w:val="24"/>
        </w:rPr>
        <w:t>Кузнецова Е.Н.</w:t>
      </w:r>
    </w:p>
    <w:p w:rsidR="00067996" w:rsidRDefault="00067996" w:rsidP="00332E59">
      <w:pPr>
        <w:rPr>
          <w:rFonts w:ascii="Times New Roman" w:hAnsi="Times New Roman" w:cs="Times New Roman"/>
          <w:b/>
          <w:color w:val="0C0D0E"/>
          <w:sz w:val="24"/>
          <w:szCs w:val="24"/>
          <w:shd w:val="clear" w:color="auto" w:fill="FFFFFF"/>
        </w:rPr>
      </w:pPr>
    </w:p>
    <w:p w:rsidR="00332E59" w:rsidRDefault="00332E59" w:rsidP="00067996">
      <w:pPr>
        <w:ind w:firstLine="567"/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</w:pPr>
      <w:bookmarkStart w:id="0" w:name="_GoBack"/>
      <w:r w:rsidRPr="00332E59">
        <w:rPr>
          <w:rFonts w:ascii="Times New Roman" w:hAnsi="Times New Roman" w:cs="Times New Roman"/>
          <w:b/>
          <w:color w:val="0C0D0E"/>
          <w:sz w:val="24"/>
          <w:szCs w:val="24"/>
          <w:shd w:val="clear" w:color="auto" w:fill="FFFFFF"/>
        </w:rPr>
        <w:t>Секрет семейного счастья.</w:t>
      </w:r>
      <w:bookmarkEnd w:id="0"/>
      <w:r w:rsidR="00FF22F7" w:rsidRPr="00332E59">
        <w:rPr>
          <w:rFonts w:ascii="Times New Roman" w:hAnsi="Times New Roman" w:cs="Times New Roman"/>
          <w:b/>
          <w:color w:val="0C0D0E"/>
          <w:sz w:val="24"/>
          <w:szCs w:val="24"/>
          <w:shd w:val="clear" w:color="auto" w:fill="FFFFFF"/>
        </w:rPr>
        <w:br/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Современный ритм жизни часто оставляет взрослым совсем немного времени на игры с детьми. Но именно совместное игровое пространство способно укрепить сем</w:t>
      </w:r>
      <w:r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ейные узы, развить воображение, 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мышление и коммуникативные способности малышей. </w:t>
      </w:r>
    </w:p>
    <w:p w:rsidR="00332E59" w:rsidRDefault="00FF22F7" w:rsidP="00067996">
      <w:pPr>
        <w:ind w:firstLine="567"/>
        <w:jc w:val="both"/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</w:pPr>
      <w:r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Давайте разберемся, как правильно организовать игру с ребенком дома. </w:t>
      </w:r>
      <w:r w:rsidRPr="00FF22F7"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t>Почему игра важна?</w:t>
      </w:r>
      <w:r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Через игровые сюжеты дети создают собственный мир, расширяют границы восприятия реальн</w:t>
      </w:r>
      <w:r w:rsidR="00332E59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ости, учатся творчески мыслить.</w:t>
      </w:r>
      <w:r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С</w:t>
      </w:r>
      <w:r w:rsid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овместные игры помогают детям</w:t>
      </w:r>
      <w:r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освоить нормы общения, научиться договариваться, учитыва</w:t>
      </w:r>
      <w:r w:rsidR="00332E59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ть желания других членов семьи. </w:t>
      </w:r>
      <w:r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Проводя</w:t>
      </w:r>
      <w:r w:rsidR="00332E59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время вместе за игрой, мамы и папы </w:t>
      </w:r>
      <w:r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показывают ребенку, насколько он важен и любим, способствуют формированию доверия и взаимопонимания. </w:t>
      </w:r>
      <w:r w:rsidR="002C3C58" w:rsidRP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Игра позволяет ребенку выразить эмоции, разобраться в сложных чувствах и эмоциях. Когда родители участвуют в игре, они помогают ребенку распознавать и понимать собственные ощущения, что способствует развитию эмоционального интеллекта.</w:t>
      </w:r>
    </w:p>
    <w:p w:rsidR="00826264" w:rsidRDefault="00332E59" w:rsidP="00067996">
      <w:pPr>
        <w:ind w:firstLine="567"/>
        <w:jc w:val="both"/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</w:pPr>
      <w:r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t>Организовать семейный досуг довольно просто, начните с настольных игр.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Вот несколько идей: </w:t>
      </w:r>
      <w:r w:rsidR="00FF22F7" w:rsidRPr="00FF22F7"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t>Настольные игры</w:t>
      </w:r>
      <w:r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развивают память, внимательность, умение планировать и стратегию. Подбирайте игры со</w:t>
      </w:r>
      <w:r w:rsidR="00AD5E2B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гласно возрасту ребёнка: детям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подойдут </w:t>
      </w:r>
      <w:proofErr w:type="spellStart"/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пазлы</w:t>
      </w:r>
      <w:proofErr w:type="spellEnd"/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, лото, мозаики, ребятам постарше — шашки, шахматы, монополия. </w:t>
      </w:r>
      <w:r w:rsidR="002C3C58" w:rsidRP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Во время игр активизируется работа мозга, улучшается концентрация внимания, формируются основы логического мышления и памяти. Например, собирая </w:t>
      </w:r>
      <w:proofErr w:type="spellStart"/>
      <w:r w:rsidR="002C3C58" w:rsidRP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пазлы</w:t>
      </w:r>
      <w:proofErr w:type="spellEnd"/>
      <w:r w:rsidR="002C3C58" w:rsidRP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или конструируя модели, ребенок учится анализировать, сравнивать формы и размеры предметов, развивать мелкую моторику рук.</w:t>
      </w:r>
      <w:r w:rsidR="000C664B"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br/>
        <w:t xml:space="preserve">Прекрасный способ развивать </w:t>
      </w:r>
      <w:r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t>творческие способности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рисованием, лепкой, аппликациями. Вместе создайте сказочный город из бумаги, нарисуйте семейный портрет или смастерите игрушку своими руками. </w:t>
      </w:r>
      <w:r w:rsidR="004B50E7"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br/>
        <w:t>Активные игры не только укрепят здоровье, но</w:t>
      </w:r>
      <w:r w:rsidR="002C3C58"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t xml:space="preserve"> </w:t>
      </w:r>
      <w:r w:rsidR="004B50E7"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t xml:space="preserve">и принесут массу положительных эмоций. 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Физическая активность полезна каждому ребёнку. Организуйте веселые </w:t>
      </w:r>
      <w:r w:rsidR="004B50E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соревнования: эстафету с 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препятствиями, гонки на самок</w:t>
      </w:r>
      <w:r w:rsid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атах или велосипедах по дому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, танцевальные </w:t>
      </w:r>
      <w:proofErr w:type="spellStart"/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баттлы</w:t>
      </w:r>
      <w:proofErr w:type="spellEnd"/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под любимые детские хиты. </w:t>
      </w:r>
      <w:proofErr w:type="spellStart"/>
      <w:r w:rsidR="00FF22F7" w:rsidRPr="00FF22F7"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t>Квесты</w:t>
      </w:r>
      <w:proofErr w:type="spellEnd"/>
      <w:r w:rsidR="00FF22F7" w:rsidRPr="00FF22F7"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t xml:space="preserve"> и загадки</w:t>
      </w:r>
      <w:r w:rsidR="004B50E7">
        <w:rPr>
          <w:rStyle w:val="heading"/>
          <w:rFonts w:ascii="Times New Roman" w:hAnsi="Times New Roman" w:cs="Times New Roman"/>
          <w:color w:val="0C0D0E"/>
          <w:sz w:val="24"/>
          <w:szCs w:val="24"/>
          <w:shd w:val="clear" w:color="auto" w:fill="FFFFFF"/>
        </w:rPr>
        <w:t>.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Создавайте </w:t>
      </w:r>
      <w:proofErr w:type="spellStart"/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квесты</w:t>
      </w:r>
      <w:proofErr w:type="spellEnd"/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с поиском сокровищ, головоломки и ребусы. Такие задания стимулируют мозг и привносят элемент приключения даже в повседневную обстановку.  Предлагайте ему выбрать игру самостоятельно, проявляйте интере</w:t>
      </w:r>
      <w:r w:rsid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с к тому, что интересно ему. Будьте искрение в игре, 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показывайте радость и вовлеченность, хвалите успехи и</w:t>
      </w:r>
      <w:r w:rsid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поддерживайте при неудачах. </w:t>
      </w:r>
      <w:r w:rsidR="002C3C58" w:rsidRP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Через взаимодействие с взрослыми ребенок осваивает важные социальные навыки: умение сотрудничать, уважительно относиться к другим людям, вести переговоры и находить компромиссы. Игровые ситуации имитируют реальные жизненные обстоятельства, позволяя детям приобретать опыт решения конфликтов и принятия решений.</w:t>
      </w:r>
      <w:r w:rsid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Помогите ребенку правильно рассчитать время для игры. 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Важно вовремя завершить иг</w:t>
      </w:r>
      <w:r w:rsid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ру, учитывая потребности детей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 отдыхать и переключатьс</w:t>
      </w:r>
      <w:r w:rsidR="002C3C58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 xml:space="preserve">я на другие виды активности. </w:t>
      </w:r>
      <w:r w:rsidR="00FF22F7" w:rsidRPr="00FF22F7">
        <w:rPr>
          <w:rFonts w:ascii="Times New Roman" w:hAnsi="Times New Roman" w:cs="Times New Roman"/>
          <w:color w:val="0C0D0E"/>
          <w:spacing w:val="2"/>
          <w:sz w:val="24"/>
          <w:szCs w:val="24"/>
          <w:shd w:val="clear" w:color="auto" w:fill="FFFFFF"/>
        </w:rPr>
        <w:t>Полностью погрузитесь в процесс игры, забудьте о смартфонах и планшетах хотя бы на полчаса-час. Совместные игры приносят огромную пользу всей семье. Они делают отношения теплее, крепче и гармоничнее. Так что не откладывайте на потом — возьмите мяч, кубики или краски и проведите вечер весело и полезно рядом с вашим любимым ребёнком!</w:t>
      </w:r>
    </w:p>
    <w:p w:rsidR="002C3C58" w:rsidRPr="002C3C58" w:rsidRDefault="00FF22F7" w:rsidP="0006799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22F7">
        <w:rPr>
          <w:rFonts w:ascii="Times New Roman" w:hAnsi="Times New Roman" w:cs="Times New Roman"/>
          <w:sz w:val="24"/>
          <w:szCs w:val="24"/>
        </w:rPr>
        <w:t xml:space="preserve">Игры с ребенком дома играют важную роль в его всестороннем развитии и укрепляют связь между родителями и детьми. </w:t>
      </w:r>
      <w:r w:rsidR="002C3C58" w:rsidRPr="002C3C58">
        <w:rPr>
          <w:rFonts w:ascii="Times New Roman" w:hAnsi="Times New Roman" w:cs="Times New Roman"/>
          <w:sz w:val="24"/>
          <w:szCs w:val="24"/>
        </w:rPr>
        <w:t>Время, проведенное совместно за играми, создает атмосферу тепла и близости. Ребенок чувствует поддержку и любовь родителей, ощущает себя значимым членом семьи. Это укрепляет доверие и привязанность, улучшает качество взаимоотношений.</w:t>
      </w:r>
      <w:r w:rsidR="002C3C58" w:rsidRPr="002C3C58">
        <w:t xml:space="preserve"> </w:t>
      </w:r>
      <w:r w:rsidR="002C3C58" w:rsidRPr="002C3C58">
        <w:rPr>
          <w:rFonts w:ascii="Times New Roman" w:hAnsi="Times New Roman" w:cs="Times New Roman"/>
          <w:sz w:val="24"/>
          <w:szCs w:val="24"/>
        </w:rPr>
        <w:t xml:space="preserve">Поддерживая успех ребенка в играх, отмечая его достижения и радуясь победам, родители формируют здоровую </w:t>
      </w:r>
      <w:r w:rsidR="002C3C58" w:rsidRPr="002C3C58">
        <w:rPr>
          <w:rFonts w:ascii="Times New Roman" w:hAnsi="Times New Roman" w:cs="Times New Roman"/>
          <w:sz w:val="24"/>
          <w:szCs w:val="24"/>
        </w:rPr>
        <w:lastRenderedPageBreak/>
        <w:t>самооценку. Чувствуя уверенность в себе, ребенок становится более открытым новым знаниям и способностям.</w:t>
      </w:r>
    </w:p>
    <w:p w:rsidR="00FF22F7" w:rsidRDefault="002C3C58" w:rsidP="0006799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3C58">
        <w:rPr>
          <w:rFonts w:ascii="Times New Roman" w:hAnsi="Times New Roman" w:cs="Times New Roman"/>
          <w:sz w:val="24"/>
          <w:szCs w:val="24"/>
        </w:rPr>
        <w:t>Проведение времени на свежем воздухе благоприятно влияет на здоровье и настроение всей семьи. Можно отправиться на прогулку в парк, лес или устроить пикник на берегу реки. Дети любят активные игры вроде катания на велосипеде, футбола, бадминтона или волейбола. Такой отдых сближает семью и дарит заряд энергии.</w:t>
      </w:r>
    </w:p>
    <w:p w:rsidR="00AD5E2B" w:rsidRPr="00FF22F7" w:rsidRDefault="00AD5E2B" w:rsidP="0006799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Любое совместное времяпровождение с вашим ребёнком сделает его самым счастливым в мире!</w:t>
      </w:r>
    </w:p>
    <w:p w:rsidR="00FF22F7" w:rsidRPr="00FF22F7" w:rsidRDefault="00FF22F7" w:rsidP="00332E59">
      <w:pPr>
        <w:rPr>
          <w:rFonts w:ascii="Times New Roman" w:hAnsi="Times New Roman" w:cs="Times New Roman"/>
          <w:sz w:val="24"/>
          <w:szCs w:val="24"/>
        </w:rPr>
      </w:pPr>
    </w:p>
    <w:p w:rsidR="00067996" w:rsidRDefault="00067996" w:rsidP="00067996">
      <w:pPr>
        <w:pStyle w:val="a3"/>
        <w:tabs>
          <w:tab w:val="left" w:pos="4253"/>
        </w:tabs>
      </w:pPr>
      <w:r>
        <w:rPr>
          <w:noProof/>
        </w:rPr>
        <w:drawing>
          <wp:inline distT="0" distB="0" distL="0" distR="0" wp14:anchorId="25CD6C60" wp14:editId="0A490AF1">
            <wp:extent cx="2829529" cy="3203697"/>
            <wp:effectExtent l="0" t="0" r="9525" b="0"/>
            <wp:docPr id="1" name="Рисунок 1" descr="D:\ФОТОДС\IMG-20251027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ДС\IMG-20251027-WA002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105" cy="321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</w:t>
      </w:r>
      <w:r>
        <w:rPr>
          <w:noProof/>
        </w:rPr>
        <w:drawing>
          <wp:inline distT="0" distB="0" distL="0" distR="0" wp14:anchorId="2865704C" wp14:editId="5A2F23A6">
            <wp:extent cx="2521819" cy="3364668"/>
            <wp:effectExtent l="0" t="0" r="0" b="7620"/>
            <wp:docPr id="2" name="Рисунок 2" descr="C:\Users\4483~1\AppData\Local\Temp\{69A5C8E7-75EC-4551-B905-3029A0226F25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4483~1\AppData\Local\Temp\{69A5C8E7-75EC-4551-B905-3029A0226F25}.t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601" cy="337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996" w:rsidRDefault="00067996" w:rsidP="00067996">
      <w:pPr>
        <w:pStyle w:val="a3"/>
        <w:tabs>
          <w:tab w:val="left" w:pos="4253"/>
        </w:tabs>
        <w:jc w:val="center"/>
      </w:pPr>
      <w:r>
        <w:rPr>
          <w:noProof/>
        </w:rPr>
        <w:drawing>
          <wp:inline distT="0" distB="0" distL="0" distR="0" wp14:anchorId="41888081">
            <wp:extent cx="3605666" cy="3291840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901" cy="330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996" w:rsidRDefault="00067996" w:rsidP="00067996">
      <w:pPr>
        <w:pStyle w:val="a3"/>
      </w:pPr>
    </w:p>
    <w:p w:rsidR="00FF22F7" w:rsidRPr="00FF22F7" w:rsidRDefault="00FF22F7" w:rsidP="00AD5E2B">
      <w:pPr>
        <w:rPr>
          <w:rFonts w:ascii="Times New Roman" w:hAnsi="Times New Roman" w:cs="Times New Roman"/>
          <w:sz w:val="24"/>
          <w:szCs w:val="24"/>
        </w:rPr>
      </w:pPr>
    </w:p>
    <w:sectPr w:rsidR="00FF22F7" w:rsidRPr="00FF22F7" w:rsidSect="00332E5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19EA"/>
    <w:rsid w:val="00067996"/>
    <w:rsid w:val="000919EA"/>
    <w:rsid w:val="000C664B"/>
    <w:rsid w:val="002C3C58"/>
    <w:rsid w:val="00332E59"/>
    <w:rsid w:val="004B50E7"/>
    <w:rsid w:val="00515DBB"/>
    <w:rsid w:val="00826264"/>
    <w:rsid w:val="00AD5E2B"/>
    <w:rsid w:val="00FF22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60B2ABA"/>
  <w15:chartTrackingRefBased/>
  <w15:docId w15:val="{CC5F0AD5-8B6B-4E4A-BB02-27C6CA534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">
    <w:name w:val="heading"/>
    <w:basedOn w:val="a0"/>
    <w:rsid w:val="00FF22F7"/>
  </w:style>
  <w:style w:type="character" w:customStyle="1" w:styleId="bold">
    <w:name w:val="bold"/>
    <w:basedOn w:val="a0"/>
    <w:rsid w:val="00FF22F7"/>
  </w:style>
  <w:style w:type="paragraph" w:styleId="a3">
    <w:name w:val="Normal (Web)"/>
    <w:basedOn w:val="a"/>
    <w:uiPriority w:val="99"/>
    <w:semiHidden/>
    <w:unhideWhenUsed/>
    <w:rsid w:val="000679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070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633</Words>
  <Characters>3611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МАДОУ дс № 14</dc:creator>
  <cp:keywords/>
  <dc:description/>
  <cp:lastModifiedBy>Я</cp:lastModifiedBy>
  <cp:revision>7</cp:revision>
  <dcterms:created xsi:type="dcterms:W3CDTF">2026-02-26T04:36:00Z</dcterms:created>
  <dcterms:modified xsi:type="dcterms:W3CDTF">2026-04-06T11:16:00Z</dcterms:modified>
</cp:coreProperties>
</file>