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C7C73" w14:textId="77777777" w:rsidR="00D30758" w:rsidRDefault="00D30758" w:rsidP="006C7C1D">
      <w:pPr>
        <w:spacing w:after="0" w:line="360" w:lineRule="auto"/>
        <w:rPr>
          <w:rFonts w:ascii="Times New Roman" w:hAnsi="Times New Roman" w:cs="Times New Roman"/>
          <w:b/>
          <w:bCs/>
          <w:sz w:val="28"/>
          <w:szCs w:val="28"/>
        </w:rPr>
      </w:pPr>
    </w:p>
    <w:p w14:paraId="6D1F7C11" w14:textId="77777777" w:rsidR="00402872" w:rsidRDefault="00402872" w:rsidP="006C7C1D">
      <w:pPr>
        <w:spacing w:after="0" w:line="360" w:lineRule="auto"/>
        <w:rPr>
          <w:rFonts w:ascii="Times New Roman" w:hAnsi="Times New Roman" w:cs="Times New Roman"/>
          <w:b/>
          <w:bCs/>
          <w:sz w:val="28"/>
          <w:szCs w:val="28"/>
        </w:rPr>
      </w:pPr>
    </w:p>
    <w:p w14:paraId="2E3AF982" w14:textId="77777777" w:rsidR="00402872" w:rsidRPr="006316F1" w:rsidRDefault="00402872" w:rsidP="006C7C1D">
      <w:pPr>
        <w:spacing w:after="0" w:line="360" w:lineRule="auto"/>
        <w:rPr>
          <w:rFonts w:ascii="Times New Roman" w:hAnsi="Times New Roman" w:cs="Times New Roman"/>
          <w:b/>
          <w:bCs/>
          <w:sz w:val="28"/>
          <w:szCs w:val="28"/>
        </w:rPr>
      </w:pPr>
    </w:p>
    <w:p w14:paraId="7C30A96B" w14:textId="77777777" w:rsidR="006C7C1D" w:rsidRDefault="00D30758" w:rsidP="006C7C1D">
      <w:pPr>
        <w:spacing w:after="0" w:line="360" w:lineRule="auto"/>
        <w:jc w:val="center"/>
        <w:rPr>
          <w:rStyle w:val="a3"/>
          <w:rFonts w:ascii="Times New Roman" w:hAnsi="Times New Roman" w:cs="Times New Roman"/>
          <w:sz w:val="28"/>
          <w:szCs w:val="28"/>
          <w:shd w:val="clear" w:color="auto" w:fill="FFFFFF"/>
        </w:rPr>
      </w:pPr>
      <w:r w:rsidRPr="006316F1">
        <w:rPr>
          <w:rFonts w:ascii="Times New Roman" w:hAnsi="Times New Roman" w:cs="Times New Roman"/>
          <w:b/>
          <w:bCs/>
          <w:sz w:val="44"/>
          <w:szCs w:val="44"/>
        </w:rPr>
        <w:t>Просодия как инструмент актера театра кукол.</w:t>
      </w:r>
      <w:r w:rsidR="006C7C1D" w:rsidRPr="006C7C1D">
        <w:rPr>
          <w:rStyle w:val="a3"/>
          <w:rFonts w:ascii="Times New Roman" w:hAnsi="Times New Roman" w:cs="Times New Roman"/>
          <w:sz w:val="28"/>
          <w:szCs w:val="28"/>
          <w:shd w:val="clear" w:color="auto" w:fill="FFFFFF"/>
        </w:rPr>
        <w:t xml:space="preserve"> </w:t>
      </w:r>
    </w:p>
    <w:p w14:paraId="156F048E" w14:textId="472E4034" w:rsidR="006C7C1D" w:rsidRPr="006316F1" w:rsidRDefault="006C7C1D" w:rsidP="006C7C1D">
      <w:pPr>
        <w:spacing w:after="0" w:line="360" w:lineRule="auto"/>
        <w:jc w:val="center"/>
        <w:rPr>
          <w:rStyle w:val="a3"/>
          <w:rFonts w:ascii="Times New Roman" w:hAnsi="Times New Roman" w:cs="Times New Roman"/>
          <w:sz w:val="28"/>
          <w:szCs w:val="28"/>
          <w:shd w:val="clear" w:color="auto" w:fill="FFFFFF"/>
        </w:rPr>
      </w:pPr>
      <w:r>
        <w:rPr>
          <w:rStyle w:val="a3"/>
          <w:rFonts w:ascii="Times New Roman" w:hAnsi="Times New Roman" w:cs="Times New Roman"/>
          <w:sz w:val="28"/>
          <w:szCs w:val="28"/>
          <w:shd w:val="clear" w:color="auto" w:fill="FFFFFF"/>
        </w:rPr>
        <w:t>(</w:t>
      </w:r>
      <w:r w:rsidRPr="006C7C1D">
        <w:rPr>
          <w:rStyle w:val="a3"/>
          <w:rFonts w:ascii="Times New Roman" w:hAnsi="Times New Roman" w:cs="Times New Roman"/>
          <w:b w:val="0"/>
          <w:bCs w:val="0"/>
          <w:i/>
          <w:iCs/>
          <w:sz w:val="28"/>
          <w:szCs w:val="28"/>
          <w:shd w:val="clear" w:color="auto" w:fill="FFFFFF"/>
        </w:rPr>
        <w:t>ПЕДАГОГИЧЕСКИЙ ПРОЕКТ</w:t>
      </w:r>
      <w:r>
        <w:rPr>
          <w:rStyle w:val="a3"/>
          <w:rFonts w:ascii="Times New Roman" w:hAnsi="Times New Roman" w:cs="Times New Roman"/>
          <w:sz w:val="28"/>
          <w:szCs w:val="28"/>
          <w:shd w:val="clear" w:color="auto" w:fill="FFFFFF"/>
        </w:rPr>
        <w:t>)</w:t>
      </w:r>
    </w:p>
    <w:p w14:paraId="14EA62D1" w14:textId="5BD397DD" w:rsidR="00D30758" w:rsidRDefault="006C7C1D" w:rsidP="00B67730">
      <w:pPr>
        <w:spacing w:after="0" w:line="360" w:lineRule="auto"/>
        <w:jc w:val="center"/>
        <w:rPr>
          <w:rFonts w:ascii="Times New Roman" w:hAnsi="Times New Roman" w:cs="Times New Roman"/>
          <w:b/>
          <w:bCs/>
          <w:sz w:val="28"/>
          <w:szCs w:val="28"/>
        </w:rPr>
      </w:pPr>
      <w:r w:rsidRPr="006C7C1D">
        <w:rPr>
          <w:rFonts w:ascii="Times New Roman" w:hAnsi="Times New Roman" w:cs="Times New Roman"/>
          <w:b/>
          <w:bCs/>
          <w:sz w:val="28"/>
          <w:szCs w:val="28"/>
        </w:rPr>
        <w:t>Рязанова Ольга</w:t>
      </w:r>
      <w:r w:rsidR="00B67730">
        <w:rPr>
          <w:rFonts w:ascii="Times New Roman" w:hAnsi="Times New Roman" w:cs="Times New Roman"/>
          <w:b/>
          <w:bCs/>
          <w:sz w:val="28"/>
          <w:szCs w:val="28"/>
        </w:rPr>
        <w:t xml:space="preserve"> Владимировна</w:t>
      </w:r>
    </w:p>
    <w:p w14:paraId="6B0F7B02" w14:textId="46660DAE" w:rsidR="006C7C1D" w:rsidRPr="00B67730" w:rsidRDefault="006C7C1D" w:rsidP="00B67730">
      <w:pPr>
        <w:spacing w:after="0" w:line="360" w:lineRule="auto"/>
        <w:jc w:val="center"/>
        <w:rPr>
          <w:rFonts w:ascii="Times New Roman" w:hAnsi="Times New Roman" w:cs="Times New Roman"/>
          <w:sz w:val="28"/>
          <w:szCs w:val="28"/>
        </w:rPr>
      </w:pPr>
      <w:r w:rsidRPr="00B67730">
        <w:rPr>
          <w:rFonts w:ascii="Times New Roman" w:hAnsi="Times New Roman" w:cs="Times New Roman"/>
          <w:sz w:val="28"/>
          <w:szCs w:val="28"/>
        </w:rPr>
        <w:t>Преподаватель первого к</w:t>
      </w:r>
      <w:r w:rsidR="00B67730" w:rsidRPr="00B67730">
        <w:rPr>
          <w:rFonts w:ascii="Times New Roman" w:hAnsi="Times New Roman" w:cs="Times New Roman"/>
          <w:sz w:val="28"/>
          <w:szCs w:val="28"/>
        </w:rPr>
        <w:t>атегории</w:t>
      </w:r>
      <w:r w:rsidR="00B67730">
        <w:rPr>
          <w:rFonts w:ascii="Times New Roman" w:hAnsi="Times New Roman" w:cs="Times New Roman"/>
          <w:sz w:val="28"/>
          <w:szCs w:val="28"/>
        </w:rPr>
        <w:t>,</w:t>
      </w:r>
    </w:p>
    <w:p w14:paraId="6B41E7FF" w14:textId="77777777" w:rsidR="006C7C1D" w:rsidRPr="006C7C1D" w:rsidRDefault="006C7C1D" w:rsidP="006C7C1D">
      <w:pPr>
        <w:spacing w:after="0" w:line="360" w:lineRule="auto"/>
        <w:jc w:val="center"/>
        <w:rPr>
          <w:rStyle w:val="a3"/>
          <w:rFonts w:ascii="Times New Roman" w:hAnsi="Times New Roman" w:cs="Times New Roman"/>
          <w:b w:val="0"/>
          <w:bCs w:val="0"/>
          <w:sz w:val="28"/>
          <w:szCs w:val="28"/>
          <w:shd w:val="clear" w:color="auto" w:fill="FFFFFF"/>
        </w:rPr>
      </w:pPr>
      <w:r w:rsidRPr="006C7C1D">
        <w:rPr>
          <w:rStyle w:val="a3"/>
          <w:rFonts w:ascii="Times New Roman" w:hAnsi="Times New Roman" w:cs="Times New Roman"/>
          <w:b w:val="0"/>
          <w:bCs w:val="0"/>
          <w:sz w:val="28"/>
          <w:szCs w:val="28"/>
          <w:shd w:val="clear" w:color="auto" w:fill="FFFFFF"/>
        </w:rPr>
        <w:t>Государственное бюджетное профессиональное</w:t>
      </w:r>
    </w:p>
    <w:p w14:paraId="5A6E067D" w14:textId="77777777" w:rsidR="006C7C1D" w:rsidRPr="006C7C1D" w:rsidRDefault="006C7C1D" w:rsidP="006C7C1D">
      <w:pPr>
        <w:spacing w:after="0" w:line="360" w:lineRule="auto"/>
        <w:jc w:val="center"/>
        <w:rPr>
          <w:rStyle w:val="a3"/>
          <w:rFonts w:ascii="Times New Roman" w:hAnsi="Times New Roman" w:cs="Times New Roman"/>
          <w:b w:val="0"/>
          <w:bCs w:val="0"/>
          <w:sz w:val="28"/>
          <w:szCs w:val="28"/>
          <w:shd w:val="clear" w:color="auto" w:fill="FFFFFF"/>
        </w:rPr>
      </w:pPr>
      <w:r w:rsidRPr="006C7C1D">
        <w:rPr>
          <w:rStyle w:val="a3"/>
          <w:rFonts w:ascii="Times New Roman" w:hAnsi="Times New Roman" w:cs="Times New Roman"/>
          <w:b w:val="0"/>
          <w:bCs w:val="0"/>
          <w:sz w:val="28"/>
          <w:szCs w:val="28"/>
          <w:shd w:val="clear" w:color="auto" w:fill="FFFFFF"/>
        </w:rPr>
        <w:t>образовательное учреждение</w:t>
      </w:r>
    </w:p>
    <w:p w14:paraId="49FBD621" w14:textId="77777777" w:rsidR="006C7C1D" w:rsidRPr="006C7C1D" w:rsidRDefault="006C7C1D" w:rsidP="006C7C1D">
      <w:pPr>
        <w:spacing w:after="0" w:line="360" w:lineRule="auto"/>
        <w:jc w:val="center"/>
        <w:rPr>
          <w:rStyle w:val="a3"/>
          <w:rFonts w:ascii="Times New Roman" w:hAnsi="Times New Roman" w:cs="Times New Roman"/>
          <w:b w:val="0"/>
          <w:bCs w:val="0"/>
          <w:sz w:val="28"/>
          <w:szCs w:val="28"/>
          <w:shd w:val="clear" w:color="auto" w:fill="FFFFFF"/>
        </w:rPr>
      </w:pPr>
      <w:r w:rsidRPr="006C7C1D">
        <w:rPr>
          <w:rStyle w:val="a3"/>
          <w:rFonts w:ascii="Times New Roman" w:hAnsi="Times New Roman" w:cs="Times New Roman"/>
          <w:b w:val="0"/>
          <w:bCs w:val="0"/>
          <w:sz w:val="28"/>
          <w:szCs w:val="28"/>
          <w:shd w:val="clear" w:color="auto" w:fill="FFFFFF"/>
        </w:rPr>
        <w:t>«Нижегородское театральное училище (колледж) имени Е. А. Евстигнеева»</w:t>
      </w:r>
    </w:p>
    <w:p w14:paraId="5707BD11" w14:textId="4C3A1F2F" w:rsidR="00CE4E1D" w:rsidRDefault="00CE4E1D" w:rsidP="00CE4E1D">
      <w:pPr>
        <w:spacing w:after="0" w:line="360" w:lineRule="auto"/>
        <w:jc w:val="both"/>
        <w:rPr>
          <w:rFonts w:ascii="Times New Roman" w:hAnsi="Times New Roman" w:cs="Times New Roman"/>
          <w:sz w:val="28"/>
          <w:szCs w:val="28"/>
        </w:rPr>
      </w:pPr>
      <w:r w:rsidRPr="00CE4E1D">
        <w:rPr>
          <w:rFonts w:ascii="Times New Roman" w:hAnsi="Times New Roman" w:cs="Times New Roman"/>
          <w:b/>
          <w:bCs/>
          <w:sz w:val="28"/>
          <w:szCs w:val="28"/>
        </w:rPr>
        <w:t>Аннотация</w:t>
      </w:r>
      <w:r>
        <w:rPr>
          <w:rFonts w:ascii="Times New Roman" w:hAnsi="Times New Roman" w:cs="Times New Roman"/>
          <w:sz w:val="28"/>
          <w:szCs w:val="28"/>
        </w:rPr>
        <w:t xml:space="preserve">: </w:t>
      </w:r>
      <w:r w:rsidRPr="00CE4E1D">
        <w:rPr>
          <w:rFonts w:ascii="Times New Roman" w:hAnsi="Times New Roman" w:cs="Times New Roman"/>
          <w:sz w:val="28"/>
          <w:szCs w:val="28"/>
        </w:rPr>
        <w:t>Описание методологии и результатов педагогического проекта по интеграции техники речи в практику актёров театра кукол. На примере групповой работы над звуковой поэмой Э.А. По «Колокольчики и колокола» показано, как осознанное применение просодии становится ключевым инструментом создания образа. Проектный подход мотивирует студентов к освоению голосовой выразительности как художественного средства. Доказана эффективность метода для сценической практики актера-кукловода.</w:t>
      </w:r>
    </w:p>
    <w:p w14:paraId="1CC3F13D" w14:textId="0EA00DF9" w:rsidR="00C02F14" w:rsidRPr="00C02F14" w:rsidRDefault="005D3308" w:rsidP="00C02F14">
      <w:pPr>
        <w:spacing w:after="0" w:line="360" w:lineRule="auto"/>
        <w:jc w:val="both"/>
        <w:rPr>
          <w:rFonts w:ascii="Times New Roman" w:hAnsi="Times New Roman" w:cs="Times New Roman"/>
          <w:sz w:val="28"/>
          <w:szCs w:val="28"/>
        </w:rPr>
      </w:pPr>
      <w:bookmarkStart w:id="0" w:name="_Hlk220874845"/>
      <w:r w:rsidRPr="00C02F14">
        <w:rPr>
          <w:rFonts w:ascii="Times New Roman" w:hAnsi="Times New Roman" w:cs="Times New Roman"/>
          <w:b/>
          <w:bCs/>
          <w:sz w:val="28"/>
          <w:szCs w:val="28"/>
        </w:rPr>
        <w:t>Ключевые слова:</w:t>
      </w:r>
      <w:r w:rsidR="00C02F14" w:rsidRPr="00C02F14">
        <w:rPr>
          <w:rFonts w:ascii="Times New Roman" w:hAnsi="Times New Roman" w:cs="Times New Roman"/>
          <w:sz w:val="28"/>
          <w:szCs w:val="28"/>
        </w:rPr>
        <w:t xml:space="preserve"> просодия, сценическая речь, театр кукол, педагогический проект, техника речи, выразительность голоса, Эдгар По, художественное слово, актерское мастерство, музыкальность речи.</w:t>
      </w:r>
    </w:p>
    <w:bookmarkEnd w:id="0"/>
    <w:p w14:paraId="2E3BB575" w14:textId="6CE847F8" w:rsidR="00CE4E1D" w:rsidRPr="00963D43" w:rsidRDefault="00CE4E1D" w:rsidP="00CE4E1D">
      <w:pPr>
        <w:spacing w:after="0" w:line="360" w:lineRule="auto"/>
        <w:jc w:val="both"/>
        <w:rPr>
          <w:rFonts w:ascii="Times New Roman" w:hAnsi="Times New Roman" w:cs="Times New Roman"/>
          <w:i/>
          <w:iCs/>
          <w:sz w:val="28"/>
          <w:szCs w:val="28"/>
          <w:lang w:val="en-US"/>
        </w:rPr>
      </w:pPr>
      <w:r w:rsidRPr="005D3308">
        <w:rPr>
          <w:rFonts w:ascii="Times New Roman" w:hAnsi="Times New Roman" w:cs="Times New Roman"/>
          <w:b/>
          <w:bCs/>
          <w:i/>
          <w:iCs/>
          <w:sz w:val="28"/>
          <w:szCs w:val="28"/>
          <w:lang w:val="en-US"/>
        </w:rPr>
        <w:t>Abstract:</w:t>
      </w:r>
      <w:r w:rsidRPr="005D3308">
        <w:rPr>
          <w:rFonts w:ascii="Times New Roman" w:hAnsi="Times New Roman" w:cs="Times New Roman"/>
          <w:i/>
          <w:iCs/>
          <w:sz w:val="28"/>
          <w:szCs w:val="28"/>
          <w:lang w:val="en-US"/>
        </w:rPr>
        <w:t xml:space="preserve"> This article describes the methodology and results of a pedagogical project aimed at integrating speech techniques into the practice of puppet theater actors. Using the example of group work on Edgar Allan Poe's sound poem "The Bells and the Bellows," the article demonstrates how the conscious use of prosody becomes a key tool for creating an image. The project approach motivates students to explore voice expression as an artistic medium. The article also proves the </w:t>
      </w:r>
      <w:r w:rsidRPr="00963D43">
        <w:rPr>
          <w:rFonts w:ascii="Times New Roman" w:hAnsi="Times New Roman" w:cs="Times New Roman"/>
          <w:i/>
          <w:iCs/>
          <w:sz w:val="28"/>
          <w:szCs w:val="28"/>
          <w:lang w:val="en-US"/>
        </w:rPr>
        <w:t>effectiveness of this method for the stage practice of puppet theater actors.</w:t>
      </w:r>
    </w:p>
    <w:p w14:paraId="1BB841C3" w14:textId="4478265B" w:rsidR="006815DD" w:rsidRPr="00963D43" w:rsidRDefault="005D3308" w:rsidP="00402872">
      <w:pPr>
        <w:spacing w:after="0" w:line="360" w:lineRule="auto"/>
        <w:jc w:val="both"/>
        <w:rPr>
          <w:rFonts w:ascii="Times New Roman" w:hAnsi="Times New Roman" w:cs="Times New Roman"/>
          <w:i/>
          <w:iCs/>
          <w:sz w:val="28"/>
          <w:szCs w:val="28"/>
          <w:lang w:val="en-US"/>
        </w:rPr>
      </w:pPr>
      <w:r w:rsidRPr="00963D43">
        <w:rPr>
          <w:rFonts w:ascii="Times New Roman" w:hAnsi="Times New Roman" w:cs="Times New Roman"/>
          <w:i/>
          <w:iCs/>
          <w:sz w:val="28"/>
          <w:szCs w:val="28"/>
          <w:lang w:val="en-US"/>
        </w:rPr>
        <w:lastRenderedPageBreak/>
        <w:t>Keywords:</w:t>
      </w:r>
      <w:r w:rsidR="00963D43" w:rsidRPr="00963D43">
        <w:rPr>
          <w:rFonts w:ascii="Times New Roman" w:hAnsi="Times New Roman" w:cs="Times New Roman"/>
          <w:i/>
          <w:iCs/>
          <w:color w:val="000000"/>
          <w:spacing w:val="-1"/>
          <w:sz w:val="28"/>
          <w:szCs w:val="28"/>
          <w:shd w:val="clear" w:color="auto" w:fill="FFFFFF"/>
          <w:lang w:val="en-US"/>
        </w:rPr>
        <w:t xml:space="preserve"> prosody, stage speech, puppet theatre, pedagogical project, speech technique, vocal expressiveness, Edgar Allan Poe, artistic word, acting skills, musicality of speech.</w:t>
      </w:r>
    </w:p>
    <w:p w14:paraId="4A13F488" w14:textId="650213A3" w:rsidR="00D30758" w:rsidRPr="006316F1" w:rsidRDefault="00D30758" w:rsidP="008F461E">
      <w:pPr>
        <w:spacing w:after="0" w:line="360" w:lineRule="auto"/>
        <w:jc w:val="center"/>
        <w:rPr>
          <w:rFonts w:ascii="Times New Roman" w:hAnsi="Times New Roman" w:cs="Times New Roman"/>
          <w:b/>
          <w:bCs/>
          <w:sz w:val="28"/>
          <w:szCs w:val="28"/>
        </w:rPr>
      </w:pPr>
      <w:r w:rsidRPr="006316F1">
        <w:rPr>
          <w:rFonts w:ascii="Times New Roman" w:hAnsi="Times New Roman" w:cs="Times New Roman"/>
          <w:b/>
          <w:bCs/>
          <w:sz w:val="28"/>
          <w:szCs w:val="28"/>
        </w:rPr>
        <w:t>Введение</w:t>
      </w:r>
    </w:p>
    <w:p w14:paraId="29D14299" w14:textId="77777777" w:rsidR="007F6927" w:rsidRDefault="007F6927" w:rsidP="007F6927">
      <w:pPr>
        <w:spacing w:after="0" w:line="360" w:lineRule="auto"/>
        <w:ind w:firstLine="360"/>
        <w:jc w:val="both"/>
        <w:rPr>
          <w:rFonts w:ascii="Times New Roman" w:hAnsi="Times New Roman" w:cs="Times New Roman"/>
          <w:color w:val="000000"/>
          <w:spacing w:val="-1"/>
          <w:sz w:val="28"/>
          <w:szCs w:val="28"/>
        </w:rPr>
      </w:pPr>
      <w:r w:rsidRPr="007F6927">
        <w:rPr>
          <w:rFonts w:ascii="Times New Roman" w:hAnsi="Times New Roman" w:cs="Times New Roman"/>
          <w:b/>
          <w:bCs/>
          <w:color w:val="000000"/>
          <w:spacing w:val="-1"/>
          <w:sz w:val="28"/>
          <w:szCs w:val="28"/>
          <w:shd w:val="clear" w:color="auto" w:fill="FFFFFF"/>
        </w:rPr>
        <w:t>Проблема</w:t>
      </w:r>
      <w:r>
        <w:rPr>
          <w:rFonts w:ascii="Times New Roman" w:hAnsi="Times New Roman" w:cs="Times New Roman"/>
          <w:b/>
          <w:bCs/>
          <w:color w:val="000000"/>
          <w:spacing w:val="-1"/>
          <w:sz w:val="28"/>
          <w:szCs w:val="28"/>
          <w:shd w:val="clear" w:color="auto" w:fill="FFFFFF"/>
        </w:rPr>
        <w:t>:</w:t>
      </w:r>
      <w:r w:rsidRPr="007F6927">
        <w:rPr>
          <w:rFonts w:ascii="Times New Roman" w:hAnsi="Times New Roman" w:cs="Times New Roman"/>
          <w:color w:val="000000"/>
          <w:spacing w:val="-1"/>
          <w:sz w:val="28"/>
          <w:szCs w:val="28"/>
          <w:shd w:val="clear" w:color="auto" w:fill="FFFFFF"/>
        </w:rPr>
        <w:t xml:space="preserve"> </w:t>
      </w:r>
      <w:r>
        <w:rPr>
          <w:rFonts w:ascii="Times New Roman" w:hAnsi="Times New Roman" w:cs="Times New Roman"/>
          <w:color w:val="000000"/>
          <w:spacing w:val="-1"/>
          <w:sz w:val="28"/>
          <w:szCs w:val="28"/>
          <w:shd w:val="clear" w:color="auto" w:fill="FFFFFF"/>
        </w:rPr>
        <w:t>т</w:t>
      </w:r>
      <w:r w:rsidRPr="007F6927">
        <w:rPr>
          <w:rFonts w:ascii="Times New Roman" w:hAnsi="Times New Roman" w:cs="Times New Roman"/>
          <w:color w:val="000000"/>
          <w:spacing w:val="-1"/>
          <w:sz w:val="28"/>
          <w:szCs w:val="28"/>
          <w:shd w:val="clear" w:color="auto" w:fill="FFFFFF"/>
        </w:rPr>
        <w:t>ехника речи, ключевой раздел сценической речи, отвечает за развитие выразительных средств будущих актеров. Несмотря на это, студенты часто пренебрегают данной дисциплиной, что приводит к недостаточному применению просодических навыков (интонация, ритм, тембр, динамика</w:t>
      </w:r>
      <w:r>
        <w:rPr>
          <w:rFonts w:ascii="Times New Roman" w:hAnsi="Times New Roman" w:cs="Times New Roman"/>
          <w:color w:val="000000"/>
          <w:spacing w:val="-1"/>
          <w:sz w:val="28"/>
          <w:szCs w:val="28"/>
          <w:shd w:val="clear" w:color="auto" w:fill="FFFFFF"/>
        </w:rPr>
        <w:t xml:space="preserve"> и т.д.</w:t>
      </w:r>
      <w:r w:rsidRPr="007F6927">
        <w:rPr>
          <w:rFonts w:ascii="Times New Roman" w:hAnsi="Times New Roman" w:cs="Times New Roman"/>
          <w:color w:val="000000"/>
          <w:spacing w:val="-1"/>
          <w:sz w:val="28"/>
          <w:szCs w:val="28"/>
          <w:shd w:val="clear" w:color="auto" w:fill="FFFFFF"/>
        </w:rPr>
        <w:t>) в сценической практике и, как следствие, к ограниченной выразительности.</w:t>
      </w:r>
    </w:p>
    <w:p w14:paraId="02A732CE" w14:textId="77777777" w:rsidR="007F6927" w:rsidRDefault="007F6927" w:rsidP="000B6B49">
      <w:pPr>
        <w:spacing w:after="0" w:line="360" w:lineRule="auto"/>
        <w:ind w:firstLine="360"/>
        <w:jc w:val="both"/>
        <w:rPr>
          <w:rFonts w:ascii="Times New Roman" w:hAnsi="Times New Roman" w:cs="Times New Roman"/>
          <w:color w:val="000000"/>
          <w:spacing w:val="-1"/>
          <w:sz w:val="28"/>
          <w:szCs w:val="28"/>
        </w:rPr>
      </w:pPr>
      <w:r w:rsidRPr="007F6927">
        <w:rPr>
          <w:rFonts w:ascii="Times New Roman" w:hAnsi="Times New Roman" w:cs="Times New Roman"/>
          <w:b/>
          <w:bCs/>
          <w:color w:val="000000"/>
          <w:spacing w:val="-1"/>
          <w:sz w:val="28"/>
          <w:szCs w:val="28"/>
          <w:shd w:val="clear" w:color="auto" w:fill="FFFFFF"/>
        </w:rPr>
        <w:t>Актуальность</w:t>
      </w:r>
      <w:r>
        <w:rPr>
          <w:rFonts w:ascii="Times New Roman" w:hAnsi="Times New Roman" w:cs="Times New Roman"/>
          <w:b/>
          <w:bCs/>
          <w:color w:val="000000"/>
          <w:spacing w:val="-1"/>
          <w:sz w:val="28"/>
          <w:szCs w:val="28"/>
          <w:shd w:val="clear" w:color="auto" w:fill="FFFFFF"/>
        </w:rPr>
        <w:t>:</w:t>
      </w:r>
      <w:r w:rsidRPr="007F6927">
        <w:rPr>
          <w:rFonts w:ascii="Times New Roman" w:hAnsi="Times New Roman" w:cs="Times New Roman"/>
          <w:color w:val="000000"/>
          <w:spacing w:val="-1"/>
          <w:sz w:val="28"/>
          <w:szCs w:val="28"/>
          <w:shd w:val="clear" w:color="auto" w:fill="FFFFFF"/>
        </w:rPr>
        <w:t xml:space="preserve"> </w:t>
      </w:r>
      <w:r>
        <w:rPr>
          <w:rFonts w:ascii="Times New Roman" w:hAnsi="Times New Roman" w:cs="Times New Roman"/>
          <w:color w:val="000000"/>
          <w:spacing w:val="-1"/>
          <w:sz w:val="28"/>
          <w:szCs w:val="28"/>
          <w:shd w:val="clear" w:color="auto" w:fill="FFFFFF"/>
        </w:rPr>
        <w:t>в</w:t>
      </w:r>
      <w:r w:rsidRPr="007F6927">
        <w:rPr>
          <w:rFonts w:ascii="Times New Roman" w:hAnsi="Times New Roman" w:cs="Times New Roman"/>
          <w:color w:val="000000"/>
          <w:spacing w:val="-1"/>
          <w:sz w:val="28"/>
          <w:szCs w:val="28"/>
          <w:shd w:val="clear" w:color="auto" w:fill="FFFFFF"/>
        </w:rPr>
        <w:t xml:space="preserve"> театре кукол, где актер скрыт от зрителя,</w:t>
      </w:r>
      <w:r>
        <w:rPr>
          <w:rFonts w:ascii="Times New Roman" w:hAnsi="Times New Roman" w:cs="Times New Roman"/>
          <w:color w:val="000000"/>
          <w:spacing w:val="-1"/>
          <w:sz w:val="28"/>
          <w:szCs w:val="28"/>
          <w:shd w:val="clear" w:color="auto" w:fill="FFFFFF"/>
        </w:rPr>
        <w:t xml:space="preserve"> </w:t>
      </w:r>
      <w:r w:rsidRPr="007F6927">
        <w:rPr>
          <w:rFonts w:ascii="Times New Roman" w:hAnsi="Times New Roman" w:cs="Times New Roman"/>
          <w:color w:val="000000"/>
          <w:spacing w:val="-1"/>
          <w:sz w:val="28"/>
          <w:szCs w:val="28"/>
          <w:shd w:val="clear" w:color="auto" w:fill="FFFFFF"/>
        </w:rPr>
        <w:t xml:space="preserve">просодия становится основным инструментом создания образа. Она компенсирует отсутствие мимики и ограниченную пластику. Современные вызовы, такие как синтез с мультимедиа, работа с многоязычной аудиторией и развитие </w:t>
      </w:r>
      <w:proofErr w:type="spellStart"/>
      <w:r w:rsidRPr="007F6927">
        <w:rPr>
          <w:rFonts w:ascii="Times New Roman" w:hAnsi="Times New Roman" w:cs="Times New Roman"/>
          <w:color w:val="000000"/>
          <w:spacing w:val="-1"/>
          <w:sz w:val="28"/>
          <w:szCs w:val="28"/>
          <w:shd w:val="clear" w:color="auto" w:fill="FFFFFF"/>
        </w:rPr>
        <w:t>аудиоформатов</w:t>
      </w:r>
      <w:proofErr w:type="spellEnd"/>
      <w:r w:rsidRPr="007F6927">
        <w:rPr>
          <w:rFonts w:ascii="Times New Roman" w:hAnsi="Times New Roman" w:cs="Times New Roman"/>
          <w:color w:val="000000"/>
          <w:spacing w:val="-1"/>
          <w:sz w:val="28"/>
          <w:szCs w:val="28"/>
          <w:shd w:val="clear" w:color="auto" w:fill="FFFFFF"/>
        </w:rPr>
        <w:t xml:space="preserve"> (подкасты, аудиоспектакли), повышают требования к голосовой выразительности </w:t>
      </w:r>
      <w:r>
        <w:rPr>
          <w:rFonts w:ascii="Times New Roman" w:hAnsi="Times New Roman" w:cs="Times New Roman"/>
          <w:color w:val="000000"/>
          <w:spacing w:val="-1"/>
          <w:sz w:val="28"/>
          <w:szCs w:val="28"/>
          <w:shd w:val="clear" w:color="auto" w:fill="FFFFFF"/>
        </w:rPr>
        <w:t>артиста-</w:t>
      </w:r>
      <w:r w:rsidRPr="007F6927">
        <w:rPr>
          <w:rFonts w:ascii="Times New Roman" w:hAnsi="Times New Roman" w:cs="Times New Roman"/>
          <w:color w:val="000000"/>
          <w:spacing w:val="-1"/>
          <w:sz w:val="28"/>
          <w:szCs w:val="28"/>
          <w:shd w:val="clear" w:color="auto" w:fill="FFFFFF"/>
        </w:rPr>
        <w:t>кукловода. Таким образом, совершенствование просодии является критически важным для адаптации искусства к новым форматам и сохранения его глубины.</w:t>
      </w:r>
    </w:p>
    <w:p w14:paraId="43138669" w14:textId="58418D8E" w:rsidR="007F6927" w:rsidRDefault="007F6927" w:rsidP="007F6927">
      <w:pPr>
        <w:spacing w:after="0" w:line="360" w:lineRule="auto"/>
        <w:ind w:firstLine="360"/>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shd w:val="clear" w:color="auto" w:fill="FFFFFF"/>
        </w:rPr>
        <w:t>Н</w:t>
      </w:r>
      <w:r w:rsidRPr="007F6927">
        <w:rPr>
          <w:rFonts w:ascii="Times New Roman" w:hAnsi="Times New Roman" w:cs="Times New Roman"/>
          <w:color w:val="000000"/>
          <w:spacing w:val="-1"/>
          <w:sz w:val="28"/>
          <w:szCs w:val="28"/>
          <w:shd w:val="clear" w:color="auto" w:fill="FFFFFF"/>
        </w:rPr>
        <w:t>а базе Нижегородского театрального училища им. Е.А. Евстигнеева был реализован проект для студентов-кукловодов 3-го курса, направленный на интеграцию навыков просодии в групповую работу над текстом.</w:t>
      </w:r>
    </w:p>
    <w:p w14:paraId="32F04A7C" w14:textId="77777777" w:rsidR="007F6927" w:rsidRDefault="007F6927" w:rsidP="007F6927">
      <w:pPr>
        <w:spacing w:after="0" w:line="360" w:lineRule="auto"/>
        <w:ind w:firstLine="360"/>
        <w:jc w:val="both"/>
        <w:rPr>
          <w:rFonts w:ascii="Times New Roman" w:hAnsi="Times New Roman" w:cs="Times New Roman"/>
          <w:color w:val="000000"/>
          <w:spacing w:val="-1"/>
          <w:sz w:val="28"/>
          <w:szCs w:val="28"/>
          <w:shd w:val="clear" w:color="auto" w:fill="FFFFFF"/>
        </w:rPr>
      </w:pPr>
      <w:r w:rsidRPr="007F6927">
        <w:rPr>
          <w:rFonts w:ascii="Times New Roman" w:hAnsi="Times New Roman" w:cs="Times New Roman"/>
          <w:b/>
          <w:bCs/>
          <w:color w:val="000000"/>
          <w:spacing w:val="-1"/>
          <w:sz w:val="28"/>
          <w:szCs w:val="28"/>
          <w:shd w:val="clear" w:color="auto" w:fill="FFFFFF"/>
        </w:rPr>
        <w:t>Цель:</w:t>
      </w:r>
      <w:r w:rsidRPr="007F6927">
        <w:rPr>
          <w:rFonts w:ascii="Times New Roman" w:hAnsi="Times New Roman" w:cs="Times New Roman"/>
          <w:color w:val="000000"/>
          <w:spacing w:val="-1"/>
          <w:sz w:val="28"/>
          <w:szCs w:val="28"/>
          <w:shd w:val="clear" w:color="auto" w:fill="FFFFFF"/>
        </w:rPr>
        <w:t xml:space="preserve"> развитие и практическое применение просодических навыков в работе над поэтическим материалом Э.А. По «Колокольчики и колокола» (перевод К.Д. Бальмонта).</w:t>
      </w:r>
    </w:p>
    <w:p w14:paraId="347DC477" w14:textId="77777777" w:rsidR="007F6927" w:rsidRPr="000B6B49" w:rsidRDefault="007F6927" w:rsidP="007F6927">
      <w:pPr>
        <w:spacing w:after="0" w:line="360" w:lineRule="auto"/>
        <w:ind w:firstLine="360"/>
        <w:jc w:val="both"/>
        <w:rPr>
          <w:rFonts w:ascii="Times New Roman" w:hAnsi="Times New Roman" w:cs="Times New Roman"/>
          <w:b/>
          <w:bCs/>
          <w:color w:val="000000"/>
          <w:spacing w:val="-1"/>
          <w:sz w:val="28"/>
          <w:szCs w:val="28"/>
          <w:shd w:val="clear" w:color="auto" w:fill="FFFFFF"/>
        </w:rPr>
      </w:pPr>
      <w:r w:rsidRPr="000B6B49">
        <w:rPr>
          <w:rFonts w:ascii="Times New Roman" w:hAnsi="Times New Roman" w:cs="Times New Roman"/>
          <w:b/>
          <w:bCs/>
          <w:color w:val="000000"/>
          <w:spacing w:val="-1"/>
          <w:sz w:val="28"/>
          <w:szCs w:val="28"/>
          <w:shd w:val="clear" w:color="auto" w:fill="FFFFFF"/>
        </w:rPr>
        <w:t>Задачи:</w:t>
      </w:r>
    </w:p>
    <w:p w14:paraId="1FE8DEBE" w14:textId="77777777" w:rsidR="007F6927" w:rsidRPr="007F6927" w:rsidRDefault="007F6927" w:rsidP="007F6927">
      <w:pPr>
        <w:pStyle w:val="a8"/>
        <w:numPr>
          <w:ilvl w:val="0"/>
          <w:numId w:val="12"/>
        </w:numPr>
        <w:spacing w:after="0" w:line="360" w:lineRule="auto"/>
        <w:jc w:val="both"/>
        <w:rPr>
          <w:rFonts w:ascii="Times New Roman" w:hAnsi="Times New Roman" w:cs="Times New Roman"/>
          <w:color w:val="000000"/>
          <w:spacing w:val="-1"/>
          <w:sz w:val="28"/>
          <w:szCs w:val="28"/>
          <w:shd w:val="clear" w:color="auto" w:fill="FFFFFF"/>
        </w:rPr>
      </w:pPr>
      <w:r w:rsidRPr="007F6927">
        <w:rPr>
          <w:rFonts w:ascii="Times New Roman" w:hAnsi="Times New Roman" w:cs="Times New Roman"/>
          <w:color w:val="000000"/>
          <w:spacing w:val="-1"/>
          <w:sz w:val="28"/>
          <w:szCs w:val="28"/>
          <w:shd w:val="clear" w:color="auto" w:fill="FFFFFF"/>
        </w:rPr>
        <w:t>мотивировать студентов к технической работе над речью;</w:t>
      </w:r>
    </w:p>
    <w:p w14:paraId="68E67D40" w14:textId="77777777" w:rsidR="007F6927" w:rsidRPr="007F6927" w:rsidRDefault="007F6927" w:rsidP="007F6927">
      <w:pPr>
        <w:pStyle w:val="a8"/>
        <w:numPr>
          <w:ilvl w:val="0"/>
          <w:numId w:val="12"/>
        </w:numPr>
        <w:spacing w:after="0" w:line="360" w:lineRule="auto"/>
        <w:jc w:val="both"/>
        <w:rPr>
          <w:rFonts w:ascii="Times New Roman" w:hAnsi="Times New Roman" w:cs="Times New Roman"/>
          <w:color w:val="000000"/>
          <w:spacing w:val="-1"/>
          <w:sz w:val="28"/>
          <w:szCs w:val="28"/>
          <w:shd w:val="clear" w:color="auto" w:fill="FFFFFF"/>
        </w:rPr>
      </w:pPr>
      <w:r w:rsidRPr="007F6927">
        <w:rPr>
          <w:rFonts w:ascii="Times New Roman" w:hAnsi="Times New Roman" w:cs="Times New Roman"/>
          <w:color w:val="000000"/>
          <w:spacing w:val="-1"/>
          <w:sz w:val="28"/>
          <w:szCs w:val="28"/>
          <w:shd w:val="clear" w:color="auto" w:fill="FFFFFF"/>
        </w:rPr>
        <w:t>подготовить студентов к фонетическому и интонационному анализу текста;</w:t>
      </w:r>
    </w:p>
    <w:p w14:paraId="4CD180ED" w14:textId="77777777" w:rsidR="000B6B49" w:rsidRPr="000B6B49" w:rsidRDefault="007F6927" w:rsidP="007F6927">
      <w:pPr>
        <w:pStyle w:val="a8"/>
        <w:numPr>
          <w:ilvl w:val="0"/>
          <w:numId w:val="12"/>
        </w:numPr>
        <w:spacing w:after="0" w:line="360" w:lineRule="auto"/>
        <w:jc w:val="both"/>
        <w:rPr>
          <w:rFonts w:ascii="Times New Roman" w:hAnsi="Times New Roman" w:cs="Times New Roman"/>
          <w:color w:val="000000"/>
          <w:spacing w:val="-1"/>
          <w:sz w:val="28"/>
          <w:szCs w:val="28"/>
          <w:shd w:val="clear" w:color="auto" w:fill="FFFFFF"/>
        </w:rPr>
      </w:pPr>
      <w:r w:rsidRPr="007F6927">
        <w:rPr>
          <w:rFonts w:ascii="Times New Roman" w:hAnsi="Times New Roman" w:cs="Times New Roman"/>
          <w:color w:val="000000"/>
          <w:spacing w:val="-1"/>
          <w:sz w:val="28"/>
          <w:szCs w:val="28"/>
          <w:shd w:val="clear" w:color="auto" w:fill="FFFFFF"/>
        </w:rPr>
        <w:t>совместно разработать звуковую структуру произведения;</w:t>
      </w:r>
    </w:p>
    <w:p w14:paraId="0AA11489" w14:textId="77777777" w:rsidR="000B6B49" w:rsidRPr="000B6B49" w:rsidRDefault="007F6927" w:rsidP="007F6927">
      <w:pPr>
        <w:pStyle w:val="a8"/>
        <w:numPr>
          <w:ilvl w:val="0"/>
          <w:numId w:val="12"/>
        </w:numPr>
        <w:spacing w:after="0" w:line="360" w:lineRule="auto"/>
        <w:jc w:val="both"/>
        <w:rPr>
          <w:rFonts w:ascii="Times New Roman" w:hAnsi="Times New Roman" w:cs="Times New Roman"/>
          <w:color w:val="000000"/>
          <w:spacing w:val="-1"/>
          <w:sz w:val="28"/>
          <w:szCs w:val="28"/>
          <w:shd w:val="clear" w:color="auto" w:fill="FFFFFF"/>
        </w:rPr>
      </w:pPr>
      <w:r w:rsidRPr="007F6927">
        <w:rPr>
          <w:rFonts w:ascii="Times New Roman" w:hAnsi="Times New Roman" w:cs="Times New Roman"/>
          <w:color w:val="000000"/>
          <w:spacing w:val="-1"/>
          <w:sz w:val="28"/>
          <w:szCs w:val="28"/>
          <w:shd w:val="clear" w:color="auto" w:fill="FFFFFF"/>
        </w:rPr>
        <w:t>реализовать приобретенные навыки в итоговой групповой работе.</w:t>
      </w:r>
    </w:p>
    <w:p w14:paraId="4ED6F7AF" w14:textId="28F76DF0" w:rsidR="007F6927" w:rsidRPr="000B6B49" w:rsidRDefault="007F6927" w:rsidP="000B6B49">
      <w:pPr>
        <w:spacing w:after="0" w:line="360" w:lineRule="auto"/>
        <w:ind w:left="360" w:firstLine="348"/>
        <w:jc w:val="both"/>
        <w:rPr>
          <w:rFonts w:ascii="Times New Roman" w:hAnsi="Times New Roman" w:cs="Times New Roman"/>
          <w:color w:val="000000"/>
          <w:spacing w:val="-1"/>
          <w:sz w:val="28"/>
          <w:szCs w:val="28"/>
          <w:shd w:val="clear" w:color="auto" w:fill="FFFFFF"/>
        </w:rPr>
      </w:pPr>
      <w:r w:rsidRPr="000B6B49">
        <w:rPr>
          <w:rFonts w:ascii="Times New Roman" w:hAnsi="Times New Roman" w:cs="Times New Roman"/>
          <w:color w:val="000000"/>
          <w:spacing w:val="-1"/>
          <w:sz w:val="28"/>
          <w:szCs w:val="28"/>
          <w:shd w:val="clear" w:color="auto" w:fill="FFFFFF"/>
        </w:rPr>
        <w:lastRenderedPageBreak/>
        <w:t>Поэтический текст, особенно стихотворение Э.А. По, является идеальным материалом для развития просодии благодаря строгой ритмической организации, мелодичности и филигранной работе со звуком. Э.А. По рассматривал поэзию как «создание прекрасного посредством ритма»</w:t>
      </w:r>
      <w:r w:rsidR="000B6B49">
        <w:rPr>
          <w:rFonts w:ascii="Times New Roman" w:hAnsi="Times New Roman" w:cs="Times New Roman"/>
          <w:color w:val="000000"/>
          <w:spacing w:val="-1"/>
          <w:sz w:val="28"/>
          <w:szCs w:val="28"/>
          <w:shd w:val="clear" w:color="auto" w:fill="FFFFFF"/>
        </w:rPr>
        <w:t>.</w:t>
      </w:r>
      <w:r w:rsidRPr="000B6B49">
        <w:rPr>
          <w:rFonts w:ascii="Times New Roman" w:hAnsi="Times New Roman" w:cs="Times New Roman"/>
          <w:color w:val="000000"/>
          <w:spacing w:val="-1"/>
          <w:sz w:val="28"/>
          <w:szCs w:val="28"/>
          <w:shd w:val="clear" w:color="auto" w:fill="FFFFFF"/>
        </w:rPr>
        <w:t xml:space="preserve"> </w:t>
      </w:r>
      <w:r w:rsidR="000B6B49">
        <w:rPr>
          <w:rFonts w:ascii="Times New Roman" w:hAnsi="Times New Roman" w:cs="Times New Roman"/>
          <w:color w:val="000000"/>
          <w:spacing w:val="-1"/>
          <w:sz w:val="28"/>
          <w:szCs w:val="28"/>
          <w:shd w:val="clear" w:color="auto" w:fill="FFFFFF"/>
        </w:rPr>
        <w:t xml:space="preserve">А также, он называл поэзию </w:t>
      </w:r>
      <w:r w:rsidR="000B6B49" w:rsidRPr="00F633C5">
        <w:rPr>
          <w:rFonts w:ascii="Times New Roman" w:hAnsi="Times New Roman" w:cs="Times New Roman"/>
          <w:color w:val="000000"/>
          <w:spacing w:val="-1"/>
          <w:sz w:val="28"/>
          <w:szCs w:val="28"/>
          <w:shd w:val="clear" w:color="auto" w:fill="FFFFFF"/>
        </w:rPr>
        <w:t>«музыкой в сочетании с мыслью»</w:t>
      </w:r>
      <w:r w:rsidR="000B6B49">
        <w:rPr>
          <w:rFonts w:ascii="Times New Roman" w:hAnsi="Times New Roman" w:cs="Times New Roman"/>
          <w:color w:val="000000"/>
          <w:spacing w:val="-1"/>
          <w:sz w:val="28"/>
          <w:szCs w:val="28"/>
          <w:shd w:val="clear" w:color="auto" w:fill="FFFFFF"/>
        </w:rPr>
        <w:t xml:space="preserve">.  </w:t>
      </w:r>
      <w:r w:rsidRPr="000B6B49">
        <w:rPr>
          <w:rFonts w:ascii="Times New Roman" w:hAnsi="Times New Roman" w:cs="Times New Roman"/>
          <w:color w:val="000000"/>
          <w:spacing w:val="-1"/>
          <w:sz w:val="28"/>
          <w:szCs w:val="28"/>
          <w:shd w:val="clear" w:color="auto" w:fill="FFFFFF"/>
        </w:rPr>
        <w:t xml:space="preserve"> </w:t>
      </w:r>
      <w:r w:rsidR="000B6B49">
        <w:rPr>
          <w:rFonts w:ascii="Times New Roman" w:hAnsi="Times New Roman" w:cs="Times New Roman"/>
          <w:color w:val="000000"/>
          <w:spacing w:val="-1"/>
          <w:sz w:val="28"/>
          <w:szCs w:val="28"/>
          <w:shd w:val="clear" w:color="auto" w:fill="FFFFFF"/>
        </w:rPr>
        <w:t>Е</w:t>
      </w:r>
      <w:r w:rsidRPr="000B6B49">
        <w:rPr>
          <w:rFonts w:ascii="Times New Roman" w:hAnsi="Times New Roman" w:cs="Times New Roman"/>
          <w:color w:val="000000"/>
          <w:spacing w:val="-1"/>
          <w:sz w:val="28"/>
          <w:szCs w:val="28"/>
          <w:shd w:val="clear" w:color="auto" w:fill="FFFFFF"/>
        </w:rPr>
        <w:t>го творчество служит эталоном звуковой выразительности, где фонетика напрямую формирует эмоциональный подтекст. Работа над таким материалом позволяет студентам на практике осознать связь между техническим мастерством и художественной выразительностью</w:t>
      </w:r>
      <w:r w:rsidR="000B6B49">
        <w:rPr>
          <w:rFonts w:ascii="Times New Roman" w:hAnsi="Times New Roman" w:cs="Times New Roman"/>
          <w:color w:val="000000"/>
          <w:spacing w:val="-1"/>
          <w:sz w:val="28"/>
          <w:szCs w:val="28"/>
          <w:shd w:val="clear" w:color="auto" w:fill="FFFFFF"/>
        </w:rPr>
        <w:t xml:space="preserve">, особенно </w:t>
      </w:r>
      <w:r w:rsidR="000B6B49" w:rsidRPr="004725B9">
        <w:rPr>
          <w:rFonts w:ascii="Times New Roman" w:eastAsia="Times New Roman" w:hAnsi="Times New Roman" w:cs="Times New Roman"/>
          <w:color w:val="000000"/>
          <w:spacing w:val="-2"/>
          <w:sz w:val="28"/>
          <w:szCs w:val="28"/>
          <w:lang w:eastAsia="ru-RU"/>
        </w:rPr>
        <w:t>в условиях театра кукол.</w:t>
      </w:r>
    </w:p>
    <w:p w14:paraId="597ABCAB" w14:textId="18C99517" w:rsidR="00585844" w:rsidRPr="006C08F4" w:rsidRDefault="00585844" w:rsidP="008F461E">
      <w:pPr>
        <w:spacing w:after="0" w:line="360" w:lineRule="auto"/>
        <w:jc w:val="both"/>
        <w:rPr>
          <w:rFonts w:ascii="Times New Roman" w:hAnsi="Times New Roman" w:cs="Times New Roman"/>
          <w:b/>
          <w:bCs/>
          <w:sz w:val="28"/>
          <w:szCs w:val="28"/>
          <w:shd w:val="clear" w:color="auto" w:fill="FFFFFF"/>
        </w:rPr>
      </w:pPr>
    </w:p>
    <w:p w14:paraId="6EA624B3" w14:textId="77777777" w:rsidR="00585844" w:rsidRPr="008F291B" w:rsidRDefault="00585844" w:rsidP="008F461E">
      <w:pPr>
        <w:spacing w:after="0" w:line="360" w:lineRule="auto"/>
        <w:jc w:val="center"/>
        <w:rPr>
          <w:rFonts w:ascii="Times New Roman" w:hAnsi="Times New Roman" w:cs="Times New Roman"/>
          <w:b/>
          <w:bCs/>
          <w:sz w:val="28"/>
          <w:szCs w:val="28"/>
          <w:shd w:val="clear" w:color="auto" w:fill="FFFFFF"/>
        </w:rPr>
      </w:pPr>
      <w:r w:rsidRPr="008F291B">
        <w:rPr>
          <w:rFonts w:ascii="Times New Roman" w:hAnsi="Times New Roman" w:cs="Times New Roman"/>
          <w:b/>
          <w:bCs/>
          <w:sz w:val="28"/>
          <w:szCs w:val="28"/>
          <w:shd w:val="clear" w:color="auto" w:fill="FFFFFF"/>
        </w:rPr>
        <w:t>3. "</w:t>
      </w:r>
      <w:r w:rsidRPr="000B6B49">
        <w:rPr>
          <w:rFonts w:ascii="Times New Roman" w:hAnsi="Times New Roman" w:cs="Times New Roman"/>
          <w:b/>
          <w:bCs/>
          <w:sz w:val="28"/>
          <w:szCs w:val="28"/>
          <w:shd w:val="clear" w:color="auto" w:fill="FFFFFF"/>
          <w:lang w:val="en-US"/>
        </w:rPr>
        <w:t>The</w:t>
      </w:r>
      <w:r w:rsidRPr="008F291B">
        <w:rPr>
          <w:rFonts w:ascii="Times New Roman" w:hAnsi="Times New Roman" w:cs="Times New Roman"/>
          <w:b/>
          <w:bCs/>
          <w:sz w:val="28"/>
          <w:szCs w:val="28"/>
          <w:shd w:val="clear" w:color="auto" w:fill="FFFFFF"/>
        </w:rPr>
        <w:t xml:space="preserve"> </w:t>
      </w:r>
      <w:r w:rsidRPr="000B6B49">
        <w:rPr>
          <w:rFonts w:ascii="Times New Roman" w:hAnsi="Times New Roman" w:cs="Times New Roman"/>
          <w:b/>
          <w:bCs/>
          <w:sz w:val="28"/>
          <w:szCs w:val="28"/>
          <w:shd w:val="clear" w:color="auto" w:fill="FFFFFF"/>
          <w:lang w:val="en-US"/>
        </w:rPr>
        <w:t>Bells</w:t>
      </w:r>
      <w:r w:rsidRPr="008F291B">
        <w:rPr>
          <w:rFonts w:ascii="Times New Roman" w:hAnsi="Times New Roman" w:cs="Times New Roman"/>
          <w:b/>
          <w:bCs/>
          <w:sz w:val="28"/>
          <w:szCs w:val="28"/>
          <w:shd w:val="clear" w:color="auto" w:fill="FFFFFF"/>
        </w:rPr>
        <w:t xml:space="preserve">" </w:t>
      </w:r>
      <w:r w:rsidRPr="00046AD1">
        <w:rPr>
          <w:rFonts w:ascii="Times New Roman" w:hAnsi="Times New Roman" w:cs="Times New Roman"/>
          <w:b/>
          <w:bCs/>
          <w:sz w:val="28"/>
          <w:szCs w:val="28"/>
          <w:shd w:val="clear" w:color="auto" w:fill="FFFFFF"/>
        </w:rPr>
        <w:t>Э</w:t>
      </w:r>
      <w:r w:rsidRPr="008F291B">
        <w:rPr>
          <w:rFonts w:ascii="Times New Roman" w:hAnsi="Times New Roman" w:cs="Times New Roman"/>
          <w:b/>
          <w:bCs/>
          <w:sz w:val="28"/>
          <w:szCs w:val="28"/>
          <w:shd w:val="clear" w:color="auto" w:fill="FFFFFF"/>
        </w:rPr>
        <w:t xml:space="preserve">. </w:t>
      </w:r>
      <w:r w:rsidRPr="00046AD1">
        <w:rPr>
          <w:rFonts w:ascii="Times New Roman" w:hAnsi="Times New Roman" w:cs="Times New Roman"/>
          <w:b/>
          <w:bCs/>
          <w:sz w:val="28"/>
          <w:szCs w:val="28"/>
          <w:shd w:val="clear" w:color="auto" w:fill="FFFFFF"/>
        </w:rPr>
        <w:t>А</w:t>
      </w:r>
      <w:r w:rsidRPr="008F291B">
        <w:rPr>
          <w:rFonts w:ascii="Times New Roman" w:hAnsi="Times New Roman" w:cs="Times New Roman"/>
          <w:b/>
          <w:bCs/>
          <w:sz w:val="28"/>
          <w:szCs w:val="28"/>
          <w:shd w:val="clear" w:color="auto" w:fill="FFFFFF"/>
        </w:rPr>
        <w:t xml:space="preserve">. </w:t>
      </w:r>
      <w:r w:rsidRPr="00046AD1">
        <w:rPr>
          <w:rFonts w:ascii="Times New Roman" w:hAnsi="Times New Roman" w:cs="Times New Roman"/>
          <w:b/>
          <w:bCs/>
          <w:sz w:val="28"/>
          <w:szCs w:val="28"/>
          <w:shd w:val="clear" w:color="auto" w:fill="FFFFFF"/>
        </w:rPr>
        <w:t>По</w:t>
      </w:r>
    </w:p>
    <w:p w14:paraId="2975A092" w14:textId="6771DB60" w:rsidR="00585844" w:rsidRPr="00046AD1" w:rsidRDefault="00585844" w:rsidP="008F461E">
      <w:pPr>
        <w:spacing w:after="0" w:line="360" w:lineRule="auto"/>
        <w:jc w:val="center"/>
        <w:rPr>
          <w:rFonts w:ascii="Times New Roman" w:hAnsi="Times New Roman" w:cs="Times New Roman"/>
          <w:b/>
          <w:bCs/>
          <w:sz w:val="28"/>
          <w:szCs w:val="28"/>
          <w:shd w:val="clear" w:color="auto" w:fill="FFFFFF"/>
        </w:rPr>
      </w:pPr>
      <w:r w:rsidRPr="00046AD1">
        <w:rPr>
          <w:rFonts w:ascii="Times New Roman" w:hAnsi="Times New Roman" w:cs="Times New Roman"/>
          <w:b/>
          <w:bCs/>
          <w:sz w:val="28"/>
          <w:szCs w:val="28"/>
          <w:shd w:val="clear" w:color="auto" w:fill="FFFFFF"/>
        </w:rPr>
        <w:t>«Колокольчики и колокола» К.Д. Бальмонт</w:t>
      </w:r>
    </w:p>
    <w:p w14:paraId="4DB21D39" w14:textId="32C5BD68" w:rsidR="00585844" w:rsidRPr="00135246" w:rsidRDefault="00585844" w:rsidP="000B6B49">
      <w:pPr>
        <w:spacing w:after="0" w:line="360" w:lineRule="auto"/>
        <w:ind w:firstLine="708"/>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 xml:space="preserve">Эти два имени навсегда соединены друг с другом. Вспомнят одного – вспомнят и другого. </w:t>
      </w:r>
      <w:r w:rsidRPr="00135246">
        <w:rPr>
          <w:rFonts w:ascii="Times New Roman" w:hAnsi="Times New Roman" w:cs="Times New Roman"/>
          <w:sz w:val="28"/>
          <w:szCs w:val="28"/>
        </w:rPr>
        <w:t>Благодаря переводам К.Д. Бальмонта русский читатель имеет возможность познакомиться с творчеством таких авторов, как У. Блейк, О. Уайльд, Г. Гауптман, Ш. Бодлер, П. Кальдерон. Значительное место в переводческой деятельности Бальмонта занимают произведения Эдгара Аллана По. На русский язык он перевел более 40 его лирических и прозаических произведений. [</w:t>
      </w:r>
      <w:r w:rsidR="008F461E" w:rsidRPr="00135246">
        <w:rPr>
          <w:rFonts w:ascii="Times New Roman" w:hAnsi="Times New Roman" w:cs="Times New Roman"/>
          <w:sz w:val="28"/>
          <w:szCs w:val="28"/>
        </w:rPr>
        <w:t>3</w:t>
      </w:r>
      <w:r w:rsidRPr="00135246">
        <w:rPr>
          <w:rFonts w:ascii="Times New Roman" w:hAnsi="Times New Roman" w:cs="Times New Roman"/>
          <w:sz w:val="28"/>
          <w:szCs w:val="28"/>
        </w:rPr>
        <w:t xml:space="preserve">]  </w:t>
      </w:r>
      <w:r w:rsidRPr="00135246">
        <w:rPr>
          <w:rFonts w:ascii="Times New Roman" w:hAnsi="Times New Roman" w:cs="Times New Roman"/>
          <w:sz w:val="28"/>
          <w:szCs w:val="28"/>
          <w:shd w:val="clear" w:color="auto" w:fill="FFFFFF"/>
        </w:rPr>
        <w:t xml:space="preserve"> </w:t>
      </w:r>
    </w:p>
    <w:p w14:paraId="480B53F8" w14:textId="2DC7D79C" w:rsidR="00585844" w:rsidRPr="00135246" w:rsidRDefault="00585844" w:rsidP="008F461E">
      <w:pPr>
        <w:spacing w:after="0" w:line="360" w:lineRule="auto"/>
        <w:ind w:firstLine="708"/>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 xml:space="preserve">В стихотворении "The </w:t>
      </w:r>
      <w:proofErr w:type="spellStart"/>
      <w:r w:rsidRPr="00135246">
        <w:rPr>
          <w:rFonts w:ascii="Times New Roman" w:hAnsi="Times New Roman" w:cs="Times New Roman"/>
          <w:sz w:val="28"/>
          <w:szCs w:val="28"/>
          <w:shd w:val="clear" w:color="auto" w:fill="FFFFFF"/>
        </w:rPr>
        <w:t>Bells</w:t>
      </w:r>
      <w:proofErr w:type="spellEnd"/>
      <w:r w:rsidRPr="00135246">
        <w:rPr>
          <w:rFonts w:ascii="Times New Roman" w:hAnsi="Times New Roman" w:cs="Times New Roman"/>
          <w:sz w:val="28"/>
          <w:szCs w:val="28"/>
          <w:shd w:val="clear" w:color="auto" w:fill="FFFFFF"/>
        </w:rPr>
        <w:t>" По виртуозно использует разнообразный арсенал приемов звукописи, всячески развивая первоначальную идею соединения аллитераций, ассонансов, ономатопеи для создания единой звуковой картины стиха, имитации различных колокольных звонов.</w:t>
      </w:r>
    </w:p>
    <w:p w14:paraId="368B129D" w14:textId="5FA504F4" w:rsidR="00585844" w:rsidRPr="00135246" w:rsidRDefault="00585844" w:rsidP="008F461E">
      <w:pPr>
        <w:shd w:val="clear" w:color="auto" w:fill="FFFFFF"/>
        <w:spacing w:after="0" w:line="360" w:lineRule="auto"/>
        <w:ind w:firstLine="708"/>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rPr>
        <w:t xml:space="preserve">Звон колоколов оказывается мелодией жизни, аранжированной волей того, кто неподвластен разуму человека. Эту мелодию жизни Э. По создает по своим законом, поражая воображение читателя </w:t>
      </w:r>
      <w:r w:rsidR="00135246" w:rsidRPr="00135246">
        <w:rPr>
          <w:rFonts w:ascii="Times New Roman" w:hAnsi="Times New Roman" w:cs="Times New Roman"/>
          <w:sz w:val="28"/>
          <w:szCs w:val="28"/>
        </w:rPr>
        <w:t>фоно символикой</w:t>
      </w:r>
      <w:r w:rsidRPr="00135246">
        <w:rPr>
          <w:rFonts w:ascii="Times New Roman" w:hAnsi="Times New Roman" w:cs="Times New Roman"/>
          <w:sz w:val="28"/>
          <w:szCs w:val="28"/>
        </w:rPr>
        <w:t xml:space="preserve">, символикой звука, теорию которой будут создавать уже в ХХ в. Б. Уорф и Э. Сепир. Обладая поэтическим слухом, Бальмонт не смог воспроизвести национальный колорит звукообраза и его эмоционально-семантическую значимость. Так, </w:t>
      </w:r>
      <w:r w:rsidRPr="00135246">
        <w:rPr>
          <w:rFonts w:ascii="Times New Roman" w:hAnsi="Times New Roman" w:cs="Times New Roman"/>
          <w:sz w:val="28"/>
          <w:szCs w:val="28"/>
        </w:rPr>
        <w:lastRenderedPageBreak/>
        <w:t>«серебряный звук» радости, надежд создается у Э. По за счет преобладания переднеязычных гласных и звука [s]; «золотой» через легкое чередование переднеязычного [i], [e] с доминирующими [e] и сочными дифтонгами; бронзовый звук передается через перенасыщение «рычащим»[r] и, наконец, завершающий мелодию колоколов железный звон передается через напор заднеязычных звуков, ассоциирующихся, по Сепиру-Уорфу, с пессимистическим пафосом, с ушедшим безвозвратно прошлым. Особую значимость, как всегда</w:t>
      </w:r>
      <w:r w:rsidR="00440BFE" w:rsidRPr="00135246">
        <w:rPr>
          <w:rFonts w:ascii="Times New Roman" w:hAnsi="Times New Roman" w:cs="Times New Roman"/>
          <w:sz w:val="28"/>
          <w:szCs w:val="28"/>
        </w:rPr>
        <w:t>,</w:t>
      </w:r>
      <w:r w:rsidRPr="00135246">
        <w:rPr>
          <w:rFonts w:ascii="Times New Roman" w:hAnsi="Times New Roman" w:cs="Times New Roman"/>
          <w:sz w:val="28"/>
          <w:szCs w:val="28"/>
        </w:rPr>
        <w:t xml:space="preserve"> у Э. По, имеет рефрен, здесь – </w:t>
      </w:r>
      <w:proofErr w:type="spellStart"/>
      <w:r w:rsidRPr="00135246">
        <w:rPr>
          <w:rFonts w:ascii="Times New Roman" w:hAnsi="Times New Roman" w:cs="Times New Roman"/>
          <w:sz w:val="28"/>
          <w:szCs w:val="28"/>
        </w:rPr>
        <w:t>bells</w:t>
      </w:r>
      <w:proofErr w:type="spellEnd"/>
      <w:r w:rsidRPr="00135246">
        <w:rPr>
          <w:rFonts w:ascii="Times New Roman" w:hAnsi="Times New Roman" w:cs="Times New Roman"/>
          <w:sz w:val="28"/>
          <w:szCs w:val="28"/>
        </w:rPr>
        <w:t>, – повторяющийся в конце каждой строфы и выполняющий «композиционную функцию». [</w:t>
      </w:r>
      <w:r w:rsidR="008F461E" w:rsidRPr="00135246">
        <w:rPr>
          <w:rFonts w:ascii="Times New Roman" w:hAnsi="Times New Roman" w:cs="Times New Roman"/>
          <w:sz w:val="28"/>
          <w:szCs w:val="28"/>
        </w:rPr>
        <w:t>6</w:t>
      </w:r>
      <w:r w:rsidRPr="00135246">
        <w:rPr>
          <w:rFonts w:ascii="Times New Roman" w:hAnsi="Times New Roman" w:cs="Times New Roman"/>
          <w:sz w:val="28"/>
          <w:szCs w:val="28"/>
        </w:rPr>
        <w:t>]</w:t>
      </w:r>
      <w:r w:rsidR="00440BFE" w:rsidRPr="00135246">
        <w:rPr>
          <w:rFonts w:ascii="Times New Roman" w:hAnsi="Times New Roman" w:cs="Times New Roman"/>
          <w:sz w:val="28"/>
          <w:szCs w:val="28"/>
        </w:rPr>
        <w:t xml:space="preserve"> </w:t>
      </w:r>
      <w:r w:rsidRPr="00135246">
        <w:rPr>
          <w:rFonts w:ascii="Times New Roman" w:hAnsi="Times New Roman" w:cs="Times New Roman"/>
          <w:sz w:val="28"/>
          <w:szCs w:val="28"/>
          <w:shd w:val="clear" w:color="auto" w:fill="FFFFFF"/>
        </w:rPr>
        <w:t>Именно</w:t>
      </w:r>
      <w:r w:rsidR="00440BFE" w:rsidRPr="00135246">
        <w:rPr>
          <w:rFonts w:ascii="Times New Roman" w:hAnsi="Times New Roman" w:cs="Times New Roman"/>
          <w:sz w:val="28"/>
          <w:szCs w:val="28"/>
          <w:shd w:val="clear" w:color="auto" w:fill="FFFFFF"/>
        </w:rPr>
        <w:t xml:space="preserve"> </w:t>
      </w:r>
      <w:r w:rsidRPr="00135246">
        <w:rPr>
          <w:rFonts w:ascii="Times New Roman" w:hAnsi="Times New Roman" w:cs="Times New Roman"/>
          <w:sz w:val="28"/>
          <w:szCs w:val="28"/>
          <w:shd w:val="clear" w:color="auto" w:fill="FFFFFF"/>
        </w:rPr>
        <w:t xml:space="preserve">поэтому, для создания лейтмотива работы мы использовали звукопись оригинала, и создали «перезвон» на родном языке автора.  </w:t>
      </w:r>
    </w:p>
    <w:p w14:paraId="15F9E5F1" w14:textId="5307F7A3" w:rsidR="00585844" w:rsidRPr="00135246" w:rsidRDefault="00585844" w:rsidP="008F461E">
      <w:pPr>
        <w:shd w:val="clear" w:color="auto" w:fill="FFFFFF"/>
        <w:spacing w:after="0" w:line="360" w:lineRule="auto"/>
        <w:ind w:firstLine="708"/>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Однако смысловые потери неизбежны при переводе поэзии, поэтому потери в музыкальности, точнее, видоизменение звуковой организации, представляются вполне допустимыми. Задача переводчика в данном случае заключается в разграничении смыслового компонента и звукового подтекста и передаче их гармоничной пропорции с опорой на звуковой строй родного языка. [</w:t>
      </w:r>
      <w:r w:rsidR="008F461E" w:rsidRPr="00135246">
        <w:rPr>
          <w:rFonts w:ascii="Times New Roman" w:hAnsi="Times New Roman" w:cs="Times New Roman"/>
          <w:sz w:val="28"/>
          <w:szCs w:val="28"/>
          <w:shd w:val="clear" w:color="auto" w:fill="FFFFFF"/>
        </w:rPr>
        <w:t>2</w:t>
      </w:r>
      <w:r w:rsidRPr="00135246">
        <w:rPr>
          <w:rFonts w:ascii="Times New Roman" w:hAnsi="Times New Roman" w:cs="Times New Roman"/>
          <w:sz w:val="28"/>
          <w:szCs w:val="28"/>
          <w:shd w:val="clear" w:color="auto" w:fill="FFFFFF"/>
        </w:rPr>
        <w:t xml:space="preserve">]. </w:t>
      </w:r>
      <w:r w:rsidRPr="00135246">
        <w:rPr>
          <w:rFonts w:ascii="Times New Roman" w:hAnsi="Times New Roman" w:cs="Times New Roman"/>
          <w:sz w:val="28"/>
          <w:szCs w:val="28"/>
        </w:rPr>
        <w:t>Особого внимания заслуживает и «волшебное искусство звукописи» у Бальмонта. Стихотворные переводы По Бальмонтом отличаются особой художественностью, ведь он не только перенимал выразительные средства писателя, но и применял свои, не менее яркие тропы. [</w:t>
      </w:r>
      <w:r w:rsidR="008F461E" w:rsidRPr="00135246">
        <w:rPr>
          <w:rFonts w:ascii="Times New Roman" w:hAnsi="Times New Roman" w:cs="Times New Roman"/>
          <w:sz w:val="28"/>
          <w:szCs w:val="28"/>
        </w:rPr>
        <w:t>3</w:t>
      </w:r>
      <w:r w:rsidRPr="00135246">
        <w:rPr>
          <w:rFonts w:ascii="Times New Roman" w:hAnsi="Times New Roman" w:cs="Times New Roman"/>
          <w:sz w:val="28"/>
          <w:szCs w:val="28"/>
        </w:rPr>
        <w:t xml:space="preserve">]  </w:t>
      </w:r>
      <w:r w:rsidRPr="00135246">
        <w:rPr>
          <w:rFonts w:ascii="Times New Roman" w:hAnsi="Times New Roman" w:cs="Times New Roman"/>
          <w:sz w:val="28"/>
          <w:szCs w:val="28"/>
          <w:shd w:val="clear" w:color="auto" w:fill="FFFFFF"/>
        </w:rPr>
        <w:t xml:space="preserve"> </w:t>
      </w:r>
    </w:p>
    <w:p w14:paraId="7EFE93CE" w14:textId="61D81FF6" w:rsidR="006E0D31" w:rsidRPr="00135246" w:rsidRDefault="006E0D31" w:rsidP="008F461E">
      <w:pPr>
        <w:shd w:val="clear" w:color="auto" w:fill="FFFFFF"/>
        <w:spacing w:after="0" w:line="360" w:lineRule="auto"/>
        <w:ind w:firstLine="708"/>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 xml:space="preserve">Таким образом произведение «The </w:t>
      </w:r>
      <w:proofErr w:type="spellStart"/>
      <w:r w:rsidRPr="00135246">
        <w:rPr>
          <w:rFonts w:ascii="Times New Roman" w:hAnsi="Times New Roman" w:cs="Times New Roman"/>
          <w:sz w:val="28"/>
          <w:szCs w:val="28"/>
          <w:shd w:val="clear" w:color="auto" w:fill="FFFFFF"/>
        </w:rPr>
        <w:t>Bells</w:t>
      </w:r>
      <w:proofErr w:type="spellEnd"/>
      <w:r w:rsidRPr="00135246">
        <w:rPr>
          <w:rFonts w:ascii="Times New Roman" w:hAnsi="Times New Roman" w:cs="Times New Roman"/>
          <w:sz w:val="28"/>
          <w:szCs w:val="28"/>
          <w:shd w:val="clear" w:color="auto" w:fill="FFFFFF"/>
        </w:rPr>
        <w:t>» в переводе К.Д. Бальмонта («Колокольчики и колокола») представлял для нашего проекта большой интерес с точки зрения исследовательской и практической работы. Этот материал позволил студентам исследовать выразительные средства не только родного языка, но и языка автора, который уделяет много внимания именно просод</w:t>
      </w:r>
      <w:r w:rsidR="008F461E" w:rsidRPr="00135246">
        <w:rPr>
          <w:rFonts w:ascii="Times New Roman" w:hAnsi="Times New Roman" w:cs="Times New Roman"/>
          <w:sz w:val="28"/>
          <w:szCs w:val="28"/>
          <w:shd w:val="clear" w:color="auto" w:fill="FFFFFF"/>
        </w:rPr>
        <w:t>ической стороне</w:t>
      </w:r>
      <w:r w:rsidRPr="00135246">
        <w:rPr>
          <w:rFonts w:ascii="Times New Roman" w:hAnsi="Times New Roman" w:cs="Times New Roman"/>
          <w:sz w:val="28"/>
          <w:szCs w:val="28"/>
          <w:shd w:val="clear" w:color="auto" w:fill="FFFFFF"/>
        </w:rPr>
        <w:t xml:space="preserve"> своего творения. Данный материал позволил студентам почувствовать потребность в оснащении</w:t>
      </w:r>
      <w:r w:rsidR="008F461E" w:rsidRPr="00135246">
        <w:rPr>
          <w:rFonts w:ascii="Times New Roman" w:hAnsi="Times New Roman" w:cs="Times New Roman"/>
          <w:sz w:val="28"/>
          <w:szCs w:val="28"/>
          <w:shd w:val="clear" w:color="auto" w:fill="FFFFFF"/>
        </w:rPr>
        <w:t xml:space="preserve"> себя</w:t>
      </w:r>
      <w:r w:rsidRPr="00135246">
        <w:rPr>
          <w:rFonts w:ascii="Times New Roman" w:hAnsi="Times New Roman" w:cs="Times New Roman"/>
          <w:sz w:val="28"/>
          <w:szCs w:val="28"/>
          <w:shd w:val="clear" w:color="auto" w:fill="FFFFFF"/>
        </w:rPr>
        <w:t xml:space="preserve"> выразительны</w:t>
      </w:r>
      <w:r w:rsidR="008F461E" w:rsidRPr="00135246">
        <w:rPr>
          <w:rFonts w:ascii="Times New Roman" w:hAnsi="Times New Roman" w:cs="Times New Roman"/>
          <w:sz w:val="28"/>
          <w:szCs w:val="28"/>
          <w:shd w:val="clear" w:color="auto" w:fill="FFFFFF"/>
        </w:rPr>
        <w:t>ми</w:t>
      </w:r>
      <w:r w:rsidRPr="00135246">
        <w:rPr>
          <w:rFonts w:ascii="Times New Roman" w:hAnsi="Times New Roman" w:cs="Times New Roman"/>
          <w:sz w:val="28"/>
          <w:szCs w:val="28"/>
          <w:shd w:val="clear" w:color="auto" w:fill="FFFFFF"/>
        </w:rPr>
        <w:t xml:space="preserve"> средств</w:t>
      </w:r>
      <w:r w:rsidR="008F461E" w:rsidRPr="00135246">
        <w:rPr>
          <w:rFonts w:ascii="Times New Roman" w:hAnsi="Times New Roman" w:cs="Times New Roman"/>
          <w:sz w:val="28"/>
          <w:szCs w:val="28"/>
          <w:shd w:val="clear" w:color="auto" w:fill="FFFFFF"/>
        </w:rPr>
        <w:t>ами</w:t>
      </w:r>
      <w:r w:rsidRPr="00135246">
        <w:rPr>
          <w:rFonts w:ascii="Times New Roman" w:hAnsi="Times New Roman" w:cs="Times New Roman"/>
          <w:sz w:val="28"/>
          <w:szCs w:val="28"/>
          <w:shd w:val="clear" w:color="auto" w:fill="FFFFFF"/>
        </w:rPr>
        <w:t xml:space="preserve"> речи, а также необходимость развивать диапазон возможностей просодии, как инструмента</w:t>
      </w:r>
      <w:r w:rsidR="008F461E" w:rsidRPr="00135246">
        <w:rPr>
          <w:rFonts w:ascii="Times New Roman" w:hAnsi="Times New Roman" w:cs="Times New Roman"/>
          <w:sz w:val="28"/>
          <w:szCs w:val="28"/>
          <w:shd w:val="clear" w:color="auto" w:fill="FFFFFF"/>
        </w:rPr>
        <w:t>,</w:t>
      </w:r>
      <w:r w:rsidRPr="00135246">
        <w:rPr>
          <w:rFonts w:ascii="Times New Roman" w:hAnsi="Times New Roman" w:cs="Times New Roman"/>
          <w:sz w:val="28"/>
          <w:szCs w:val="28"/>
          <w:shd w:val="clear" w:color="auto" w:fill="FFFFFF"/>
        </w:rPr>
        <w:t xml:space="preserve"> </w:t>
      </w:r>
      <w:r w:rsidR="008F461E" w:rsidRPr="00135246">
        <w:rPr>
          <w:rFonts w:ascii="Times New Roman" w:hAnsi="Times New Roman" w:cs="Times New Roman"/>
          <w:sz w:val="28"/>
          <w:szCs w:val="28"/>
          <w:shd w:val="clear" w:color="auto" w:fill="FFFFFF"/>
        </w:rPr>
        <w:t>помогающего передать звуковую атмосферу, созданную автором произведения.</w:t>
      </w:r>
    </w:p>
    <w:p w14:paraId="56E770D2" w14:textId="77777777" w:rsidR="008F461E" w:rsidRPr="00135246" w:rsidRDefault="008F461E" w:rsidP="008F461E">
      <w:pPr>
        <w:shd w:val="clear" w:color="auto" w:fill="FFFFFF"/>
        <w:spacing w:after="0" w:line="360" w:lineRule="auto"/>
        <w:jc w:val="center"/>
        <w:rPr>
          <w:rFonts w:ascii="Times New Roman" w:hAnsi="Times New Roman" w:cs="Times New Roman"/>
          <w:sz w:val="28"/>
          <w:szCs w:val="28"/>
          <w:shd w:val="clear" w:color="auto" w:fill="FFFFFF"/>
        </w:rPr>
      </w:pPr>
    </w:p>
    <w:p w14:paraId="17963D94" w14:textId="2A714817" w:rsidR="00440BFE" w:rsidRPr="00135246" w:rsidRDefault="00440BFE" w:rsidP="008F461E">
      <w:pPr>
        <w:shd w:val="clear" w:color="auto" w:fill="FFFFFF"/>
        <w:spacing w:after="0" w:line="360" w:lineRule="auto"/>
        <w:jc w:val="center"/>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4. Этапы реализации педагогического проекта «Просодия как инструмент актера театра кукол»</w:t>
      </w:r>
    </w:p>
    <w:p w14:paraId="26C81930" w14:textId="7E9E09B5" w:rsidR="00440BFE" w:rsidRPr="00135246" w:rsidRDefault="00440BFE" w:rsidP="008F461E">
      <w:pPr>
        <w:shd w:val="clear" w:color="auto" w:fill="FFFFFF"/>
        <w:spacing w:after="0" w:line="360" w:lineRule="auto"/>
        <w:ind w:firstLine="708"/>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Этапы реализации проекта:</w:t>
      </w:r>
    </w:p>
    <w:p w14:paraId="60720FAC" w14:textId="3B4EFA6E" w:rsidR="00440BFE" w:rsidRPr="00135246" w:rsidRDefault="00440BFE" w:rsidP="008F461E">
      <w:pPr>
        <w:pStyle w:val="a8"/>
        <w:numPr>
          <w:ilvl w:val="0"/>
          <w:numId w:val="6"/>
        </w:numPr>
        <w:shd w:val="clear" w:color="auto" w:fill="FFFFFF"/>
        <w:spacing w:after="0" w:line="360" w:lineRule="auto"/>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Подготовительный. Педагог, совместно со студентами (третий курс отделения «Актер театра кукол») занимался исследовательской работой по теме проекта (выбор материала; поиск информации по автору и его деятельности; исследование анализа произведения, оценка и анализ оригинала</w:t>
      </w:r>
      <w:r w:rsidR="008F461E" w:rsidRPr="00135246">
        <w:rPr>
          <w:rFonts w:ascii="Times New Roman" w:hAnsi="Times New Roman" w:cs="Times New Roman"/>
          <w:sz w:val="28"/>
          <w:szCs w:val="28"/>
          <w:shd w:val="clear" w:color="auto" w:fill="FFFFFF"/>
        </w:rPr>
        <w:t>)</w:t>
      </w:r>
      <w:r w:rsidRPr="00135246">
        <w:rPr>
          <w:rFonts w:ascii="Times New Roman" w:hAnsi="Times New Roman" w:cs="Times New Roman"/>
          <w:sz w:val="28"/>
          <w:szCs w:val="28"/>
          <w:shd w:val="clear" w:color="auto" w:fill="FFFFFF"/>
        </w:rPr>
        <w:t>. На данном этапе участники определили план и сроки реализации проекта; разработали общую концепцию, форму и итоговый вид групповой работы; определили технические и актерские задачи и цели; наметили репетиционный маршрут.</w:t>
      </w:r>
    </w:p>
    <w:p w14:paraId="3C2492C2" w14:textId="24C729EF" w:rsidR="00440BFE" w:rsidRPr="00135246" w:rsidRDefault="00440BFE" w:rsidP="008F461E">
      <w:pPr>
        <w:pStyle w:val="a8"/>
        <w:numPr>
          <w:ilvl w:val="0"/>
          <w:numId w:val="6"/>
        </w:numPr>
        <w:shd w:val="clear" w:color="auto" w:fill="FFFFFF"/>
        <w:spacing w:after="0" w:line="360" w:lineRule="auto"/>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 xml:space="preserve">Деятельностный. Работа создавалась в рамках групповых занятий по технике речи, согласно расписанию и плану образовательного процесса на третьем курсе отделения «Актер тетра кукол» (4 </w:t>
      </w:r>
      <w:proofErr w:type="spellStart"/>
      <w:proofErr w:type="gramStart"/>
      <w:r w:rsidRPr="00135246">
        <w:rPr>
          <w:rFonts w:ascii="Times New Roman" w:hAnsi="Times New Roman" w:cs="Times New Roman"/>
          <w:sz w:val="28"/>
          <w:szCs w:val="28"/>
          <w:shd w:val="clear" w:color="auto" w:fill="FFFFFF"/>
        </w:rPr>
        <w:t>ак.часа</w:t>
      </w:r>
      <w:proofErr w:type="spellEnd"/>
      <w:proofErr w:type="gramEnd"/>
      <w:r w:rsidRPr="00135246">
        <w:rPr>
          <w:rFonts w:ascii="Times New Roman" w:hAnsi="Times New Roman" w:cs="Times New Roman"/>
          <w:sz w:val="28"/>
          <w:szCs w:val="28"/>
          <w:shd w:val="clear" w:color="auto" w:fill="FFFFFF"/>
        </w:rPr>
        <w:t xml:space="preserve"> в </w:t>
      </w:r>
      <w:proofErr w:type="spellStart"/>
      <w:r w:rsidRPr="00135246">
        <w:rPr>
          <w:rFonts w:ascii="Times New Roman" w:hAnsi="Times New Roman" w:cs="Times New Roman"/>
          <w:sz w:val="28"/>
          <w:szCs w:val="28"/>
          <w:shd w:val="clear" w:color="auto" w:fill="FFFFFF"/>
        </w:rPr>
        <w:t>нед</w:t>
      </w:r>
      <w:proofErr w:type="spellEnd"/>
      <w:r w:rsidRPr="00135246">
        <w:rPr>
          <w:rFonts w:ascii="Times New Roman" w:hAnsi="Times New Roman" w:cs="Times New Roman"/>
          <w:sz w:val="28"/>
          <w:szCs w:val="28"/>
          <w:shd w:val="clear" w:color="auto" w:fill="FFFFFF"/>
        </w:rPr>
        <w:t xml:space="preserve">.), а также во время самостоятельных репетиций студентов, во внеурочное время. Срок реализации проекта 22 учебных недели (88 </w:t>
      </w:r>
      <w:proofErr w:type="spellStart"/>
      <w:proofErr w:type="gramStart"/>
      <w:r w:rsidRPr="00135246">
        <w:rPr>
          <w:rFonts w:ascii="Times New Roman" w:hAnsi="Times New Roman" w:cs="Times New Roman"/>
          <w:sz w:val="28"/>
          <w:szCs w:val="28"/>
          <w:shd w:val="clear" w:color="auto" w:fill="FFFFFF"/>
        </w:rPr>
        <w:t>ак.часов</w:t>
      </w:r>
      <w:proofErr w:type="spellEnd"/>
      <w:proofErr w:type="gramEnd"/>
      <w:r w:rsidRPr="00135246">
        <w:rPr>
          <w:rFonts w:ascii="Times New Roman" w:hAnsi="Times New Roman" w:cs="Times New Roman"/>
          <w:sz w:val="28"/>
          <w:szCs w:val="28"/>
          <w:shd w:val="clear" w:color="auto" w:fill="FFFFFF"/>
        </w:rPr>
        <w:t>).</w:t>
      </w:r>
    </w:p>
    <w:p w14:paraId="2488DBBE" w14:textId="77777777" w:rsidR="008F461E" w:rsidRPr="00135246" w:rsidRDefault="00440BFE" w:rsidP="008F461E">
      <w:pPr>
        <w:pStyle w:val="a8"/>
        <w:numPr>
          <w:ilvl w:val="0"/>
          <w:numId w:val="6"/>
        </w:numPr>
        <w:shd w:val="clear" w:color="auto" w:fill="FFFFFF"/>
        <w:spacing w:after="0" w:line="360" w:lineRule="auto"/>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Итоговый. Полная сборка всех частей групповой работы, запись видео готового продукта.</w:t>
      </w:r>
    </w:p>
    <w:p w14:paraId="0BD5C3BC" w14:textId="78DBD50A" w:rsidR="00440BFE" w:rsidRPr="00135246" w:rsidRDefault="00440BFE" w:rsidP="008F461E">
      <w:pPr>
        <w:shd w:val="clear" w:color="auto" w:fill="FFFFFF"/>
        <w:spacing w:after="0" w:line="360" w:lineRule="auto"/>
        <w:ind w:firstLine="708"/>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 xml:space="preserve">Продуктом данного проекта является групповая речевая работа студентов третьего курса отделения «Актер театра кукол», в которой просодия является главным инструментом исполнителей для достижения технических и творческих задач. Она выявляет умение студентов применять приобретенные навыки техники речи, а также создавать многообразие их сочетаний в актерской работе. Студенты пользуются просодией, как инструментом для создания нужной атмосферы произведения, </w:t>
      </w:r>
      <w:r w:rsidRPr="00135246">
        <w:rPr>
          <w:rFonts w:ascii="Times New Roman" w:hAnsi="Times New Roman" w:cs="Times New Roman"/>
          <w:spacing w:val="-1"/>
          <w:sz w:val="28"/>
          <w:szCs w:val="28"/>
          <w:shd w:val="clear" w:color="auto" w:fill="FFFFFF"/>
        </w:rPr>
        <w:t xml:space="preserve">где каждый ее элемент выверен и просчитан исполнителями, и выполняет свою функцию, исходя из поставленных задач. Во время реализации проекта перед многими встал вопрос </w:t>
      </w:r>
      <w:r w:rsidRPr="00135246">
        <w:rPr>
          <w:rFonts w:ascii="Times New Roman" w:hAnsi="Times New Roman" w:cs="Times New Roman"/>
          <w:spacing w:val="-1"/>
          <w:sz w:val="28"/>
          <w:szCs w:val="28"/>
          <w:shd w:val="clear" w:color="auto" w:fill="FFFFFF"/>
        </w:rPr>
        <w:lastRenderedPageBreak/>
        <w:t xml:space="preserve">о расширении своих навыков и умений в области техники речи, что вызвало у них еще больший интерес к данному разделу дисциплины. Они увидели, что техника речи </w:t>
      </w:r>
      <w:proofErr w:type="gramStart"/>
      <w:r w:rsidRPr="00135246">
        <w:rPr>
          <w:rFonts w:ascii="Times New Roman" w:hAnsi="Times New Roman" w:cs="Times New Roman"/>
          <w:spacing w:val="-1"/>
          <w:sz w:val="28"/>
          <w:szCs w:val="28"/>
          <w:shd w:val="clear" w:color="auto" w:fill="FFFFFF"/>
        </w:rPr>
        <w:t>- это не сухое повторение упражнений</w:t>
      </w:r>
      <w:proofErr w:type="gramEnd"/>
      <w:r w:rsidRPr="00135246">
        <w:rPr>
          <w:rFonts w:ascii="Times New Roman" w:hAnsi="Times New Roman" w:cs="Times New Roman"/>
          <w:spacing w:val="-1"/>
          <w:sz w:val="28"/>
          <w:szCs w:val="28"/>
          <w:shd w:val="clear" w:color="auto" w:fill="FFFFFF"/>
        </w:rPr>
        <w:t>, а интересный процесс приобретения новых способностей</w:t>
      </w:r>
      <w:r w:rsidR="008F461E" w:rsidRPr="00135246">
        <w:rPr>
          <w:rFonts w:ascii="Times New Roman" w:hAnsi="Times New Roman" w:cs="Times New Roman"/>
          <w:spacing w:val="-1"/>
          <w:sz w:val="28"/>
          <w:szCs w:val="28"/>
          <w:shd w:val="clear" w:color="auto" w:fill="FFFFFF"/>
        </w:rPr>
        <w:t xml:space="preserve"> </w:t>
      </w:r>
      <w:r w:rsidRPr="00135246">
        <w:rPr>
          <w:rFonts w:ascii="Times New Roman" w:hAnsi="Times New Roman" w:cs="Times New Roman"/>
          <w:spacing w:val="-1"/>
          <w:sz w:val="28"/>
          <w:szCs w:val="28"/>
          <w:shd w:val="clear" w:color="auto" w:fill="FFFFFF"/>
        </w:rPr>
        <w:t xml:space="preserve">и методов самореализации. </w:t>
      </w:r>
    </w:p>
    <w:p w14:paraId="6B4B7998" w14:textId="43B52A8B" w:rsidR="00440BFE" w:rsidRPr="00135246" w:rsidRDefault="00440BFE" w:rsidP="008F461E">
      <w:pPr>
        <w:spacing w:after="0" w:line="360" w:lineRule="auto"/>
        <w:jc w:val="both"/>
        <w:rPr>
          <w:rFonts w:ascii="Times New Roman" w:hAnsi="Times New Roman" w:cs="Times New Roman"/>
          <w:spacing w:val="-1"/>
          <w:sz w:val="28"/>
          <w:szCs w:val="28"/>
          <w:shd w:val="clear" w:color="auto" w:fill="FFFFFF"/>
        </w:rPr>
      </w:pPr>
      <w:r w:rsidRPr="00135246">
        <w:rPr>
          <w:rFonts w:ascii="Times New Roman" w:hAnsi="Times New Roman" w:cs="Times New Roman"/>
          <w:spacing w:val="-1"/>
          <w:sz w:val="28"/>
          <w:szCs w:val="28"/>
          <w:shd w:val="clear" w:color="auto" w:fill="FFFFFF"/>
        </w:rPr>
        <w:tab/>
        <w:t>В перспективе, любой студент, участвующий в данном проекте, сможет применять приобретенные навыки и опыт в любом рабочем материале (чтение прозы и поэзии; кукольный и драматический спектакль; дубляж и т.д.)</w:t>
      </w:r>
    </w:p>
    <w:p w14:paraId="2CD1A9BF" w14:textId="77777777" w:rsidR="006316F1" w:rsidRPr="00135246" w:rsidRDefault="006316F1" w:rsidP="008F461E">
      <w:pPr>
        <w:spacing w:after="0" w:line="360" w:lineRule="auto"/>
        <w:jc w:val="center"/>
        <w:rPr>
          <w:rFonts w:ascii="Times New Roman" w:hAnsi="Times New Roman" w:cs="Times New Roman"/>
          <w:spacing w:val="-1"/>
          <w:sz w:val="28"/>
          <w:szCs w:val="28"/>
          <w:shd w:val="clear" w:color="auto" w:fill="FFFFFF"/>
        </w:rPr>
      </w:pPr>
    </w:p>
    <w:p w14:paraId="32B0068B" w14:textId="77777777" w:rsidR="006316F1" w:rsidRPr="00135246" w:rsidRDefault="006316F1" w:rsidP="008F461E">
      <w:pPr>
        <w:spacing w:after="0" w:line="360" w:lineRule="auto"/>
        <w:jc w:val="center"/>
        <w:rPr>
          <w:rFonts w:ascii="Times New Roman" w:hAnsi="Times New Roman" w:cs="Times New Roman"/>
          <w:spacing w:val="-1"/>
          <w:sz w:val="28"/>
          <w:szCs w:val="28"/>
          <w:shd w:val="clear" w:color="auto" w:fill="FFFFFF"/>
        </w:rPr>
      </w:pPr>
    </w:p>
    <w:p w14:paraId="01E28B44" w14:textId="0269DF81" w:rsidR="00440BFE" w:rsidRPr="00135246" w:rsidRDefault="00440BFE" w:rsidP="008F461E">
      <w:pPr>
        <w:spacing w:after="0" w:line="360" w:lineRule="auto"/>
        <w:jc w:val="center"/>
        <w:rPr>
          <w:rFonts w:ascii="Times New Roman" w:hAnsi="Times New Roman" w:cs="Times New Roman"/>
          <w:spacing w:val="-1"/>
          <w:sz w:val="28"/>
          <w:szCs w:val="28"/>
          <w:shd w:val="clear" w:color="auto" w:fill="FFFFFF"/>
        </w:rPr>
      </w:pPr>
      <w:r w:rsidRPr="00135246">
        <w:rPr>
          <w:rFonts w:ascii="Times New Roman" w:hAnsi="Times New Roman" w:cs="Times New Roman"/>
          <w:spacing w:val="-1"/>
          <w:sz w:val="28"/>
          <w:szCs w:val="28"/>
          <w:shd w:val="clear" w:color="auto" w:fill="FFFFFF"/>
        </w:rPr>
        <w:t>Заключение</w:t>
      </w:r>
    </w:p>
    <w:p w14:paraId="25E40806" w14:textId="2BBF355C" w:rsidR="00440BFE" w:rsidRPr="00135246" w:rsidRDefault="00440BFE" w:rsidP="008F461E">
      <w:pPr>
        <w:spacing w:after="0" w:line="360" w:lineRule="auto"/>
        <w:jc w:val="both"/>
        <w:rPr>
          <w:rFonts w:ascii="Times New Roman" w:hAnsi="Times New Roman" w:cs="Times New Roman"/>
          <w:spacing w:val="-1"/>
          <w:sz w:val="28"/>
          <w:szCs w:val="28"/>
          <w:shd w:val="clear" w:color="auto" w:fill="FFFFFF"/>
        </w:rPr>
      </w:pPr>
      <w:r w:rsidRPr="00135246">
        <w:rPr>
          <w:rFonts w:ascii="Times New Roman" w:hAnsi="Times New Roman" w:cs="Times New Roman"/>
          <w:spacing w:val="-1"/>
          <w:sz w:val="28"/>
          <w:szCs w:val="28"/>
          <w:shd w:val="clear" w:color="auto" w:fill="FFFFFF"/>
        </w:rPr>
        <w:tab/>
      </w:r>
      <w:r w:rsidRPr="00135246">
        <w:rPr>
          <w:rFonts w:ascii="Times New Roman" w:hAnsi="Times New Roman" w:cs="Times New Roman"/>
          <w:sz w:val="28"/>
          <w:szCs w:val="28"/>
        </w:rPr>
        <w:t>Изучение просодии и ее компонентов являлось предметом исследования в разных отраслях науки. Современные лингвисты под понятием «просодия» понимают весь спектр ритмико-интонационных свойств, которые предназначаются для реализации коммуникативной функции речи, так как именно с их помощью говорящий передает многообразие информации и свое эмоциональное состояние. Просодия является общим понятием всех сверхсегментных свойств речи, к кото рым относятся разновидности тона, темпа, ритма, расстановка логических ударений, мягкая атака голоса, сила, длительность звучания, плавный речевой выдох, четкая дикция, интонация, тембровая окраска. Все эти компоненты определяют выразительность и эмоциональную нагрузку в процессе общения.</w:t>
      </w:r>
    </w:p>
    <w:p w14:paraId="37E24924" w14:textId="28FFC76C" w:rsidR="00C56BF3" w:rsidRPr="00135246" w:rsidRDefault="00C56BF3" w:rsidP="008F461E">
      <w:pPr>
        <w:spacing w:after="0" w:line="360" w:lineRule="auto"/>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rPr>
        <w:tab/>
        <w:t xml:space="preserve">В ходе данного педагогического проекта мы подтвердили гипотезу о том, что просодия является одним из важнейших инструментов артиста-кукловода, чем богаче его оснащение выразительных средств речи, тем выше его профессиональное мастерство. </w:t>
      </w:r>
      <w:r w:rsidRPr="00135246">
        <w:rPr>
          <w:rFonts w:ascii="Times New Roman" w:hAnsi="Times New Roman" w:cs="Times New Roman"/>
          <w:sz w:val="28"/>
          <w:szCs w:val="28"/>
          <w:shd w:val="clear" w:color="auto" w:fill="FFFFFF"/>
        </w:rPr>
        <w:t>Продуктом данного проекта является групповая речевая работа студентов третьего курса отделения «Актер театра кукол», в которой просодия является главным инструментом исполнителей для достижения технических и творческих задач.</w:t>
      </w:r>
    </w:p>
    <w:p w14:paraId="779253C5" w14:textId="4D60289E" w:rsidR="00C56BF3" w:rsidRPr="00135246" w:rsidRDefault="00C56BF3" w:rsidP="008F461E">
      <w:pPr>
        <w:spacing w:after="0" w:line="360" w:lineRule="auto"/>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tab/>
        <w:t>Таким образом, данный подход в работе с техникой речи имеет ряд преимуществ:</w:t>
      </w:r>
    </w:p>
    <w:p w14:paraId="7D03250A" w14:textId="5D1E2EAA" w:rsidR="00C56BF3" w:rsidRPr="00135246" w:rsidRDefault="00C56BF3" w:rsidP="008F461E">
      <w:pPr>
        <w:pStyle w:val="a8"/>
        <w:numPr>
          <w:ilvl w:val="0"/>
          <w:numId w:val="7"/>
        </w:numPr>
        <w:spacing w:after="0" w:line="360" w:lineRule="auto"/>
        <w:jc w:val="both"/>
        <w:rPr>
          <w:rFonts w:ascii="Times New Roman" w:hAnsi="Times New Roman" w:cs="Times New Roman"/>
          <w:sz w:val="28"/>
          <w:szCs w:val="28"/>
          <w:shd w:val="clear" w:color="auto" w:fill="FFFFFF"/>
        </w:rPr>
      </w:pPr>
      <w:r w:rsidRPr="00135246">
        <w:rPr>
          <w:rFonts w:ascii="Times New Roman" w:hAnsi="Times New Roman" w:cs="Times New Roman"/>
          <w:sz w:val="28"/>
          <w:szCs w:val="28"/>
          <w:shd w:val="clear" w:color="auto" w:fill="FFFFFF"/>
        </w:rPr>
        <w:lastRenderedPageBreak/>
        <w:t>приобретение студентом ярких выразительных средств в работе с голосом;</w:t>
      </w:r>
    </w:p>
    <w:p w14:paraId="2FD263D2" w14:textId="63375425" w:rsidR="00C56BF3" w:rsidRPr="00135246" w:rsidRDefault="00C56BF3" w:rsidP="008F461E">
      <w:pPr>
        <w:pStyle w:val="a8"/>
        <w:numPr>
          <w:ilvl w:val="0"/>
          <w:numId w:val="7"/>
        </w:numPr>
        <w:spacing w:after="0" w:line="360" w:lineRule="auto"/>
        <w:jc w:val="both"/>
        <w:rPr>
          <w:rFonts w:ascii="Times New Roman" w:hAnsi="Times New Roman" w:cs="Times New Roman"/>
          <w:spacing w:val="-1"/>
          <w:sz w:val="28"/>
          <w:szCs w:val="28"/>
          <w:shd w:val="clear" w:color="auto" w:fill="FFFFFF"/>
        </w:rPr>
      </w:pPr>
      <w:r w:rsidRPr="00135246">
        <w:rPr>
          <w:rFonts w:ascii="Times New Roman" w:hAnsi="Times New Roman" w:cs="Times New Roman"/>
          <w:sz w:val="28"/>
          <w:szCs w:val="28"/>
          <w:shd w:val="clear" w:color="auto" w:fill="FFFFFF"/>
        </w:rPr>
        <w:t>умение подходить к анализу и разбору материала с точки зрения просодической структуры;</w:t>
      </w:r>
    </w:p>
    <w:p w14:paraId="3D843D6F" w14:textId="17617F05" w:rsidR="00C56BF3" w:rsidRPr="00135246" w:rsidRDefault="00C56BF3" w:rsidP="008F461E">
      <w:pPr>
        <w:pStyle w:val="a8"/>
        <w:numPr>
          <w:ilvl w:val="0"/>
          <w:numId w:val="7"/>
        </w:numPr>
        <w:spacing w:after="0" w:line="360" w:lineRule="auto"/>
        <w:jc w:val="both"/>
        <w:rPr>
          <w:rFonts w:ascii="Times New Roman" w:hAnsi="Times New Roman" w:cs="Times New Roman"/>
          <w:spacing w:val="-1"/>
          <w:sz w:val="28"/>
          <w:szCs w:val="28"/>
          <w:shd w:val="clear" w:color="auto" w:fill="FFFFFF"/>
        </w:rPr>
      </w:pPr>
      <w:r w:rsidRPr="00135246">
        <w:rPr>
          <w:rFonts w:ascii="Times New Roman" w:hAnsi="Times New Roman" w:cs="Times New Roman"/>
          <w:sz w:val="28"/>
          <w:szCs w:val="28"/>
          <w:shd w:val="clear" w:color="auto" w:fill="FFFFFF"/>
        </w:rPr>
        <w:t>использование широкого спектра выразительных средств речи при воздействии на зрителя через работу на сцене;</w:t>
      </w:r>
    </w:p>
    <w:p w14:paraId="269A4F46" w14:textId="74EB8FD0" w:rsidR="00C56BF3" w:rsidRPr="00135246" w:rsidRDefault="00C56BF3" w:rsidP="008F461E">
      <w:pPr>
        <w:pStyle w:val="a8"/>
        <w:numPr>
          <w:ilvl w:val="0"/>
          <w:numId w:val="7"/>
        </w:numPr>
        <w:spacing w:after="0" w:line="360" w:lineRule="auto"/>
        <w:jc w:val="both"/>
        <w:rPr>
          <w:rFonts w:ascii="Times New Roman" w:hAnsi="Times New Roman" w:cs="Times New Roman"/>
          <w:spacing w:val="-1"/>
          <w:sz w:val="28"/>
          <w:szCs w:val="28"/>
          <w:shd w:val="clear" w:color="auto" w:fill="FFFFFF"/>
        </w:rPr>
      </w:pPr>
      <w:r w:rsidRPr="00135246">
        <w:rPr>
          <w:rFonts w:ascii="Times New Roman" w:hAnsi="Times New Roman" w:cs="Times New Roman"/>
          <w:spacing w:val="-1"/>
          <w:sz w:val="28"/>
          <w:szCs w:val="28"/>
          <w:shd w:val="clear" w:color="auto" w:fill="FFFFFF"/>
        </w:rPr>
        <w:t>ощущение ансамбля, и развитие навыков партнерства, что, в большей степени, важно именно для актера тетра кукол;</w:t>
      </w:r>
    </w:p>
    <w:p w14:paraId="0BF912EE" w14:textId="5AF96BF0" w:rsidR="00C56BF3" w:rsidRPr="00135246" w:rsidRDefault="00C56BF3" w:rsidP="008F461E">
      <w:pPr>
        <w:pStyle w:val="a8"/>
        <w:numPr>
          <w:ilvl w:val="0"/>
          <w:numId w:val="7"/>
        </w:numPr>
        <w:spacing w:after="0" w:line="360" w:lineRule="auto"/>
        <w:jc w:val="both"/>
        <w:rPr>
          <w:rFonts w:ascii="Times New Roman" w:hAnsi="Times New Roman" w:cs="Times New Roman"/>
          <w:spacing w:val="-1"/>
          <w:sz w:val="28"/>
          <w:szCs w:val="28"/>
          <w:shd w:val="clear" w:color="auto" w:fill="FFFFFF"/>
        </w:rPr>
      </w:pPr>
      <w:r w:rsidRPr="00135246">
        <w:rPr>
          <w:rFonts w:ascii="Times New Roman" w:hAnsi="Times New Roman" w:cs="Times New Roman"/>
          <w:spacing w:val="-1"/>
          <w:sz w:val="28"/>
          <w:szCs w:val="28"/>
          <w:shd w:val="clear" w:color="auto" w:fill="FFFFFF"/>
        </w:rPr>
        <w:t>заинтересованность в развитии технического оснащения голоса студента – главного инструмента актера.</w:t>
      </w:r>
    </w:p>
    <w:p w14:paraId="79C36EB6" w14:textId="0AC7863F" w:rsidR="00C56BF3" w:rsidRPr="00135246" w:rsidRDefault="00C56BF3" w:rsidP="008F461E">
      <w:pPr>
        <w:spacing w:after="0" w:line="360" w:lineRule="auto"/>
        <w:ind w:firstLine="360"/>
        <w:jc w:val="both"/>
        <w:rPr>
          <w:rFonts w:ascii="Times New Roman" w:hAnsi="Times New Roman" w:cs="Times New Roman"/>
          <w:spacing w:val="-1"/>
          <w:sz w:val="28"/>
          <w:szCs w:val="28"/>
          <w:shd w:val="clear" w:color="auto" w:fill="FFFFFF"/>
        </w:rPr>
      </w:pPr>
      <w:r w:rsidRPr="00135246">
        <w:rPr>
          <w:rFonts w:ascii="Times New Roman" w:hAnsi="Times New Roman" w:cs="Times New Roman"/>
          <w:spacing w:val="-1"/>
          <w:sz w:val="28"/>
          <w:szCs w:val="28"/>
          <w:shd w:val="clear" w:color="auto" w:fill="FFFFFF"/>
        </w:rPr>
        <w:t xml:space="preserve">И самое важное - заинтересованность студента в личностном росте. Студент хочет понять, на что он способен, и какими средствами добиться еще больших результатов. В поисках ответов на эти вопросы студенты обращаются к технике, к упражнениям уже осмысленно, с установкой индивидуальных задач. </w:t>
      </w:r>
    </w:p>
    <w:p w14:paraId="6667B461" w14:textId="77777777" w:rsidR="008F461E" w:rsidRPr="006316F1" w:rsidRDefault="008F461E" w:rsidP="008F461E">
      <w:pPr>
        <w:spacing w:after="0" w:line="360" w:lineRule="auto"/>
        <w:ind w:left="360" w:firstLine="348"/>
        <w:jc w:val="center"/>
        <w:rPr>
          <w:rFonts w:ascii="Times New Roman" w:hAnsi="Times New Roman" w:cs="Times New Roman"/>
          <w:b/>
          <w:bCs/>
          <w:spacing w:val="-1"/>
          <w:sz w:val="28"/>
          <w:szCs w:val="28"/>
          <w:shd w:val="clear" w:color="auto" w:fill="FFFFFF"/>
        </w:rPr>
      </w:pPr>
      <w:bookmarkStart w:id="1" w:name="_Hlk220457108"/>
    </w:p>
    <w:p w14:paraId="2375C34E" w14:textId="4E4273F7" w:rsidR="008F461E" w:rsidRPr="006316F1" w:rsidRDefault="008F461E" w:rsidP="008F461E">
      <w:pPr>
        <w:spacing w:after="0" w:line="360" w:lineRule="auto"/>
        <w:ind w:left="360" w:firstLine="348"/>
        <w:jc w:val="center"/>
        <w:rPr>
          <w:rFonts w:ascii="Times New Roman" w:hAnsi="Times New Roman" w:cs="Times New Roman"/>
          <w:b/>
          <w:bCs/>
          <w:spacing w:val="-1"/>
          <w:sz w:val="28"/>
          <w:szCs w:val="28"/>
          <w:shd w:val="clear" w:color="auto" w:fill="FFFFFF"/>
        </w:rPr>
      </w:pPr>
      <w:r w:rsidRPr="006316F1">
        <w:rPr>
          <w:rFonts w:ascii="Times New Roman" w:hAnsi="Times New Roman" w:cs="Times New Roman"/>
          <w:b/>
          <w:bCs/>
          <w:spacing w:val="-1"/>
          <w:sz w:val="28"/>
          <w:szCs w:val="28"/>
          <w:shd w:val="clear" w:color="auto" w:fill="FFFFFF"/>
        </w:rPr>
        <w:t>Список литературы</w:t>
      </w:r>
    </w:p>
    <w:p w14:paraId="156B1E4E" w14:textId="77777777" w:rsidR="008F461E" w:rsidRPr="006316F1" w:rsidRDefault="008F461E" w:rsidP="008F461E">
      <w:pPr>
        <w:pStyle w:val="a8"/>
        <w:numPr>
          <w:ilvl w:val="0"/>
          <w:numId w:val="9"/>
        </w:numPr>
        <w:shd w:val="clear" w:color="auto" w:fill="FFFFFF"/>
        <w:spacing w:after="45" w:line="360" w:lineRule="auto"/>
        <w:rPr>
          <w:rFonts w:ascii="Times New Roman" w:eastAsia="Times New Roman" w:hAnsi="Times New Roman" w:cs="Times New Roman"/>
          <w:sz w:val="28"/>
          <w:szCs w:val="28"/>
          <w:lang w:eastAsia="ru-RU"/>
        </w:rPr>
      </w:pPr>
      <w:r w:rsidRPr="006316F1">
        <w:rPr>
          <w:rFonts w:ascii="Times New Roman" w:eastAsia="Times New Roman" w:hAnsi="Times New Roman" w:cs="Times New Roman"/>
          <w:sz w:val="28"/>
          <w:szCs w:val="28"/>
          <w:lang w:eastAsia="ru-RU"/>
        </w:rPr>
        <w:t>А. М. Зверев Вдохновенная математика Эдгара По // По Э.А. Стихотворения. Новеллы. Повесть о приключениях Артура Гордона Пима. Эссе. - М., 2003</w:t>
      </w:r>
    </w:p>
    <w:p w14:paraId="372EC7DF" w14:textId="77777777" w:rsidR="008F461E" w:rsidRPr="006316F1" w:rsidRDefault="008F461E" w:rsidP="008F461E">
      <w:pPr>
        <w:pStyle w:val="a8"/>
        <w:numPr>
          <w:ilvl w:val="0"/>
          <w:numId w:val="9"/>
        </w:numPr>
        <w:shd w:val="clear" w:color="auto" w:fill="FFFFFF"/>
        <w:spacing w:after="0" w:line="360" w:lineRule="auto"/>
        <w:rPr>
          <w:rFonts w:ascii="Times New Roman" w:hAnsi="Times New Roman" w:cs="Times New Roman"/>
          <w:sz w:val="28"/>
          <w:szCs w:val="28"/>
          <w:shd w:val="clear" w:color="auto" w:fill="FFFFFF"/>
        </w:rPr>
      </w:pPr>
      <w:proofErr w:type="spellStart"/>
      <w:r w:rsidRPr="006316F1">
        <w:rPr>
          <w:rFonts w:ascii="Times New Roman" w:hAnsi="Times New Roman" w:cs="Times New Roman"/>
          <w:sz w:val="28"/>
          <w:szCs w:val="28"/>
          <w:shd w:val="clear" w:color="auto" w:fill="FFFFFF"/>
        </w:rPr>
        <w:t>Бибин</w:t>
      </w:r>
      <w:proofErr w:type="spellEnd"/>
      <w:r w:rsidRPr="006316F1">
        <w:rPr>
          <w:rFonts w:ascii="Times New Roman" w:hAnsi="Times New Roman" w:cs="Times New Roman"/>
          <w:sz w:val="28"/>
          <w:szCs w:val="28"/>
          <w:shd w:val="clear" w:color="auto" w:fill="FFFFFF"/>
        </w:rPr>
        <w:t xml:space="preserve"> Е. А. Стилистические особенности лирики Эдгара По и проблемы её перевода на русский язык. 2013. </w:t>
      </w:r>
      <w:hyperlink r:id="rId8" w:history="1">
        <w:r w:rsidRPr="006316F1">
          <w:rPr>
            <w:rStyle w:val="a9"/>
            <w:rFonts w:ascii="Times New Roman" w:hAnsi="Times New Roman" w:cs="Times New Roman"/>
            <w:color w:val="auto"/>
            <w:sz w:val="28"/>
            <w:szCs w:val="28"/>
            <w:shd w:val="clear" w:color="auto" w:fill="FFFFFF"/>
          </w:rPr>
          <w:t>https://scienceforum.ru/2013/article/2013007649</w:t>
        </w:r>
      </w:hyperlink>
    </w:p>
    <w:p w14:paraId="078FC04F" w14:textId="0D494E3D" w:rsidR="008F461E" w:rsidRPr="00F633C5" w:rsidRDefault="008F461E" w:rsidP="008F461E">
      <w:pPr>
        <w:pStyle w:val="a8"/>
        <w:numPr>
          <w:ilvl w:val="0"/>
          <w:numId w:val="9"/>
        </w:numPr>
        <w:shd w:val="clear" w:color="auto" w:fill="FFFFFF"/>
        <w:spacing w:after="0" w:line="360" w:lineRule="auto"/>
        <w:rPr>
          <w:rFonts w:ascii="Times New Roman" w:hAnsi="Times New Roman" w:cs="Times New Roman"/>
          <w:sz w:val="28"/>
          <w:szCs w:val="28"/>
        </w:rPr>
      </w:pPr>
      <w:r w:rsidRPr="006316F1">
        <w:rPr>
          <w:rFonts w:ascii="Times New Roman" w:hAnsi="Times New Roman" w:cs="Times New Roman"/>
          <w:sz w:val="28"/>
          <w:szCs w:val="28"/>
        </w:rPr>
        <w:t xml:space="preserve">Карпенко Анна Александровна Бальмонт как переводчик Э. По // Уральский филологический вестник. Серия: Драфт: молодая наука. 2015. </w:t>
      </w:r>
      <w:r w:rsidRPr="00F633C5">
        <w:rPr>
          <w:rFonts w:ascii="Times New Roman" w:hAnsi="Times New Roman" w:cs="Times New Roman"/>
          <w:sz w:val="28"/>
          <w:szCs w:val="28"/>
        </w:rPr>
        <w:t xml:space="preserve">№5. </w:t>
      </w:r>
      <w:r w:rsidRPr="006316F1">
        <w:rPr>
          <w:rFonts w:ascii="Times New Roman" w:hAnsi="Times New Roman" w:cs="Times New Roman"/>
          <w:sz w:val="28"/>
          <w:szCs w:val="28"/>
          <w:lang w:val="en-US"/>
        </w:rPr>
        <w:t>URL</w:t>
      </w:r>
      <w:hyperlink r:id="rId9" w:history="1">
        <w:r w:rsidRPr="00F633C5">
          <w:rPr>
            <w:rStyle w:val="a9"/>
            <w:rFonts w:ascii="Times New Roman" w:hAnsi="Times New Roman" w:cs="Times New Roman"/>
            <w:color w:val="auto"/>
            <w:sz w:val="28"/>
            <w:szCs w:val="28"/>
          </w:rPr>
          <w:t xml:space="preserve">: </w:t>
        </w:r>
        <w:r w:rsidRPr="006316F1">
          <w:rPr>
            <w:rStyle w:val="a9"/>
            <w:rFonts w:ascii="Times New Roman" w:hAnsi="Times New Roman" w:cs="Times New Roman"/>
            <w:color w:val="auto"/>
            <w:sz w:val="28"/>
            <w:szCs w:val="28"/>
            <w:lang w:val="en-US"/>
          </w:rPr>
          <w:t>https</w:t>
        </w:r>
        <w:r w:rsidRPr="00F633C5">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cyberleninka</w:t>
        </w:r>
        <w:proofErr w:type="spellEnd"/>
        <w:r w:rsidRPr="00F633C5">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ru</w:t>
        </w:r>
        <w:proofErr w:type="spellEnd"/>
        <w:r w:rsidRPr="00F633C5">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article</w:t>
        </w:r>
        <w:r w:rsidRPr="00F633C5">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n</w:t>
        </w:r>
        <w:r w:rsidRPr="00F633C5">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balmont</w:t>
        </w:r>
        <w:proofErr w:type="spellEnd"/>
        <w:r w:rsidRPr="00F633C5">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kak</w:t>
        </w:r>
        <w:proofErr w:type="spellEnd"/>
        <w:r w:rsidRPr="00F633C5">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perevodchik</w:t>
        </w:r>
        <w:proofErr w:type="spellEnd"/>
        <w:r w:rsidRPr="00F633C5">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e</w:t>
        </w:r>
        <w:r w:rsidRPr="00F633C5">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po</w:t>
        </w:r>
      </w:hyperlink>
    </w:p>
    <w:p w14:paraId="539A7043" w14:textId="19EF2CA0" w:rsidR="008F461E" w:rsidRPr="006316F1" w:rsidRDefault="008F461E" w:rsidP="008F461E">
      <w:pPr>
        <w:pStyle w:val="a8"/>
        <w:numPr>
          <w:ilvl w:val="0"/>
          <w:numId w:val="9"/>
        </w:numPr>
        <w:shd w:val="clear" w:color="auto" w:fill="FFFFFF"/>
        <w:spacing w:after="0" w:line="360" w:lineRule="auto"/>
        <w:rPr>
          <w:rFonts w:ascii="Times New Roman" w:hAnsi="Times New Roman" w:cs="Times New Roman"/>
          <w:sz w:val="28"/>
          <w:szCs w:val="28"/>
          <w:lang w:val="en-US"/>
        </w:rPr>
      </w:pPr>
      <w:proofErr w:type="spellStart"/>
      <w:r w:rsidRPr="006316F1">
        <w:rPr>
          <w:rFonts w:ascii="Times New Roman" w:hAnsi="Times New Roman" w:cs="Times New Roman"/>
          <w:sz w:val="28"/>
          <w:szCs w:val="28"/>
        </w:rPr>
        <w:t>Консур</w:t>
      </w:r>
      <w:proofErr w:type="spellEnd"/>
      <w:r w:rsidRPr="006316F1">
        <w:rPr>
          <w:rFonts w:ascii="Times New Roman" w:hAnsi="Times New Roman" w:cs="Times New Roman"/>
          <w:sz w:val="28"/>
          <w:szCs w:val="28"/>
        </w:rPr>
        <w:t xml:space="preserve"> Анна Викторовна, Шорохова Мария Васильевна Современный взгляд на структуру просодической стороны речи // Концепт. </w:t>
      </w:r>
      <w:r w:rsidRPr="006316F1">
        <w:rPr>
          <w:rFonts w:ascii="Times New Roman" w:hAnsi="Times New Roman" w:cs="Times New Roman"/>
          <w:sz w:val="28"/>
          <w:szCs w:val="28"/>
          <w:lang w:val="en-US"/>
        </w:rPr>
        <w:t xml:space="preserve">2018. №4. URL: </w:t>
      </w:r>
      <w:hyperlink r:id="rId10" w:history="1">
        <w:r w:rsidRPr="006316F1">
          <w:rPr>
            <w:rStyle w:val="a9"/>
            <w:rFonts w:ascii="Times New Roman" w:hAnsi="Times New Roman" w:cs="Times New Roman"/>
            <w:color w:val="auto"/>
            <w:sz w:val="28"/>
            <w:szCs w:val="28"/>
            <w:lang w:val="en-US"/>
          </w:rPr>
          <w:t>https://cyberleninka.ru/article/n/sovremennyy-vzglyad-na-strukturu-prosodicheskoy-storony-rechi</w:t>
        </w:r>
      </w:hyperlink>
    </w:p>
    <w:p w14:paraId="5F939FAB" w14:textId="77777777" w:rsidR="008F461E" w:rsidRPr="006316F1" w:rsidRDefault="00DC4BC8" w:rsidP="008F461E">
      <w:pPr>
        <w:pStyle w:val="a8"/>
        <w:numPr>
          <w:ilvl w:val="0"/>
          <w:numId w:val="9"/>
        </w:numPr>
        <w:shd w:val="clear" w:color="auto" w:fill="FFFFFF"/>
        <w:spacing w:after="45" w:line="360" w:lineRule="auto"/>
        <w:rPr>
          <w:rFonts w:ascii="Times New Roman" w:hAnsi="Times New Roman" w:cs="Times New Roman"/>
          <w:sz w:val="28"/>
          <w:szCs w:val="28"/>
        </w:rPr>
      </w:pPr>
      <w:hyperlink r:id="rId11" w:history="1">
        <w:r w:rsidR="008F461E" w:rsidRPr="006316F1">
          <w:rPr>
            <w:rStyle w:val="a9"/>
            <w:rFonts w:ascii="Times New Roman" w:hAnsi="Times New Roman" w:cs="Times New Roman"/>
            <w:color w:val="auto"/>
            <w:sz w:val="28"/>
            <w:szCs w:val="28"/>
          </w:rPr>
          <w:t xml:space="preserve">Колокола как отражение поэтики Э. А. По (Наталья Белинская) / </w:t>
        </w:r>
        <w:proofErr w:type="spellStart"/>
        <w:r w:rsidR="008F461E" w:rsidRPr="006316F1">
          <w:rPr>
            <w:rStyle w:val="a9"/>
            <w:rFonts w:ascii="Times New Roman" w:hAnsi="Times New Roman" w:cs="Times New Roman"/>
            <w:color w:val="auto"/>
            <w:sz w:val="28"/>
            <w:szCs w:val="28"/>
          </w:rPr>
          <w:t>Проза.ру</w:t>
        </w:r>
        <w:proofErr w:type="spellEnd"/>
      </w:hyperlink>
      <w:r w:rsidR="008F461E" w:rsidRPr="006316F1">
        <w:rPr>
          <w:rFonts w:ascii="Times New Roman" w:hAnsi="Times New Roman" w:cs="Times New Roman"/>
          <w:sz w:val="28"/>
          <w:szCs w:val="28"/>
        </w:rPr>
        <w:t xml:space="preserve"> </w:t>
      </w:r>
    </w:p>
    <w:p w14:paraId="57DAA108" w14:textId="77777777" w:rsidR="008F461E" w:rsidRPr="006316F1" w:rsidRDefault="008F461E" w:rsidP="008F461E">
      <w:pPr>
        <w:pStyle w:val="a8"/>
        <w:numPr>
          <w:ilvl w:val="0"/>
          <w:numId w:val="9"/>
        </w:numPr>
        <w:shd w:val="clear" w:color="auto" w:fill="FFFFFF"/>
        <w:spacing w:after="45" w:line="360" w:lineRule="auto"/>
        <w:rPr>
          <w:rFonts w:ascii="Times New Roman" w:hAnsi="Times New Roman" w:cs="Times New Roman"/>
          <w:sz w:val="28"/>
          <w:szCs w:val="28"/>
        </w:rPr>
      </w:pPr>
      <w:proofErr w:type="spellStart"/>
      <w:r w:rsidRPr="006316F1">
        <w:rPr>
          <w:rFonts w:ascii="Times New Roman" w:hAnsi="Times New Roman" w:cs="Times New Roman"/>
          <w:sz w:val="28"/>
          <w:szCs w:val="28"/>
        </w:rPr>
        <w:t>Потницева</w:t>
      </w:r>
      <w:proofErr w:type="spellEnd"/>
      <w:r w:rsidRPr="006316F1">
        <w:rPr>
          <w:rFonts w:ascii="Times New Roman" w:hAnsi="Times New Roman" w:cs="Times New Roman"/>
          <w:sz w:val="28"/>
          <w:szCs w:val="28"/>
        </w:rPr>
        <w:t xml:space="preserve"> Татьяна Николаевна "КАК МНОГО ДУМ НАВОДИТ ОН..." (ЗАГАДКИ СТИХОТВОРЕНИЯ Э. ПО "КОЛОКОЛА") // Вестник Московского университета. Серия 9. Филология. 2020. №5. </w:t>
      </w:r>
      <w:r w:rsidRPr="006316F1">
        <w:rPr>
          <w:rFonts w:ascii="Times New Roman" w:hAnsi="Times New Roman" w:cs="Times New Roman"/>
          <w:sz w:val="28"/>
          <w:szCs w:val="28"/>
          <w:lang w:val="en-US"/>
        </w:rPr>
        <w:t>URL</w:t>
      </w:r>
      <w:r w:rsidRPr="006316F1">
        <w:rPr>
          <w:rFonts w:ascii="Times New Roman" w:hAnsi="Times New Roman" w:cs="Times New Roman"/>
          <w:sz w:val="28"/>
          <w:szCs w:val="28"/>
        </w:rPr>
        <w:t xml:space="preserve">: </w:t>
      </w:r>
      <w:hyperlink r:id="rId12" w:history="1">
        <w:r w:rsidRPr="006316F1">
          <w:rPr>
            <w:rStyle w:val="a9"/>
            <w:rFonts w:ascii="Times New Roman" w:hAnsi="Times New Roman" w:cs="Times New Roman"/>
            <w:color w:val="auto"/>
            <w:sz w:val="28"/>
            <w:szCs w:val="28"/>
            <w:lang w:val="en-US"/>
          </w:rPr>
          <w:t>https</w:t>
        </w:r>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cyberleninka</w:t>
        </w:r>
        <w:proofErr w:type="spellEnd"/>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ru</w:t>
        </w:r>
        <w:proofErr w:type="spellEnd"/>
        <w:r w:rsidRPr="006316F1">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article</w:t>
        </w:r>
        <w:r w:rsidRPr="006316F1">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n</w:t>
        </w:r>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kak</w:t>
        </w:r>
        <w:proofErr w:type="spellEnd"/>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mnogo</w:t>
        </w:r>
        <w:proofErr w:type="spellEnd"/>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dum</w:t>
        </w:r>
        <w:proofErr w:type="spellEnd"/>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navodit</w:t>
        </w:r>
        <w:proofErr w:type="spellEnd"/>
        <w:r w:rsidRPr="006316F1">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on</w:t>
        </w:r>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zagadki</w:t>
        </w:r>
        <w:proofErr w:type="spellEnd"/>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stihotvoreniya</w:t>
        </w:r>
        <w:proofErr w:type="spellEnd"/>
        <w:r w:rsidRPr="006316F1">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e</w:t>
        </w:r>
        <w:r w:rsidRPr="006316F1">
          <w:rPr>
            <w:rStyle w:val="a9"/>
            <w:rFonts w:ascii="Times New Roman" w:hAnsi="Times New Roman" w:cs="Times New Roman"/>
            <w:color w:val="auto"/>
            <w:sz w:val="28"/>
            <w:szCs w:val="28"/>
          </w:rPr>
          <w:t>-</w:t>
        </w:r>
        <w:r w:rsidRPr="006316F1">
          <w:rPr>
            <w:rStyle w:val="a9"/>
            <w:rFonts w:ascii="Times New Roman" w:hAnsi="Times New Roman" w:cs="Times New Roman"/>
            <w:color w:val="auto"/>
            <w:sz w:val="28"/>
            <w:szCs w:val="28"/>
            <w:lang w:val="en-US"/>
          </w:rPr>
          <w:t>po</w:t>
        </w:r>
        <w:r w:rsidRPr="006316F1">
          <w:rPr>
            <w:rStyle w:val="a9"/>
            <w:rFonts w:ascii="Times New Roman" w:hAnsi="Times New Roman" w:cs="Times New Roman"/>
            <w:color w:val="auto"/>
            <w:sz w:val="28"/>
            <w:szCs w:val="28"/>
          </w:rPr>
          <w:t>-</w:t>
        </w:r>
        <w:proofErr w:type="spellStart"/>
        <w:r w:rsidRPr="006316F1">
          <w:rPr>
            <w:rStyle w:val="a9"/>
            <w:rFonts w:ascii="Times New Roman" w:hAnsi="Times New Roman" w:cs="Times New Roman"/>
            <w:color w:val="auto"/>
            <w:sz w:val="28"/>
            <w:szCs w:val="28"/>
            <w:lang w:val="en-US"/>
          </w:rPr>
          <w:t>kolokola</w:t>
        </w:r>
        <w:proofErr w:type="spellEnd"/>
      </w:hyperlink>
    </w:p>
    <w:p w14:paraId="25BCF992" w14:textId="77777777" w:rsidR="008F461E" w:rsidRPr="006316F1" w:rsidRDefault="008F461E" w:rsidP="008F461E">
      <w:pPr>
        <w:pStyle w:val="a8"/>
        <w:numPr>
          <w:ilvl w:val="0"/>
          <w:numId w:val="9"/>
        </w:numPr>
        <w:shd w:val="clear" w:color="auto" w:fill="FFFFFF"/>
        <w:spacing w:after="0" w:line="360" w:lineRule="auto"/>
        <w:rPr>
          <w:rFonts w:ascii="Times New Roman" w:eastAsia="Times New Roman" w:hAnsi="Times New Roman" w:cs="Times New Roman"/>
          <w:sz w:val="28"/>
          <w:szCs w:val="28"/>
          <w:lang w:val="en-US" w:eastAsia="ru-RU"/>
        </w:rPr>
      </w:pPr>
      <w:r w:rsidRPr="006316F1">
        <w:rPr>
          <w:rFonts w:ascii="Times New Roman" w:eastAsia="Times New Roman" w:hAnsi="Times New Roman" w:cs="Times New Roman"/>
          <w:sz w:val="28"/>
          <w:szCs w:val="28"/>
          <w:lang w:eastAsia="ru-RU"/>
        </w:rPr>
        <w:t xml:space="preserve">Станиславский Константин Сергеевич. Работа актера над собой. Части 1, 2; Моя жизнь в искусстве / Константин Станиславский. – </w:t>
      </w:r>
      <w:proofErr w:type="gramStart"/>
      <w:r w:rsidRPr="006316F1">
        <w:rPr>
          <w:rFonts w:ascii="Times New Roman" w:eastAsia="Times New Roman" w:hAnsi="Times New Roman" w:cs="Times New Roman"/>
          <w:sz w:val="28"/>
          <w:szCs w:val="28"/>
          <w:lang w:eastAsia="ru-RU"/>
        </w:rPr>
        <w:t>Москва :</w:t>
      </w:r>
      <w:proofErr w:type="gramEnd"/>
      <w:r w:rsidRPr="006316F1">
        <w:rPr>
          <w:rFonts w:ascii="Times New Roman" w:eastAsia="Times New Roman" w:hAnsi="Times New Roman" w:cs="Times New Roman"/>
          <w:sz w:val="28"/>
          <w:szCs w:val="28"/>
          <w:lang w:eastAsia="ru-RU"/>
        </w:rPr>
        <w:t xml:space="preserve"> Эксмо, 2025. – 560 с. – (3 главных произведения. Библиотека избранных сочинений). </w:t>
      </w:r>
      <w:r w:rsidRPr="006316F1">
        <w:rPr>
          <w:rFonts w:ascii="Times New Roman" w:eastAsia="Times New Roman" w:hAnsi="Times New Roman" w:cs="Times New Roman"/>
          <w:sz w:val="28"/>
          <w:szCs w:val="28"/>
          <w:lang w:val="en-US" w:eastAsia="ru-RU"/>
        </w:rPr>
        <w:t>ISBN 978-5-04-196242-5</w:t>
      </w:r>
    </w:p>
    <w:p w14:paraId="691C98D6" w14:textId="6E9F75EB" w:rsidR="008F461E" w:rsidRPr="006316F1" w:rsidRDefault="008F461E" w:rsidP="008F461E">
      <w:pPr>
        <w:pStyle w:val="a8"/>
        <w:numPr>
          <w:ilvl w:val="0"/>
          <w:numId w:val="9"/>
        </w:numPr>
        <w:shd w:val="clear" w:color="auto" w:fill="FFFFFF"/>
        <w:spacing w:after="0" w:line="360" w:lineRule="auto"/>
        <w:rPr>
          <w:rFonts w:ascii="Times New Roman" w:eastAsia="Times New Roman" w:hAnsi="Times New Roman" w:cs="Times New Roman"/>
          <w:sz w:val="28"/>
          <w:szCs w:val="28"/>
          <w:lang w:eastAsia="ru-RU"/>
        </w:rPr>
      </w:pPr>
      <w:r w:rsidRPr="006316F1">
        <w:rPr>
          <w:rFonts w:ascii="Times New Roman" w:eastAsia="Times New Roman" w:hAnsi="Times New Roman" w:cs="Times New Roman"/>
          <w:sz w:val="28"/>
          <w:szCs w:val="28"/>
          <w:lang w:eastAsia="ru-RU"/>
        </w:rPr>
        <w:t xml:space="preserve">Сценическая речь: Учебник / Под ред. И. П. Козляниновой и </w:t>
      </w:r>
      <w:proofErr w:type="spellStart"/>
      <w:r w:rsidRPr="006316F1">
        <w:rPr>
          <w:rFonts w:ascii="Times New Roman" w:eastAsia="Times New Roman" w:hAnsi="Times New Roman" w:cs="Times New Roman"/>
          <w:sz w:val="28"/>
          <w:szCs w:val="28"/>
          <w:lang w:eastAsia="ru-RU"/>
        </w:rPr>
        <w:t>И</w:t>
      </w:r>
      <w:proofErr w:type="spellEnd"/>
      <w:r w:rsidRPr="006316F1">
        <w:rPr>
          <w:rFonts w:ascii="Times New Roman" w:eastAsia="Times New Roman" w:hAnsi="Times New Roman" w:cs="Times New Roman"/>
          <w:sz w:val="28"/>
          <w:szCs w:val="28"/>
          <w:lang w:eastAsia="ru-RU"/>
        </w:rPr>
        <w:t>. Ю. Промптовой. 3-е изд. М.: Изя-во «ГИТИС». 2002 — 511 с. ISBN 5—7196—0249—6</w:t>
      </w:r>
    </w:p>
    <w:p w14:paraId="6F378331" w14:textId="3D310396" w:rsidR="008F461E" w:rsidRPr="006316F1" w:rsidRDefault="008F461E" w:rsidP="008F461E">
      <w:pPr>
        <w:pStyle w:val="a8"/>
        <w:shd w:val="clear" w:color="auto" w:fill="FFFFFF"/>
        <w:spacing w:after="45" w:line="360" w:lineRule="auto"/>
        <w:ind w:left="1428"/>
        <w:rPr>
          <w:rFonts w:ascii="Times New Roman" w:hAnsi="Times New Roman" w:cs="Times New Roman"/>
          <w:sz w:val="28"/>
          <w:szCs w:val="28"/>
        </w:rPr>
      </w:pPr>
    </w:p>
    <w:bookmarkEnd w:id="1"/>
    <w:p w14:paraId="48ABD470" w14:textId="7FD8D804" w:rsidR="008F461E" w:rsidRPr="006316F1" w:rsidRDefault="008F461E" w:rsidP="008F461E">
      <w:pPr>
        <w:shd w:val="clear" w:color="auto" w:fill="FFFFFF"/>
        <w:spacing w:after="45" w:line="360" w:lineRule="auto"/>
        <w:jc w:val="both"/>
        <w:rPr>
          <w:rFonts w:ascii="Times New Roman" w:hAnsi="Times New Roman" w:cs="Times New Roman"/>
          <w:sz w:val="28"/>
          <w:szCs w:val="28"/>
        </w:rPr>
      </w:pPr>
    </w:p>
    <w:p w14:paraId="3CE41687" w14:textId="5DD12A39" w:rsidR="008F461E" w:rsidRPr="006316F1" w:rsidRDefault="008F461E" w:rsidP="008F461E">
      <w:pPr>
        <w:shd w:val="clear" w:color="auto" w:fill="FFFFFF"/>
        <w:spacing w:after="45" w:line="360" w:lineRule="auto"/>
        <w:jc w:val="center"/>
        <w:rPr>
          <w:rFonts w:ascii="Times New Roman" w:hAnsi="Times New Roman" w:cs="Times New Roman"/>
          <w:b/>
          <w:bCs/>
          <w:sz w:val="28"/>
          <w:szCs w:val="28"/>
          <w:lang w:val="en-US"/>
        </w:rPr>
      </w:pPr>
      <w:r w:rsidRPr="006316F1">
        <w:rPr>
          <w:rFonts w:ascii="Times New Roman" w:hAnsi="Times New Roman" w:cs="Times New Roman"/>
          <w:b/>
          <w:bCs/>
          <w:sz w:val="28"/>
          <w:szCs w:val="28"/>
        </w:rPr>
        <w:t>Приложения</w:t>
      </w:r>
    </w:p>
    <w:p w14:paraId="374AC010" w14:textId="347B88D6" w:rsidR="008F461E" w:rsidRPr="006316F1" w:rsidRDefault="00212806" w:rsidP="008F461E">
      <w:pPr>
        <w:shd w:val="clear" w:color="auto" w:fill="FFFFFF"/>
        <w:spacing w:after="45" w:line="240" w:lineRule="auto"/>
        <w:rPr>
          <w:rFonts w:ascii="Helvetica" w:eastAsia="Times New Roman" w:hAnsi="Helvetica" w:cs="Helvetica"/>
          <w:sz w:val="23"/>
          <w:szCs w:val="23"/>
          <w:lang w:val="en-US" w:eastAsia="ru-RU"/>
        </w:rPr>
      </w:pPr>
      <w:hyperlink r:id="rId13" w:history="1">
        <w:r w:rsidRPr="00212806">
          <w:rPr>
            <w:rStyle w:val="a9"/>
            <w:rFonts w:ascii="Helvetica" w:eastAsia="Times New Roman" w:hAnsi="Helvetica" w:cs="Helvetica"/>
            <w:sz w:val="23"/>
            <w:szCs w:val="23"/>
            <w:lang w:val="en-US" w:eastAsia="ru-RU"/>
          </w:rPr>
          <w:t>https://disk.yandex.ru/i/qSgp</w:t>
        </w:r>
        <w:r w:rsidRPr="00212806">
          <w:rPr>
            <w:rStyle w:val="a9"/>
            <w:rFonts w:ascii="Helvetica" w:eastAsia="Times New Roman" w:hAnsi="Helvetica" w:cs="Helvetica"/>
            <w:sz w:val="23"/>
            <w:szCs w:val="23"/>
            <w:lang w:val="en-US" w:eastAsia="ru-RU"/>
          </w:rPr>
          <w:t>0</w:t>
        </w:r>
        <w:r w:rsidRPr="00212806">
          <w:rPr>
            <w:rStyle w:val="a9"/>
            <w:rFonts w:ascii="Helvetica" w:eastAsia="Times New Roman" w:hAnsi="Helvetica" w:cs="Helvetica"/>
            <w:sz w:val="23"/>
            <w:szCs w:val="23"/>
            <w:lang w:val="en-US" w:eastAsia="ru-RU"/>
          </w:rPr>
          <w:t>epmIUkW_w</w:t>
        </w:r>
      </w:hyperlink>
    </w:p>
    <w:p w14:paraId="5B1C70B8" w14:textId="77777777" w:rsidR="008F461E" w:rsidRPr="006316F1" w:rsidRDefault="008F461E" w:rsidP="008F461E">
      <w:pPr>
        <w:pStyle w:val="a8"/>
        <w:shd w:val="clear" w:color="auto" w:fill="FFFFFF"/>
        <w:spacing w:after="0" w:line="240" w:lineRule="auto"/>
        <w:ind w:left="1428"/>
        <w:rPr>
          <w:rFonts w:ascii="Helvetica" w:eastAsia="Times New Roman" w:hAnsi="Helvetica" w:cs="Helvetica"/>
          <w:sz w:val="23"/>
          <w:szCs w:val="23"/>
          <w:lang w:val="en-US" w:eastAsia="ru-RU"/>
        </w:rPr>
      </w:pPr>
    </w:p>
    <w:p w14:paraId="14CF8FD7" w14:textId="77777777" w:rsidR="008F461E" w:rsidRPr="006316F1" w:rsidRDefault="008F461E" w:rsidP="008F461E">
      <w:pPr>
        <w:pStyle w:val="a8"/>
        <w:spacing w:after="0" w:line="360" w:lineRule="auto"/>
        <w:ind w:left="1428"/>
        <w:jc w:val="both"/>
        <w:rPr>
          <w:rFonts w:ascii="Times New Roman" w:hAnsi="Times New Roman" w:cs="Times New Roman"/>
          <w:b/>
          <w:bCs/>
          <w:spacing w:val="-1"/>
          <w:sz w:val="28"/>
          <w:szCs w:val="28"/>
          <w:shd w:val="clear" w:color="auto" w:fill="FFFFFF"/>
          <w:lang w:val="en-US"/>
        </w:rPr>
      </w:pPr>
    </w:p>
    <w:p w14:paraId="6DEDD000" w14:textId="77777777" w:rsidR="00440BFE" w:rsidRPr="006316F1" w:rsidRDefault="00440BFE" w:rsidP="008F461E">
      <w:pPr>
        <w:spacing w:after="0" w:line="360" w:lineRule="auto"/>
        <w:jc w:val="both"/>
        <w:rPr>
          <w:rFonts w:ascii="Times New Roman" w:hAnsi="Times New Roman" w:cs="Times New Roman"/>
          <w:b/>
          <w:bCs/>
          <w:spacing w:val="-1"/>
          <w:sz w:val="28"/>
          <w:szCs w:val="28"/>
          <w:shd w:val="clear" w:color="auto" w:fill="FFFFFF"/>
          <w:lang w:val="en-US"/>
        </w:rPr>
      </w:pPr>
    </w:p>
    <w:p w14:paraId="7E4C4273" w14:textId="22C2CCBB" w:rsidR="00440BFE" w:rsidRPr="006316F1" w:rsidRDefault="00440BFE" w:rsidP="008F461E">
      <w:pPr>
        <w:shd w:val="clear" w:color="auto" w:fill="FFFFFF"/>
        <w:spacing w:after="0" w:line="360" w:lineRule="auto"/>
        <w:jc w:val="both"/>
        <w:rPr>
          <w:rFonts w:ascii="Times New Roman" w:hAnsi="Times New Roman" w:cs="Times New Roman"/>
          <w:sz w:val="28"/>
          <w:szCs w:val="28"/>
          <w:shd w:val="clear" w:color="auto" w:fill="FFFFFF"/>
          <w:lang w:val="en-US"/>
        </w:rPr>
      </w:pPr>
      <w:r w:rsidRPr="006316F1">
        <w:rPr>
          <w:rFonts w:ascii="Times New Roman" w:hAnsi="Times New Roman" w:cs="Times New Roman"/>
          <w:sz w:val="28"/>
          <w:szCs w:val="28"/>
          <w:shd w:val="clear" w:color="auto" w:fill="FFFFFF"/>
          <w:lang w:val="en-US"/>
        </w:rPr>
        <w:t xml:space="preserve"> </w:t>
      </w:r>
    </w:p>
    <w:p w14:paraId="1A951E23" w14:textId="4E61D3E6" w:rsidR="00440BFE" w:rsidRPr="006316F1" w:rsidRDefault="00440BFE" w:rsidP="008F461E">
      <w:pPr>
        <w:shd w:val="clear" w:color="auto" w:fill="FFFFFF"/>
        <w:spacing w:after="0" w:line="360" w:lineRule="auto"/>
        <w:ind w:left="360"/>
        <w:jc w:val="both"/>
        <w:rPr>
          <w:rFonts w:ascii="Times New Roman" w:hAnsi="Times New Roman" w:cs="Times New Roman"/>
          <w:sz w:val="28"/>
          <w:szCs w:val="28"/>
          <w:shd w:val="clear" w:color="auto" w:fill="FFFFFF"/>
          <w:lang w:val="en-US"/>
        </w:rPr>
      </w:pPr>
    </w:p>
    <w:p w14:paraId="1A0B0942" w14:textId="346EDABB" w:rsidR="00440BFE" w:rsidRPr="006316F1" w:rsidRDefault="00440BFE" w:rsidP="008F461E">
      <w:pPr>
        <w:shd w:val="clear" w:color="auto" w:fill="FFFFFF"/>
        <w:spacing w:after="0" w:line="360" w:lineRule="auto"/>
        <w:ind w:left="360"/>
        <w:jc w:val="both"/>
        <w:rPr>
          <w:rFonts w:ascii="Times New Roman" w:hAnsi="Times New Roman" w:cs="Times New Roman"/>
          <w:sz w:val="28"/>
          <w:szCs w:val="28"/>
          <w:shd w:val="clear" w:color="auto" w:fill="FFFFFF"/>
          <w:lang w:val="en-US"/>
        </w:rPr>
      </w:pPr>
    </w:p>
    <w:p w14:paraId="766A859C" w14:textId="6F94A37C" w:rsidR="00196DA1" w:rsidRPr="006316F1" w:rsidRDefault="00196DA1" w:rsidP="008F461E">
      <w:pPr>
        <w:shd w:val="clear" w:color="auto" w:fill="FFFFFF"/>
        <w:spacing w:after="0" w:line="360" w:lineRule="auto"/>
        <w:rPr>
          <w:rFonts w:ascii="Times New Roman" w:eastAsia="Times New Roman" w:hAnsi="Times New Roman" w:cs="Times New Roman"/>
          <w:sz w:val="28"/>
          <w:szCs w:val="28"/>
          <w:lang w:val="en-US" w:eastAsia="ru-RU"/>
        </w:rPr>
      </w:pPr>
    </w:p>
    <w:p w14:paraId="63ECF07F" w14:textId="5EFDAD82" w:rsidR="00D30758" w:rsidRPr="006316F1" w:rsidRDefault="00D30758" w:rsidP="008F461E">
      <w:pPr>
        <w:spacing w:after="0" w:line="360" w:lineRule="auto"/>
        <w:jc w:val="both"/>
        <w:rPr>
          <w:rFonts w:ascii="Times New Roman" w:hAnsi="Times New Roman" w:cs="Times New Roman"/>
          <w:b/>
          <w:bCs/>
          <w:sz w:val="28"/>
          <w:szCs w:val="28"/>
          <w:lang w:val="en-US"/>
        </w:rPr>
      </w:pPr>
    </w:p>
    <w:sectPr w:rsidR="00D30758" w:rsidRPr="006316F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3C34" w14:textId="77777777" w:rsidR="00DC4BC8" w:rsidRDefault="00DC4BC8" w:rsidP="00D30758">
      <w:pPr>
        <w:spacing w:after="0" w:line="240" w:lineRule="auto"/>
      </w:pPr>
      <w:r>
        <w:separator/>
      </w:r>
    </w:p>
  </w:endnote>
  <w:endnote w:type="continuationSeparator" w:id="0">
    <w:p w14:paraId="251F0E55" w14:textId="77777777" w:rsidR="00DC4BC8" w:rsidRDefault="00DC4BC8" w:rsidP="00D30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051E8" w14:textId="77777777" w:rsidR="00DC4BC8" w:rsidRDefault="00DC4BC8" w:rsidP="00D30758">
      <w:pPr>
        <w:spacing w:after="0" w:line="240" w:lineRule="auto"/>
      </w:pPr>
      <w:r>
        <w:separator/>
      </w:r>
    </w:p>
  </w:footnote>
  <w:footnote w:type="continuationSeparator" w:id="0">
    <w:p w14:paraId="4A7A4AB0" w14:textId="77777777" w:rsidR="00DC4BC8" w:rsidRDefault="00DC4BC8" w:rsidP="00D307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5547"/>
    <w:multiLevelType w:val="hybridMultilevel"/>
    <w:tmpl w:val="A5B23BB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15:restartNumberingAfterBreak="0">
    <w:nsid w:val="1BC220BA"/>
    <w:multiLevelType w:val="multilevel"/>
    <w:tmpl w:val="62DAB7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FB117A"/>
    <w:multiLevelType w:val="multilevel"/>
    <w:tmpl w:val="3D7E8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10C5A"/>
    <w:multiLevelType w:val="hybridMultilevel"/>
    <w:tmpl w:val="F474B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8607806"/>
    <w:multiLevelType w:val="hybridMultilevel"/>
    <w:tmpl w:val="A11AFB2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3B211F9E"/>
    <w:multiLevelType w:val="hybridMultilevel"/>
    <w:tmpl w:val="66AC66DE"/>
    <w:lvl w:ilvl="0" w:tplc="F5C0716A">
      <w:start w:val="1"/>
      <w:numFmt w:val="decimal"/>
      <w:lvlText w:val="%1."/>
      <w:lvlJc w:val="left"/>
      <w:pPr>
        <w:ind w:left="1428"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F24D80"/>
    <w:multiLevelType w:val="multilevel"/>
    <w:tmpl w:val="E208E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245D9C"/>
    <w:multiLevelType w:val="hybridMultilevel"/>
    <w:tmpl w:val="E6002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C6F35E5"/>
    <w:multiLevelType w:val="hybridMultilevel"/>
    <w:tmpl w:val="AAF89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57D0848"/>
    <w:multiLevelType w:val="multilevel"/>
    <w:tmpl w:val="C942A1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CD6D7A"/>
    <w:multiLevelType w:val="hybridMultilevel"/>
    <w:tmpl w:val="DC1A5186"/>
    <w:lvl w:ilvl="0" w:tplc="F5C0716A">
      <w:start w:val="1"/>
      <w:numFmt w:val="decimal"/>
      <w:lvlText w:val="%1."/>
      <w:lvlJc w:val="left"/>
      <w:pPr>
        <w:ind w:left="1428" w:hanging="360"/>
      </w:pPr>
      <w:rPr>
        <w:b w:val="0"/>
        <w:bCs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7CAF2908"/>
    <w:multiLevelType w:val="hybridMultilevel"/>
    <w:tmpl w:val="AC584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2"/>
  </w:num>
  <w:num w:numId="5">
    <w:abstractNumId w:val="4"/>
  </w:num>
  <w:num w:numId="6">
    <w:abstractNumId w:val="0"/>
  </w:num>
  <w:num w:numId="7">
    <w:abstractNumId w:val="11"/>
  </w:num>
  <w:num w:numId="8">
    <w:abstractNumId w:val="10"/>
  </w:num>
  <w:num w:numId="9">
    <w:abstractNumId w:val="5"/>
  </w:num>
  <w:num w:numId="10">
    <w:abstractNumId w:val="3"/>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E23"/>
    <w:rsid w:val="00032791"/>
    <w:rsid w:val="00046AD1"/>
    <w:rsid w:val="000B6B49"/>
    <w:rsid w:val="00114CFA"/>
    <w:rsid w:val="00135246"/>
    <w:rsid w:val="00196DA1"/>
    <w:rsid w:val="001F67AE"/>
    <w:rsid w:val="00212806"/>
    <w:rsid w:val="00245374"/>
    <w:rsid w:val="00272AEB"/>
    <w:rsid w:val="002C0CEA"/>
    <w:rsid w:val="003F5E1A"/>
    <w:rsid w:val="00402872"/>
    <w:rsid w:val="00440BFE"/>
    <w:rsid w:val="00575DE9"/>
    <w:rsid w:val="00585844"/>
    <w:rsid w:val="005D3308"/>
    <w:rsid w:val="00624152"/>
    <w:rsid w:val="006316F1"/>
    <w:rsid w:val="006815DD"/>
    <w:rsid w:val="006C08F4"/>
    <w:rsid w:val="006C7C1D"/>
    <w:rsid w:val="006E09A6"/>
    <w:rsid w:val="006E0D31"/>
    <w:rsid w:val="007323F2"/>
    <w:rsid w:val="007C41F5"/>
    <w:rsid w:val="007C5C80"/>
    <w:rsid w:val="007F6927"/>
    <w:rsid w:val="008B1D3A"/>
    <w:rsid w:val="008F291B"/>
    <w:rsid w:val="008F461E"/>
    <w:rsid w:val="00963D43"/>
    <w:rsid w:val="009D7FA4"/>
    <w:rsid w:val="00B22B54"/>
    <w:rsid w:val="00B67730"/>
    <w:rsid w:val="00C02F14"/>
    <w:rsid w:val="00C505A4"/>
    <w:rsid w:val="00C56BF3"/>
    <w:rsid w:val="00CD3F78"/>
    <w:rsid w:val="00CE4E1D"/>
    <w:rsid w:val="00D30758"/>
    <w:rsid w:val="00D918D3"/>
    <w:rsid w:val="00DC4BC8"/>
    <w:rsid w:val="00E327A1"/>
    <w:rsid w:val="00F25F76"/>
    <w:rsid w:val="00F633C5"/>
    <w:rsid w:val="00F914A7"/>
    <w:rsid w:val="00FA7E23"/>
    <w:rsid w:val="00FB17A1"/>
    <w:rsid w:val="00FB6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A55E0"/>
  <w15:chartTrackingRefBased/>
  <w15:docId w15:val="{1EC285B2-F2C8-485F-A989-CFE4E5B2C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8F461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30758"/>
    <w:rPr>
      <w:b/>
      <w:bCs/>
    </w:rPr>
  </w:style>
  <w:style w:type="paragraph" w:styleId="a4">
    <w:name w:val="header"/>
    <w:basedOn w:val="a"/>
    <w:link w:val="a5"/>
    <w:uiPriority w:val="99"/>
    <w:unhideWhenUsed/>
    <w:rsid w:val="00D3075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0758"/>
  </w:style>
  <w:style w:type="paragraph" w:styleId="a6">
    <w:name w:val="footer"/>
    <w:basedOn w:val="a"/>
    <w:link w:val="a7"/>
    <w:uiPriority w:val="99"/>
    <w:unhideWhenUsed/>
    <w:rsid w:val="00D3075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30758"/>
  </w:style>
  <w:style w:type="paragraph" w:styleId="a8">
    <w:name w:val="List Paragraph"/>
    <w:basedOn w:val="a"/>
    <w:uiPriority w:val="34"/>
    <w:qFormat/>
    <w:rsid w:val="00D30758"/>
    <w:pPr>
      <w:ind w:left="720"/>
      <w:contextualSpacing/>
    </w:pPr>
  </w:style>
  <w:style w:type="paragraph" w:styleId="HTML">
    <w:name w:val="HTML Preformatted"/>
    <w:basedOn w:val="a"/>
    <w:link w:val="HTML0"/>
    <w:uiPriority w:val="99"/>
    <w:semiHidden/>
    <w:unhideWhenUsed/>
    <w:rsid w:val="0058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85844"/>
    <w:rPr>
      <w:rFonts w:ascii="Courier New" w:eastAsia="Times New Roman" w:hAnsi="Courier New" w:cs="Courier New"/>
      <w:sz w:val="20"/>
      <w:szCs w:val="20"/>
      <w:lang w:eastAsia="ru-RU"/>
    </w:rPr>
  </w:style>
  <w:style w:type="character" w:styleId="a9">
    <w:name w:val="Hyperlink"/>
    <w:basedOn w:val="a0"/>
    <w:uiPriority w:val="99"/>
    <w:unhideWhenUsed/>
    <w:rsid w:val="008F461E"/>
    <w:rPr>
      <w:color w:val="0563C1" w:themeColor="hyperlink"/>
      <w:u w:val="single"/>
    </w:rPr>
  </w:style>
  <w:style w:type="character" w:styleId="aa">
    <w:name w:val="Unresolved Mention"/>
    <w:basedOn w:val="a0"/>
    <w:uiPriority w:val="99"/>
    <w:semiHidden/>
    <w:unhideWhenUsed/>
    <w:rsid w:val="008F461E"/>
    <w:rPr>
      <w:color w:val="605E5C"/>
      <w:shd w:val="clear" w:color="auto" w:fill="E1DFDD"/>
    </w:rPr>
  </w:style>
  <w:style w:type="character" w:styleId="ab">
    <w:name w:val="FollowedHyperlink"/>
    <w:basedOn w:val="a0"/>
    <w:uiPriority w:val="99"/>
    <w:semiHidden/>
    <w:unhideWhenUsed/>
    <w:rsid w:val="008F461E"/>
    <w:rPr>
      <w:color w:val="954F72" w:themeColor="followedHyperlink"/>
      <w:u w:val="single"/>
    </w:rPr>
  </w:style>
  <w:style w:type="character" w:customStyle="1" w:styleId="10">
    <w:name w:val="Заголовок 1 Знак"/>
    <w:basedOn w:val="a0"/>
    <w:link w:val="1"/>
    <w:uiPriority w:val="9"/>
    <w:rsid w:val="008F461E"/>
    <w:rPr>
      <w:rFonts w:ascii="Times New Roman" w:eastAsia="Times New Roman" w:hAnsi="Times New Roman" w:cs="Times New Roman"/>
      <w:b/>
      <w:bCs/>
      <w:kern w:val="36"/>
      <w:sz w:val="48"/>
      <w:szCs w:val="48"/>
      <w:lang w:eastAsia="ru-RU"/>
    </w:rPr>
  </w:style>
  <w:style w:type="character" w:styleId="ac">
    <w:name w:val="Emphasis"/>
    <w:basedOn w:val="a0"/>
    <w:uiPriority w:val="20"/>
    <w:qFormat/>
    <w:rsid w:val="008F46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42175">
      <w:bodyDiv w:val="1"/>
      <w:marLeft w:val="0"/>
      <w:marRight w:val="0"/>
      <w:marTop w:val="0"/>
      <w:marBottom w:val="0"/>
      <w:divBdr>
        <w:top w:val="none" w:sz="0" w:space="0" w:color="auto"/>
        <w:left w:val="none" w:sz="0" w:space="0" w:color="auto"/>
        <w:bottom w:val="none" w:sz="0" w:space="0" w:color="auto"/>
        <w:right w:val="none" w:sz="0" w:space="0" w:color="auto"/>
      </w:divBdr>
      <w:divsChild>
        <w:div w:id="240139146">
          <w:marLeft w:val="300"/>
          <w:marRight w:val="0"/>
          <w:marTop w:val="0"/>
          <w:marBottom w:val="450"/>
          <w:divBdr>
            <w:top w:val="none" w:sz="0" w:space="0" w:color="auto"/>
            <w:left w:val="none" w:sz="0" w:space="0" w:color="auto"/>
            <w:bottom w:val="none" w:sz="0" w:space="0" w:color="auto"/>
            <w:right w:val="none" w:sz="0" w:space="0" w:color="auto"/>
          </w:divBdr>
        </w:div>
      </w:divsChild>
    </w:div>
    <w:div w:id="119396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enceforum.ru/2013/article/2013007649" TargetMode="External"/><Relationship Id="rId13" Type="http://schemas.openxmlformats.org/officeDocument/2006/relationships/hyperlink" Target="https://disk.yandex.ru/i/qSgp0epmIUkW_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yberleninka.ru/article/n/kak-mnogo-dum-navodit-on-zagadki-stihotvoreniya-e-po-kolokol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za.ru/2023/08/09/1410?ysclid=mk58e8lpbj7263777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yberleninka.ru/article/n/sovremennyy-vzglyad-na-strukturu-prosodicheskoy-storony-rechi" TargetMode="External"/><Relationship Id="rId4" Type="http://schemas.openxmlformats.org/officeDocument/2006/relationships/settings" Target="settings.xml"/><Relationship Id="rId9" Type="http://schemas.openxmlformats.org/officeDocument/2006/relationships/hyperlink" Target="file:///C:\Users\ASUS\Desktop\&#1060;&#1054;&#1056;&#1059;&#1052;\V%20FORUM\&#1040;&#1053;&#1053;&#1054;&#1058;&#1040;&#1062;&#1048;&#1048;%20&#1048;%20&#1057;&#1058;&#1040;&#1058;&#1048;\&#1056;&#1054;&#1057;&#1057;&#1048;&#1071;%20&#1052;&#1040;&#1057;&#1058;&#1045;&#1056;%20&#1050;&#1051;&#1040;&#1057;&#1057;&#1048;\&#1054;&#1051;&#1068;&#1043;&#1040;%20&#1056;&#1071;&#1047;&#1040;&#1053;&#1054;&#1042;&#1040;-&#1056;&#1045;&#1063;&#1068;\%20https\cyberleninka.ru\article\n\balmont-kak-perevodchik-e-p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8081D-484C-4714-8BB0-C8094EC6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1992</Words>
  <Characters>11361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Рязанова</dc:creator>
  <cp:keywords/>
  <dc:description/>
  <cp:lastModifiedBy>Ольга Рязанова</cp:lastModifiedBy>
  <cp:revision>3</cp:revision>
  <dcterms:created xsi:type="dcterms:W3CDTF">2026-02-03T06:40:00Z</dcterms:created>
  <dcterms:modified xsi:type="dcterms:W3CDTF">2026-02-03T10:03:00Z</dcterms:modified>
</cp:coreProperties>
</file>