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49B086" w14:textId="77777777" w:rsidR="004E6330" w:rsidRDefault="004E6330"/>
    <w:p w14:paraId="3905C2A5" w14:textId="77777777" w:rsidR="004E6330" w:rsidRDefault="004E6330"/>
    <w:p w14:paraId="2D091619" w14:textId="77777777" w:rsidR="004E6330" w:rsidRDefault="004E6330"/>
    <w:p w14:paraId="50A194F9" w14:textId="77777777" w:rsidR="004E6330" w:rsidRDefault="004E6330"/>
    <w:p w14:paraId="61DCF0C4" w14:textId="77777777" w:rsidR="004E6330" w:rsidRDefault="004E6330"/>
    <w:p w14:paraId="3F2399ED" w14:textId="750D616E" w:rsidR="004E6330" w:rsidRDefault="002C7305">
      <w:pPr>
        <w:spacing w:after="120"/>
        <w:jc w:val="center"/>
      </w:pPr>
      <w:r>
        <w:rPr>
          <w:b/>
          <w:bCs/>
          <w:sz w:val="36"/>
          <w:szCs w:val="36"/>
        </w:rPr>
        <w:t xml:space="preserve"> </w:t>
      </w:r>
      <w:r w:rsidR="00964F5D">
        <w:rPr>
          <w:b/>
          <w:bCs/>
          <w:sz w:val="36"/>
          <w:szCs w:val="36"/>
        </w:rPr>
        <w:t>«Методическая разработка урока по обществознанию на тему "Личность" для 9 класса»</w:t>
      </w:r>
    </w:p>
    <w:p w14:paraId="53D4F1A9" w14:textId="77777777" w:rsidR="004E6330" w:rsidRDefault="004E6330"/>
    <w:p w14:paraId="2B47D50F" w14:textId="77777777" w:rsidR="004E6330" w:rsidRDefault="004E6330"/>
    <w:p w14:paraId="7DC5732B" w14:textId="77777777" w:rsidR="004E6330" w:rsidRDefault="004E6330"/>
    <w:tbl>
      <w:tblPr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79"/>
        <w:gridCol w:w="3668"/>
      </w:tblGrid>
      <w:tr w:rsidR="004E6330" w14:paraId="10C09654" w14:textId="77777777">
        <w:tblPrEx>
          <w:tblCellMar>
            <w:top w:w="0" w:type="dxa"/>
            <w:bottom w:w="0" w:type="dxa"/>
          </w:tblCellMar>
        </w:tblPrEx>
        <w:tc>
          <w:tcPr>
            <w:tcW w:w="6379" w:type="dxa"/>
            <w:noWrap/>
          </w:tcPr>
          <w:p w14:paraId="1AE026D8" w14:textId="77777777" w:rsidR="004E6330" w:rsidRDefault="004E6330"/>
        </w:tc>
        <w:tc>
          <w:tcPr>
            <w:tcW w:w="3668" w:type="dxa"/>
            <w:noWrap/>
          </w:tcPr>
          <w:p w14:paraId="087522B1" w14:textId="77777777" w:rsidR="004E6330" w:rsidRDefault="004E6330" w:rsidP="002C7305">
            <w:pPr>
              <w:spacing w:before="40" w:after="40"/>
            </w:pPr>
            <w:bookmarkStart w:id="0" w:name="_GoBack"/>
            <w:bookmarkEnd w:id="0"/>
          </w:p>
        </w:tc>
      </w:tr>
    </w:tbl>
    <w:p w14:paraId="4753C691" w14:textId="77777777" w:rsidR="004E6330" w:rsidRDefault="004E6330"/>
    <w:p w14:paraId="73F58F66" w14:textId="77777777" w:rsidR="004E6330" w:rsidRDefault="004E6330"/>
    <w:p w14:paraId="2E8B3D62" w14:textId="77777777" w:rsidR="004E6330" w:rsidRDefault="004E6330"/>
    <w:p w14:paraId="2EBE9FDC" w14:textId="77777777" w:rsidR="004E6330" w:rsidRDefault="004E6330"/>
    <w:p w14:paraId="62078ACB" w14:textId="77777777" w:rsidR="004E6330" w:rsidRDefault="004E6330"/>
    <w:p w14:paraId="56647FB6" w14:textId="77777777" w:rsidR="004E6330" w:rsidRDefault="004E6330"/>
    <w:p w14:paraId="68844D85" w14:textId="77777777" w:rsidR="004E6330" w:rsidRDefault="004E6330"/>
    <w:p w14:paraId="369ED071" w14:textId="77777777" w:rsidR="004E6330" w:rsidRDefault="004E6330"/>
    <w:p w14:paraId="05AF52D3" w14:textId="77777777" w:rsidR="004E6330" w:rsidRDefault="004E6330"/>
    <w:p w14:paraId="32091EFA" w14:textId="77777777" w:rsidR="004E6330" w:rsidRDefault="004E6330"/>
    <w:p w14:paraId="22F62ABF" w14:textId="77777777" w:rsidR="004E6330" w:rsidRDefault="004E6330"/>
    <w:p w14:paraId="58D2B7A1" w14:textId="77777777" w:rsidR="004E6330" w:rsidRDefault="004E6330"/>
    <w:p w14:paraId="26DB77F4" w14:textId="77777777" w:rsidR="004E6330" w:rsidRDefault="004E6330"/>
    <w:p w14:paraId="4C9584A9" w14:textId="77777777" w:rsidR="004E6330" w:rsidRDefault="00964F5D">
      <w:pPr>
        <w:spacing w:before="40" w:after="40"/>
        <w:jc w:val="center"/>
      </w:pPr>
      <w:r>
        <w:rPr>
          <w:sz w:val="28"/>
          <w:szCs w:val="28"/>
          <w:lang w:val="en-US"/>
        </w:rPr>
        <w:t xml:space="preserve">2026 </w:t>
      </w:r>
      <w:r>
        <w:rPr>
          <w:sz w:val="28"/>
          <w:szCs w:val="28"/>
        </w:rPr>
        <w:t>г.</w:t>
      </w:r>
    </w:p>
    <w:p w14:paraId="1F0F2A01" w14:textId="77777777" w:rsidR="004E6330" w:rsidRDefault="004E6330">
      <w:pPr>
        <w:sectPr w:rsidR="004E6330">
          <w:pgSz w:w="11900" w:h="16840"/>
          <w:pgMar w:top="567" w:right="850" w:bottom="568" w:left="993" w:header="708" w:footer="708" w:gutter="0"/>
          <w:cols w:space="720"/>
        </w:sectPr>
      </w:pPr>
    </w:p>
    <w:p w14:paraId="23CB1D57" w14:textId="77777777" w:rsidR="004E6330" w:rsidRDefault="00964F5D">
      <w:pPr>
        <w:pStyle w:val="a7"/>
      </w:pPr>
      <w:r>
        <w:lastRenderedPageBreak/>
        <w:t>Содержание</w:t>
      </w:r>
    </w:p>
    <w:p w14:paraId="42315631" w14:textId="77777777" w:rsidR="002C7305" w:rsidRDefault="00964F5D">
      <w:pPr>
        <w:pStyle w:val="14"/>
        <w:tabs>
          <w:tab w:val="right" w:leader="dot" w:pos="9629"/>
        </w:tabs>
        <w:rPr>
          <w:noProof/>
        </w:rPr>
      </w:pPr>
      <w:r>
        <w:fldChar w:fldCharType="begin"/>
      </w:r>
      <w:r>
        <w:instrText>TOC \o 1-9 \h \z \u</w:instrText>
      </w:r>
      <w:r>
        <w:fldChar w:fldCharType="separate"/>
      </w:r>
      <w:hyperlink w:anchor="_Toc226571798" w:history="1">
        <w:r w:rsidR="002C7305" w:rsidRPr="00655428">
          <w:rPr>
            <w:rStyle w:val="a8"/>
            <w:rFonts w:eastAsia="Courier New"/>
            <w:noProof/>
          </w:rPr>
          <w:t>Введение</w:t>
        </w:r>
        <w:r w:rsidR="002C7305">
          <w:rPr>
            <w:noProof/>
            <w:webHidden/>
          </w:rPr>
          <w:tab/>
        </w:r>
        <w:r w:rsidR="002C7305">
          <w:rPr>
            <w:noProof/>
            <w:webHidden/>
          </w:rPr>
          <w:fldChar w:fldCharType="begin"/>
        </w:r>
        <w:r w:rsidR="002C7305">
          <w:rPr>
            <w:noProof/>
            <w:webHidden/>
          </w:rPr>
          <w:instrText xml:space="preserve"> PAGEREF _Toc226571798 \h </w:instrText>
        </w:r>
        <w:r w:rsidR="002C7305">
          <w:rPr>
            <w:noProof/>
            <w:webHidden/>
          </w:rPr>
        </w:r>
        <w:r w:rsidR="002C7305">
          <w:rPr>
            <w:noProof/>
            <w:webHidden/>
          </w:rPr>
          <w:fldChar w:fldCharType="separate"/>
        </w:r>
        <w:r w:rsidR="002C7305">
          <w:rPr>
            <w:noProof/>
            <w:webHidden/>
          </w:rPr>
          <w:t>3</w:t>
        </w:r>
        <w:r w:rsidR="002C7305">
          <w:rPr>
            <w:noProof/>
            <w:webHidden/>
          </w:rPr>
          <w:fldChar w:fldCharType="end"/>
        </w:r>
      </w:hyperlink>
    </w:p>
    <w:p w14:paraId="79C4697E" w14:textId="77777777" w:rsidR="002C7305" w:rsidRDefault="002C7305">
      <w:pPr>
        <w:pStyle w:val="14"/>
        <w:tabs>
          <w:tab w:val="right" w:leader="dot" w:pos="9629"/>
        </w:tabs>
        <w:rPr>
          <w:noProof/>
        </w:rPr>
      </w:pPr>
      <w:hyperlink w:anchor="_Toc226571799" w:history="1">
        <w:r w:rsidRPr="00655428">
          <w:rPr>
            <w:rStyle w:val="a8"/>
            <w:rFonts w:eastAsia="Courier New"/>
            <w:noProof/>
          </w:rPr>
          <w:t>1 Понятие личности в обществознании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_Toc226571799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F1002DA" w14:textId="77777777" w:rsidR="002C7305" w:rsidRDefault="002C7305">
      <w:pPr>
        <w:pStyle w:val="14"/>
        <w:tabs>
          <w:tab w:val="right" w:leader="dot" w:pos="9629"/>
        </w:tabs>
        <w:rPr>
          <w:noProof/>
        </w:rPr>
      </w:pPr>
      <w:hyperlink w:anchor="_Toc226571800" w:history="1">
        <w:r w:rsidRPr="00655428">
          <w:rPr>
            <w:rStyle w:val="a8"/>
            <w:rFonts w:eastAsia="Courier New"/>
            <w:noProof/>
          </w:rPr>
          <w:t>2 Влияние биологических факторов на развитие личности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_Toc226571800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44A5D9B" w14:textId="77777777" w:rsidR="002C7305" w:rsidRDefault="002C7305">
      <w:pPr>
        <w:pStyle w:val="14"/>
        <w:tabs>
          <w:tab w:val="right" w:leader="dot" w:pos="9629"/>
        </w:tabs>
        <w:rPr>
          <w:noProof/>
        </w:rPr>
      </w:pPr>
      <w:hyperlink w:anchor="_Toc226571801" w:history="1">
        <w:r w:rsidRPr="00655428">
          <w:rPr>
            <w:rStyle w:val="a8"/>
            <w:rFonts w:eastAsia="Courier New"/>
            <w:noProof/>
          </w:rPr>
          <w:t>3 Процесс социализации как основа формирования личности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_Toc226571801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3F5D940" w14:textId="77777777" w:rsidR="002C7305" w:rsidRDefault="002C7305">
      <w:pPr>
        <w:pStyle w:val="14"/>
        <w:tabs>
          <w:tab w:val="right" w:leader="dot" w:pos="9629"/>
        </w:tabs>
        <w:rPr>
          <w:noProof/>
        </w:rPr>
      </w:pPr>
      <w:hyperlink w:anchor="_Toc226571802" w:history="1">
        <w:r w:rsidRPr="00655428">
          <w:rPr>
            <w:rStyle w:val="a8"/>
            <w:rFonts w:eastAsia="Courier New"/>
            <w:noProof/>
          </w:rPr>
          <w:t>4 Социальные условия развития личности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_Toc226571802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199C5334" w14:textId="77777777" w:rsidR="002C7305" w:rsidRDefault="002C7305">
      <w:pPr>
        <w:pStyle w:val="14"/>
        <w:tabs>
          <w:tab w:val="right" w:leader="dot" w:pos="9629"/>
        </w:tabs>
        <w:rPr>
          <w:noProof/>
        </w:rPr>
      </w:pPr>
      <w:hyperlink w:anchor="_Toc226571803" w:history="1">
        <w:r w:rsidRPr="00655428">
          <w:rPr>
            <w:rStyle w:val="a8"/>
            <w:rFonts w:eastAsia="Courier New"/>
            <w:noProof/>
          </w:rPr>
          <w:t>5 Методы преподавания темы 'Личность' в 9 классе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_Toc226571803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1D30BB66" w14:textId="77777777" w:rsidR="002C7305" w:rsidRDefault="002C7305">
      <w:pPr>
        <w:pStyle w:val="14"/>
        <w:tabs>
          <w:tab w:val="right" w:leader="dot" w:pos="9629"/>
        </w:tabs>
        <w:rPr>
          <w:noProof/>
        </w:rPr>
      </w:pPr>
      <w:hyperlink w:anchor="_Toc226571804" w:history="1">
        <w:r w:rsidRPr="00655428">
          <w:rPr>
            <w:rStyle w:val="a8"/>
            <w:rFonts w:eastAsia="Courier New"/>
            <w:noProof/>
          </w:rPr>
          <w:t>6 План-конспект урока по теме 'Личность'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_Toc226571804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7191F2CC" w14:textId="77777777" w:rsidR="002C7305" w:rsidRDefault="002C7305">
      <w:pPr>
        <w:pStyle w:val="14"/>
        <w:tabs>
          <w:tab w:val="right" w:leader="dot" w:pos="9629"/>
        </w:tabs>
        <w:rPr>
          <w:noProof/>
        </w:rPr>
      </w:pPr>
      <w:hyperlink w:anchor="_Toc226571805" w:history="1">
        <w:r w:rsidRPr="00655428">
          <w:rPr>
            <w:rStyle w:val="a8"/>
            <w:rFonts w:eastAsia="Courier New"/>
            <w:noProof/>
          </w:rPr>
          <w:t>7 Практические задания для закрепления материала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_Toc226571805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071C658A" w14:textId="77777777" w:rsidR="002C7305" w:rsidRDefault="002C7305">
      <w:pPr>
        <w:pStyle w:val="14"/>
        <w:tabs>
          <w:tab w:val="right" w:leader="dot" w:pos="9629"/>
        </w:tabs>
        <w:rPr>
          <w:noProof/>
        </w:rPr>
      </w:pPr>
      <w:hyperlink w:anchor="_Toc226571806" w:history="1">
        <w:r w:rsidRPr="00655428">
          <w:rPr>
            <w:rStyle w:val="a8"/>
            <w:rFonts w:eastAsia="Courier New"/>
            <w:noProof/>
          </w:rPr>
          <w:t>8 Итоги урока и рефлексия учащихся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_Toc226571806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6770021F" w14:textId="77777777" w:rsidR="002C7305" w:rsidRDefault="002C7305">
      <w:pPr>
        <w:pStyle w:val="14"/>
        <w:tabs>
          <w:tab w:val="right" w:leader="dot" w:pos="9629"/>
        </w:tabs>
        <w:rPr>
          <w:noProof/>
        </w:rPr>
      </w:pPr>
      <w:hyperlink w:anchor="_Toc226571807" w:history="1">
        <w:r w:rsidRPr="00655428">
          <w:rPr>
            <w:rStyle w:val="a8"/>
            <w:rFonts w:eastAsia="Courier New"/>
            <w:noProof/>
          </w:rPr>
          <w:t>Заключение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_Toc226571807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4F0E58CB" w14:textId="77777777" w:rsidR="002C7305" w:rsidRDefault="002C7305">
      <w:pPr>
        <w:pStyle w:val="14"/>
        <w:tabs>
          <w:tab w:val="right" w:leader="dot" w:pos="9629"/>
        </w:tabs>
        <w:rPr>
          <w:noProof/>
        </w:rPr>
      </w:pPr>
      <w:hyperlink w:anchor="_Toc226571808" w:history="1">
        <w:r w:rsidRPr="00655428">
          <w:rPr>
            <w:rStyle w:val="a8"/>
            <w:rFonts w:eastAsia="Courier New"/>
            <w:noProof/>
          </w:rPr>
          <w:t>Библиография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_Toc226571808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74715569" w14:textId="77777777" w:rsidR="004E6330" w:rsidRDefault="00964F5D">
      <w:r>
        <w:fldChar w:fldCharType="end"/>
      </w:r>
    </w:p>
    <w:p w14:paraId="3AE68C0A" w14:textId="77777777" w:rsidR="004E6330" w:rsidRDefault="004E6330">
      <w:pPr>
        <w:sectPr w:rsidR="004E6330">
          <w:footerReference w:type="default" r:id="rId6"/>
          <w:pgSz w:w="11905" w:h="16837"/>
          <w:pgMar w:top="1133" w:right="566" w:bottom="1133" w:left="1700" w:header="720" w:footer="720" w:gutter="0"/>
          <w:cols w:space="720"/>
        </w:sectPr>
      </w:pPr>
    </w:p>
    <w:p w14:paraId="39972EE1" w14:textId="77777777" w:rsidR="004E6330" w:rsidRDefault="00964F5D">
      <w:pPr>
        <w:pStyle w:val="1"/>
      </w:pPr>
      <w:bookmarkStart w:id="1" w:name="_Toc226571798"/>
      <w:r>
        <w:lastRenderedPageBreak/>
        <w:t>Введение</w:t>
      </w:r>
      <w:bookmarkEnd w:id="1"/>
    </w:p>
    <w:p w14:paraId="77EE4002" w14:textId="77777777" w:rsidR="004E6330" w:rsidRDefault="00964F5D">
      <w:pPr>
        <w:pStyle w:val="paragraphStyleText"/>
      </w:pPr>
      <w:r>
        <w:rPr>
          <w:rStyle w:val="fontStyleText"/>
        </w:rPr>
        <w:t>Обществознание изучает человека как сложное с</w:t>
      </w:r>
      <w:r>
        <w:rPr>
          <w:rStyle w:val="fontStyleText"/>
        </w:rPr>
        <w:t>оциальное существо, рассматривая его в связях и взаимодействиях с обществом. Темы, посвящённые личности, занимают важное место в школьном курсе, поскольку понимание процессов формирования и развития личности помогает подросткам осознать свою роль в обществ</w:t>
      </w:r>
      <w:r>
        <w:rPr>
          <w:rStyle w:val="fontStyleText"/>
        </w:rPr>
        <w:t>е и выработать ценностные ориентиры. В нашей методической разработке акцент сделан на раскрытии сущности понятий "человек", "индивид" и "личность", что позволяет учащимся вникнуть как в биологические, так и социальные аспекты этого явления.</w:t>
      </w:r>
    </w:p>
    <w:p w14:paraId="0A1A7781" w14:textId="77777777" w:rsidR="004E6330" w:rsidRDefault="00964F5D">
      <w:pPr>
        <w:pStyle w:val="paragraphStyleText"/>
      </w:pPr>
      <w:r>
        <w:rPr>
          <w:rStyle w:val="fontStyleText"/>
        </w:rPr>
        <w:t>Процесс социали</w:t>
      </w:r>
      <w:r>
        <w:rPr>
          <w:rStyle w:val="fontStyleText"/>
        </w:rPr>
        <w:t>зации рассматривается как ключевой механизм, благодаря которому ребёнок переходит от биологического индивида к социально активной личности. В ходе урока планируется показать, как на развитие личности влияют семья, школа, сверстники и массмедиа. Такое иссле</w:t>
      </w:r>
      <w:r>
        <w:rPr>
          <w:rStyle w:val="fontStyleText"/>
        </w:rPr>
        <w:t>дование способствует формированию у школьников критического отношения к информации и пониманию социальной ответственности. Особое внимание уделяется объяснению различий между врождёнными характеристиками и приобретёнными социальными качествами, что помогае</w:t>
      </w:r>
      <w:r>
        <w:rPr>
          <w:rStyle w:val="fontStyleText"/>
        </w:rPr>
        <w:t>т учащимся лучше понять многогранность человеческой природы.</w:t>
      </w:r>
    </w:p>
    <w:p w14:paraId="34673D32" w14:textId="77777777" w:rsidR="004E6330" w:rsidRDefault="00964F5D">
      <w:pPr>
        <w:pStyle w:val="paragraphStyleText"/>
      </w:pPr>
      <w:r>
        <w:rPr>
          <w:rStyle w:val="fontStyleText"/>
        </w:rPr>
        <w:t>Методические рекомендации включают использование интерактивных форм работы: беседы, групповые обсуждения, анализ ситуаций и ролевые игры. Эти подходы направлены на развитие аналитического мышления и способности аргументировать свою точку зрения. Важным эле</w:t>
      </w:r>
      <w:r>
        <w:rPr>
          <w:rStyle w:val="fontStyleText"/>
        </w:rPr>
        <w:t>ментом урока является формирование навыков коллективного взаимодействия, что способствует не только усвоению теоретического материала, но и развитию коммуникативных компетенций. Применение разнообразных методов обучения учитывает различные стили восприятия</w:t>
      </w:r>
      <w:r>
        <w:rPr>
          <w:rStyle w:val="fontStyleText"/>
        </w:rPr>
        <w:t xml:space="preserve"> информации у учащихся и стимулирует их активное участие в образовательном процессе.</w:t>
      </w:r>
    </w:p>
    <w:p w14:paraId="77A37CE1" w14:textId="77777777" w:rsidR="004E6330" w:rsidRDefault="00964F5D">
      <w:pPr>
        <w:pStyle w:val="paragraphStyleText"/>
      </w:pPr>
      <w:r>
        <w:rPr>
          <w:rStyle w:val="fontStyleText"/>
        </w:rPr>
        <w:t xml:space="preserve">Раскрываются взаимосвязи между биологическими факторами, такими как наследственность и физиологические особенности, и социальными условиями, которые определяют становление личности. Учащимся </w:t>
      </w:r>
      <w:r>
        <w:rPr>
          <w:rStyle w:val="fontStyleText"/>
        </w:rPr>
        <w:lastRenderedPageBreak/>
        <w:t>предлагается проанализировать, как данные факторы влияют на их со</w:t>
      </w:r>
      <w:r>
        <w:rPr>
          <w:rStyle w:val="fontStyleText"/>
        </w:rPr>
        <w:t>бственное развитие и поведение. Это способствует расширению представлений о многообразии человеческих характеристик и формирует понимание необходимости уважения индивидуальных отличий. Таким образом, урок создаёт основу для осознанного поведения в социальн</w:t>
      </w:r>
      <w:r>
        <w:rPr>
          <w:rStyle w:val="fontStyleText"/>
        </w:rPr>
        <w:t>ой среде и стимулирует интерес к дальнейшему изучению дисциплины.</w:t>
      </w:r>
    </w:p>
    <w:p w14:paraId="55FABC26" w14:textId="77777777" w:rsidR="004E6330" w:rsidRDefault="00964F5D">
      <w:pPr>
        <w:pStyle w:val="paragraphStyleText"/>
      </w:pPr>
      <w:r>
        <w:rPr>
          <w:rStyle w:val="fontStyleText"/>
        </w:rPr>
        <w:t>Данная работа актуальна в условиях быстро меняющегося общества, где у подростков возникает множество вопросов о собственной идентичности и месте в мире. Методическая разработка позволяет сис</w:t>
      </w:r>
      <w:r>
        <w:rPr>
          <w:rStyle w:val="fontStyleText"/>
        </w:rPr>
        <w:t xml:space="preserve">тематизировать знания, сделать изучение темы "Личность" доступным и понятным, а также подготовить школьников к активной гражданской позиции. В проекте предусмотрено тщательное планирование учебного процесса, включающее практические задания для закрепления </w:t>
      </w:r>
      <w:r>
        <w:rPr>
          <w:rStyle w:val="fontStyleText"/>
        </w:rPr>
        <w:t>знаний, что обеспечивает прочность усвоения материала и формирование умений применять знания в различных жизненных ситуациях.</w:t>
      </w:r>
    </w:p>
    <w:p w14:paraId="0F10D3C0" w14:textId="77777777" w:rsidR="004E6330" w:rsidRDefault="00964F5D">
      <w:pPr>
        <w:pStyle w:val="paragraphStyleText"/>
      </w:pPr>
      <w:r>
        <w:rPr>
          <w:rStyle w:val="fontStyleText"/>
        </w:rPr>
        <w:t>Таким образом, методическая разработка содержит комплексный подход к изучению личности, объединяя теоретические и практические асп</w:t>
      </w:r>
      <w:r>
        <w:rPr>
          <w:rStyle w:val="fontStyleText"/>
        </w:rPr>
        <w:t>екты. Ученик получает не только знания, но и инструменты для самостоятельного анализа себя и окружающего мира. Такой подход способствует воспитанию гармонично развитой личности, осознающей свои права и обязанности, что соответствует целям современного обра</w:t>
      </w:r>
      <w:r>
        <w:rPr>
          <w:rStyle w:val="fontStyleText"/>
        </w:rPr>
        <w:t>зования.</w:t>
      </w:r>
    </w:p>
    <w:p w14:paraId="13982D57" w14:textId="77777777" w:rsidR="004E6330" w:rsidRDefault="004E6330">
      <w:pPr>
        <w:sectPr w:rsidR="004E6330">
          <w:footerReference w:type="default" r:id="rId7"/>
          <w:pgSz w:w="11905" w:h="16837"/>
          <w:pgMar w:top="1133" w:right="566" w:bottom="1133" w:left="1700" w:header="720" w:footer="720" w:gutter="0"/>
          <w:cols w:space="720"/>
        </w:sectPr>
      </w:pPr>
    </w:p>
    <w:p w14:paraId="50102C1C" w14:textId="77777777" w:rsidR="004E6330" w:rsidRDefault="00964F5D">
      <w:pPr>
        <w:pStyle w:val="1"/>
      </w:pPr>
      <w:bookmarkStart w:id="2" w:name="_Toc226571799"/>
      <w:r>
        <w:lastRenderedPageBreak/>
        <w:t>1 Понятие личности в обществознании</w:t>
      </w:r>
      <w:bookmarkEnd w:id="2"/>
    </w:p>
    <w:p w14:paraId="17790F48" w14:textId="77777777" w:rsidR="004E6330" w:rsidRDefault="00964F5D">
      <w:pPr>
        <w:pStyle w:val="paragraphStyleText"/>
      </w:pPr>
      <w:r>
        <w:rPr>
          <w:rStyle w:val="fontStyleText"/>
        </w:rPr>
        <w:t>В обществознании термин «личность» обозначает человека как субъекта сознательной деятельности и социальных отношений. Личность включает совокупность социально значимых качеств, которые форм</w:t>
      </w:r>
      <w:r>
        <w:rPr>
          <w:rStyle w:val="fontStyleText"/>
        </w:rPr>
        <w:t>ируются и развиваются в процессе жизни в обществе, общения и разнообразной деятельности. Именно через эти качества личность реализует себя в социальной среде, проявляя моральные взгляды, убеждения, способности и волю к творчеству и труду[9].</w:t>
      </w:r>
    </w:p>
    <w:p w14:paraId="1A4C0038" w14:textId="77777777" w:rsidR="004E6330" w:rsidRDefault="00964F5D">
      <w:pPr>
        <w:pStyle w:val="paragraphStyleText"/>
      </w:pPr>
      <w:r>
        <w:rPr>
          <w:rStyle w:val="fontStyleText"/>
        </w:rPr>
        <w:t>Важно различат</w:t>
      </w:r>
      <w:r>
        <w:rPr>
          <w:rStyle w:val="fontStyleText"/>
        </w:rPr>
        <w:t>ь понятия «человек», «индивид», «индивидуальность» и «личность», поскольку они отражают разные аспекты человеческого существования. «Человек» — это представитель биологического вида Homo sapiens, наделённый как биологической, так и социальной сущностью, чт</w:t>
      </w:r>
      <w:r>
        <w:rPr>
          <w:rStyle w:val="fontStyleText"/>
        </w:rPr>
        <w:t>о подчёркивает его двойственную природу. Биологическая сторона проявляется в анатомических и физиологических особенностях, тогда как социальная — в умении жить и взаимодействовать в обществе[30].</w:t>
      </w:r>
    </w:p>
    <w:p w14:paraId="70B12D9F" w14:textId="77777777" w:rsidR="004E6330" w:rsidRDefault="00964F5D">
      <w:pPr>
        <w:pStyle w:val="paragraphStyleText"/>
      </w:pPr>
      <w:r>
        <w:rPr>
          <w:rStyle w:val="fontStyleText"/>
        </w:rPr>
        <w:t>«Индивид» — это конкретный носитель биологических и психолог</w:t>
      </w:r>
      <w:r>
        <w:rPr>
          <w:rStyle w:val="fontStyleText"/>
        </w:rPr>
        <w:t>ических характеристик, единственный в своём роде, но ещё не обязательно обладающий социально оформленными качествами. Термин подчёркивает уникальность человека как отдельного представителя вида, но не учитывает сложность социальной организации его личности</w:t>
      </w:r>
      <w:r>
        <w:rPr>
          <w:rStyle w:val="fontStyleText"/>
        </w:rPr>
        <w:t>[31]. В свою очередь, «индивидуальность» характеризует неповторимый набор личностных качеств — темперамент, характер, интеллект, манеру поведения, которые делают каждого человека оригинальным и отличающимся от других. Индивидуальность выражает самобытность</w:t>
      </w:r>
      <w:r>
        <w:rPr>
          <w:rStyle w:val="fontStyleText"/>
        </w:rPr>
        <w:t xml:space="preserve"> конкретного индивида, его личные особенности[28].</w:t>
      </w:r>
    </w:p>
    <w:p w14:paraId="58301F53" w14:textId="77777777" w:rsidR="004E6330" w:rsidRDefault="00964F5D">
      <w:pPr>
        <w:pStyle w:val="paragraphStyleText"/>
      </w:pPr>
      <w:r>
        <w:rPr>
          <w:rStyle w:val="fontStyleText"/>
        </w:rPr>
        <w:t>Личность отличается тем, что она является индивидом, становящимся субъектом сознательной деятельности и социальных отношений, обладающим совокупностью социально значимых черт, которые он приобретает в проц</w:t>
      </w:r>
      <w:r>
        <w:rPr>
          <w:rStyle w:val="fontStyleText"/>
        </w:rPr>
        <w:t xml:space="preserve">ессе социализации, то есть усвоения культурных норм, традиций и социального опыта. Таким образом, личностью не рождаются, а становятся, поскольку </w:t>
      </w:r>
      <w:r>
        <w:rPr>
          <w:rStyle w:val="fontStyleText"/>
        </w:rPr>
        <w:lastRenderedPageBreak/>
        <w:t>формирование социально значимых качеств требует взаимодействия с окружающим обществом и его институтами[13][28</w:t>
      </w:r>
      <w:r>
        <w:rPr>
          <w:rStyle w:val="fontStyleText"/>
        </w:rPr>
        <w:t>].</w:t>
      </w:r>
    </w:p>
    <w:p w14:paraId="492EA904" w14:textId="77777777" w:rsidR="004E6330" w:rsidRDefault="00964F5D">
      <w:pPr>
        <w:pStyle w:val="paragraphStyleText"/>
      </w:pPr>
      <w:r>
        <w:rPr>
          <w:rStyle w:val="fontStyleText"/>
        </w:rPr>
        <w:t>Разграничение данных понятий создаёт теоретическую основу для понимания последующей темы — социализации, объясняя, как человек переходит от биологического индивида к полноценно сформированной личности с развитым сознанием и умением действовать в обществ</w:t>
      </w:r>
      <w:r>
        <w:rPr>
          <w:rStyle w:val="fontStyleText"/>
        </w:rPr>
        <w:t>е. Личность обладает уникальным внутренним миром и совокупностью социальных характеристик, которые отличают её от просто биологического существа, что раскрывает глубину и комплексность человеческой природы на уроках обществознания[9].</w:t>
      </w:r>
    </w:p>
    <w:p w14:paraId="1E16CD94" w14:textId="46E275D4" w:rsidR="004E6330" w:rsidRDefault="002C7305">
      <w:pPr>
        <w:keepNext/>
        <w:jc w:val="center"/>
      </w:pPr>
      <w:r>
        <w:rPr>
          <w:noProof/>
        </w:rPr>
        <w:drawing>
          <wp:inline distT="0" distB="0" distL="0" distR="0" wp14:anchorId="238EA428" wp14:editId="2861B17B">
            <wp:extent cx="5715000" cy="42900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D97969" w14:textId="77777777" w:rsidR="004E6330" w:rsidRDefault="00964F5D">
      <w:pPr>
        <w:jc w:val="center"/>
      </w:pPr>
      <w:r>
        <w:rPr>
          <w:rStyle w:val="fontStyleText"/>
        </w:rPr>
        <w:t>Рисунок 1 — Основны</w:t>
      </w:r>
      <w:r>
        <w:rPr>
          <w:rStyle w:val="fontStyleText"/>
        </w:rPr>
        <w:t>е определения и теоретические аспекты понятия личности в обществознании</w:t>
      </w:r>
    </w:p>
    <w:p w14:paraId="11139866" w14:textId="57B0A58A" w:rsidR="004E6330" w:rsidRDefault="002C7305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323C5CC9" wp14:editId="299BC3BB">
            <wp:extent cx="5715000" cy="42824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A4038" w14:textId="77777777" w:rsidR="004E6330" w:rsidRDefault="00964F5D">
      <w:pPr>
        <w:jc w:val="center"/>
      </w:pPr>
      <w:r>
        <w:rPr>
          <w:rStyle w:val="fontStyleText"/>
        </w:rPr>
        <w:t>Рисунок 2 — Основные определения и теоретические аспекты понятия личности в обществознании</w:t>
      </w:r>
    </w:p>
    <w:p w14:paraId="650E82E7" w14:textId="77777777" w:rsidR="004E6330" w:rsidRDefault="004E6330">
      <w:pPr>
        <w:sectPr w:rsidR="004E6330">
          <w:footerReference w:type="default" r:id="rId10"/>
          <w:pgSz w:w="11905" w:h="16837"/>
          <w:pgMar w:top="1133" w:right="566" w:bottom="1133" w:left="1700" w:header="720" w:footer="720" w:gutter="0"/>
          <w:cols w:space="720"/>
        </w:sectPr>
      </w:pPr>
    </w:p>
    <w:p w14:paraId="78C0BA98" w14:textId="77777777" w:rsidR="004E6330" w:rsidRDefault="00964F5D">
      <w:pPr>
        <w:pStyle w:val="1"/>
      </w:pPr>
      <w:bookmarkStart w:id="3" w:name="_Toc226571800"/>
      <w:r>
        <w:lastRenderedPageBreak/>
        <w:t>2 Влияние биологических факторов на развитие личности</w:t>
      </w:r>
      <w:bookmarkEnd w:id="3"/>
    </w:p>
    <w:p w14:paraId="14C361E4" w14:textId="77777777" w:rsidR="004E6330" w:rsidRDefault="00964F5D">
      <w:pPr>
        <w:pStyle w:val="paragraphStyleText"/>
      </w:pPr>
      <w:r>
        <w:rPr>
          <w:rStyle w:val="fontStyleText"/>
        </w:rPr>
        <w:t>Биологические ф</w:t>
      </w:r>
      <w:r>
        <w:rPr>
          <w:rStyle w:val="fontStyleText"/>
        </w:rPr>
        <w:t>акторы выступают основой формирования личности, задавая фундаментальные характеристики, с которыми человек появляется на свет. Наследственность — ключевой элемент этой основы — обеспечивает передачу от родителей к ребёнку генетической информации, содержаще</w:t>
      </w:r>
      <w:r>
        <w:rPr>
          <w:rStyle w:val="fontStyleText"/>
        </w:rPr>
        <w:t>й особенности строения мозга, нервной системы, а также индивидуально присущие способности и темперамент. Эти задатки обусловливают общечеловеческие параметры, присущие всем людям, и индивидуальные различия, которые создают уникальный базис для развития лич</w:t>
      </w:r>
      <w:r>
        <w:rPr>
          <w:rStyle w:val="fontStyleText"/>
        </w:rPr>
        <w:t>ности[2][27].</w:t>
      </w:r>
    </w:p>
    <w:p w14:paraId="268F274B" w14:textId="77777777" w:rsidR="004E6330" w:rsidRDefault="00964F5D">
      <w:pPr>
        <w:pStyle w:val="paragraphStyleText"/>
      </w:pPr>
      <w:r>
        <w:rPr>
          <w:rStyle w:val="fontStyleText"/>
        </w:rPr>
        <w:t>К биологическим предпосылкам относят и физиологические характеристики, такие как обмен веществ, уровень артериального давления, особенности строения сенсорных анализаторов и коры головного мозга. Эти параметры сказываются на здоровья человека</w:t>
      </w:r>
      <w:r>
        <w:rPr>
          <w:rStyle w:val="fontStyleText"/>
        </w:rPr>
        <w:t xml:space="preserve"> и его психофизиологическом состоянии, оказывая влияние на поведение и эмоциональную устойчивость. Генетические отклонения, например хромосомные аномалии, могут приводить к изменениям в интеллекте, воле и эмоциональности, что отражает сложность взаимодейст</w:t>
      </w:r>
      <w:r>
        <w:rPr>
          <w:rStyle w:val="fontStyleText"/>
        </w:rPr>
        <w:t>вия биологических факторов в формировании личности[17][4].</w:t>
      </w:r>
    </w:p>
    <w:p w14:paraId="5CE33C50" w14:textId="77777777" w:rsidR="004E6330" w:rsidRDefault="00964F5D">
      <w:pPr>
        <w:pStyle w:val="paragraphStyleText"/>
      </w:pPr>
      <w:r>
        <w:rPr>
          <w:rStyle w:val="fontStyleText"/>
        </w:rPr>
        <w:t xml:space="preserve">Важным аспектом является то, что наследственность задаёт потенциал, но не определяет окончательно личность. Биологические задатки нельзя изменить, однако их проявление и развитие зависят от многих </w:t>
      </w:r>
      <w:r>
        <w:rPr>
          <w:rStyle w:val="fontStyleText"/>
        </w:rPr>
        <w:t>факторов, включая образ жизни и внешние условия. Это подчёркивает, что биологическая основа служит прочным каркасом, на котором происходит дальнейшее формирование социальных и психологических качеств человека. Таким образом, биология создаёт условия для по</w:t>
      </w:r>
      <w:r>
        <w:rPr>
          <w:rStyle w:val="fontStyleText"/>
        </w:rPr>
        <w:t>явления потенциала личности, который будет развиваться в процессе социализации и взаимодействия с окружающей средой.</w:t>
      </w:r>
    </w:p>
    <w:p w14:paraId="148DC1A0" w14:textId="77777777" w:rsidR="004E6330" w:rsidRDefault="00964F5D">
      <w:pPr>
        <w:pStyle w:val="paragraphStyleText"/>
      </w:pPr>
      <w:r>
        <w:rPr>
          <w:rStyle w:val="fontStyleText"/>
        </w:rPr>
        <w:t>Следующий этап изучения природы личности предполагает обращение к социальным факторам, через которые эта биологическая база реализуется и о</w:t>
      </w:r>
      <w:r>
        <w:rPr>
          <w:rStyle w:val="fontStyleText"/>
        </w:rPr>
        <w:t xml:space="preserve">богащается. Социальная среда, воспитание и личностный опыт формируют внешние условия для раскрытия и развития врождённых возможностей, </w:t>
      </w:r>
      <w:r>
        <w:rPr>
          <w:rStyle w:val="fontStyleText"/>
        </w:rPr>
        <w:lastRenderedPageBreak/>
        <w:t>переходя от биологического задатка к сложному феномену – сформированной личности. Анализ влияния биологических предпосыло</w:t>
      </w:r>
      <w:r>
        <w:rPr>
          <w:rStyle w:val="fontStyleText"/>
        </w:rPr>
        <w:t>к, будучи базисом, помогает понять, что человек — это не только биологическое существо, но и социальный индивид, чей рост и развитие невозможны без общества и культуры[5].</w:t>
      </w:r>
    </w:p>
    <w:p w14:paraId="1D49D492" w14:textId="373623E5" w:rsidR="004E6330" w:rsidRDefault="002C7305">
      <w:pPr>
        <w:keepNext/>
        <w:jc w:val="center"/>
      </w:pPr>
      <w:r>
        <w:rPr>
          <w:noProof/>
        </w:rPr>
        <w:drawing>
          <wp:inline distT="0" distB="0" distL="0" distR="0" wp14:anchorId="50C06515" wp14:editId="51F821D1">
            <wp:extent cx="5715000" cy="42824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C966B" w14:textId="77777777" w:rsidR="004E6330" w:rsidRDefault="00964F5D">
      <w:pPr>
        <w:jc w:val="center"/>
      </w:pPr>
      <w:r>
        <w:rPr>
          <w:rStyle w:val="fontStyleText"/>
        </w:rPr>
        <w:t>Рисунок 3 — Факторы, влияющие на формирование и развитие психики, включая биологич</w:t>
      </w:r>
      <w:r>
        <w:rPr>
          <w:rStyle w:val="fontStyleText"/>
        </w:rPr>
        <w:t>еские аспекты</w:t>
      </w:r>
    </w:p>
    <w:p w14:paraId="44D3553F" w14:textId="77777777" w:rsidR="004E6330" w:rsidRDefault="004E6330">
      <w:pPr>
        <w:sectPr w:rsidR="004E6330">
          <w:footerReference w:type="default" r:id="rId12"/>
          <w:pgSz w:w="11905" w:h="16837"/>
          <w:pgMar w:top="1133" w:right="566" w:bottom="1133" w:left="1700" w:header="720" w:footer="720" w:gutter="0"/>
          <w:cols w:space="720"/>
        </w:sectPr>
      </w:pPr>
    </w:p>
    <w:p w14:paraId="7A7A2B93" w14:textId="77777777" w:rsidR="004E6330" w:rsidRDefault="00964F5D">
      <w:pPr>
        <w:pStyle w:val="1"/>
      </w:pPr>
      <w:bookmarkStart w:id="4" w:name="_Toc226571801"/>
      <w:r>
        <w:lastRenderedPageBreak/>
        <w:t>3 Процесс социализации как основа формирования личности</w:t>
      </w:r>
      <w:bookmarkEnd w:id="4"/>
    </w:p>
    <w:p w14:paraId="3BE69080" w14:textId="77777777" w:rsidR="004E6330" w:rsidRDefault="00964F5D">
      <w:pPr>
        <w:pStyle w:val="paragraphStyleText"/>
      </w:pPr>
      <w:r>
        <w:rPr>
          <w:rStyle w:val="fontStyleText"/>
        </w:rPr>
        <w:t>Социализация представляет собой сложный и многоступенчатый процесс усвоения индивидом социальных норм, ценностей, культурных традиций и ролей, необходимых для полноценного функционирования в обществе. В процессе социализации человек приобретает знания, уме</w:t>
      </w:r>
      <w:r>
        <w:rPr>
          <w:rStyle w:val="fontStyleText"/>
        </w:rPr>
        <w:t>ния и навыки, формирует систему взглядов, убеждений, а также способности к различным видам деятельности, что позволяет ему стать полноценной личностью[22].</w:t>
      </w:r>
    </w:p>
    <w:p w14:paraId="17426022" w14:textId="77777777" w:rsidR="004E6330" w:rsidRDefault="00964F5D">
      <w:pPr>
        <w:pStyle w:val="paragraphStyleText"/>
      </w:pPr>
      <w:r>
        <w:rPr>
          <w:rStyle w:val="fontStyleText"/>
        </w:rPr>
        <w:t>Процесс социализации условно делят на несколько этапов. Первый этап — первичная социализация, котора</w:t>
      </w:r>
      <w:r>
        <w:rPr>
          <w:rStyle w:val="fontStyleText"/>
        </w:rPr>
        <w:t>я происходит в раннем детстве, когда ребёнок осваивает основные социальные нормы и ценности в семье и ближайшем окружении. На этом этапе формируются базовые навыки общения, эмоциональная привязанность и первые социальные роли. Второй этап — вторичная социа</w:t>
      </w:r>
      <w:r>
        <w:rPr>
          <w:rStyle w:val="fontStyleText"/>
        </w:rPr>
        <w:t>лизация, связанный с расширением круга общения: в этот период подросток учится взаимодействовать с разными социальными институтами — школой, сверстниками, общественными организациями. Здесь происходит освоение более сложных социальных норм и ролей, развити</w:t>
      </w:r>
      <w:r>
        <w:rPr>
          <w:rStyle w:val="fontStyleText"/>
        </w:rPr>
        <w:t>е самостоятельности и критического мышления[18][20].</w:t>
      </w:r>
    </w:p>
    <w:p w14:paraId="686EC5D3" w14:textId="77777777" w:rsidR="004E6330" w:rsidRDefault="00964F5D">
      <w:pPr>
        <w:pStyle w:val="paragraphStyleText"/>
      </w:pPr>
      <w:r>
        <w:rPr>
          <w:rStyle w:val="fontStyleText"/>
        </w:rPr>
        <w:t>Важными агентами социализации выступают социальные институты и группы, оказывающие непосредственное влияние на формирование личности. Семья остаётся главным агентом в начальной фазе социализации, обеспеч</w:t>
      </w:r>
      <w:r>
        <w:rPr>
          <w:rStyle w:val="fontStyleText"/>
        </w:rPr>
        <w:t>ивая эмоциональную поддержку и первичное усвоение культурных норм. Образовательные учреждения формируют интеллектуальные и коммуникативные компетенции, обеспечивают усвоение знаний об обществе. Сверстники играют значимую роль в социализации, способствуя ра</w:t>
      </w:r>
      <w:r>
        <w:rPr>
          <w:rStyle w:val="fontStyleText"/>
        </w:rPr>
        <w:t>звитию навыков группового взаимодействия и формированию социальных ценностей вне семьи. Массмедиа и культура влияют на мировоззрение и стиль поведения, расширяя горизонты восприятия[21].</w:t>
      </w:r>
    </w:p>
    <w:p w14:paraId="7CA828CF" w14:textId="77777777" w:rsidR="004E6330" w:rsidRDefault="00964F5D">
      <w:pPr>
        <w:pStyle w:val="paragraphStyleText"/>
      </w:pPr>
      <w:r>
        <w:rPr>
          <w:rStyle w:val="fontStyleText"/>
        </w:rPr>
        <w:t>Каждый из агентов участвует в социализации по-разному, взаимодействуя</w:t>
      </w:r>
      <w:r>
        <w:rPr>
          <w:rStyle w:val="fontStyleText"/>
        </w:rPr>
        <w:t xml:space="preserve"> и дополняя друг друга. Это взаимодействие помогает адаптировать индивида к изменяющимся социальным условиям и стимулирует </w:t>
      </w:r>
      <w:r>
        <w:rPr>
          <w:rStyle w:val="fontStyleText"/>
        </w:rPr>
        <w:lastRenderedPageBreak/>
        <w:t>динамичное развитие личности. От правильного сочетания влияний зависит способность человека ориентироваться в социальном мире, приним</w:t>
      </w:r>
      <w:r>
        <w:rPr>
          <w:rStyle w:val="fontStyleText"/>
        </w:rPr>
        <w:t>ать решения, отвечать за свои поступки. Таким образом, изучение процесса социализации раскрывает, каким образом социальные факторы воздействуют на формирование сознательной и активной личности[8].</w:t>
      </w:r>
    </w:p>
    <w:p w14:paraId="5A328263" w14:textId="77777777" w:rsidR="004E6330" w:rsidRDefault="00964F5D">
      <w:pPr>
        <w:pStyle w:val="paragraphStyleText"/>
      </w:pPr>
      <w:r>
        <w:rPr>
          <w:rStyle w:val="fontStyleText"/>
        </w:rPr>
        <w:t>В практической части урока учащимся будет предложено обсуди</w:t>
      </w:r>
      <w:r>
        <w:rPr>
          <w:rStyle w:val="fontStyleText"/>
        </w:rPr>
        <w:t>ть, каким образом окружающее общество, через различные институты и группы, влияет на формирование их собственной личности. Это позволит увидеть, как социальные условия и взаимодействия способствуют развитию уникальных черт характера и социальных навыков, а</w:t>
      </w:r>
      <w:r>
        <w:rPr>
          <w:rStyle w:val="fontStyleText"/>
        </w:rPr>
        <w:t xml:space="preserve"> также сформировать понимание ответственности каждого перед обществом и самим собой. Такой подход поможет перейти от теоретического понимания социализации к осознанию её реального воздействия на личностное развитие в повседневной жизни[20].</w:t>
      </w:r>
    </w:p>
    <w:p w14:paraId="5EC0ED19" w14:textId="49BEADC5" w:rsidR="004E6330" w:rsidRDefault="002C7305">
      <w:pPr>
        <w:keepNext/>
        <w:jc w:val="center"/>
      </w:pPr>
      <w:r>
        <w:rPr>
          <w:noProof/>
        </w:rPr>
        <w:drawing>
          <wp:inline distT="0" distB="0" distL="0" distR="0" wp14:anchorId="7FF2BD34" wp14:editId="32F3B049">
            <wp:extent cx="5715000" cy="321564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4CFD2" w14:textId="77777777" w:rsidR="004E6330" w:rsidRDefault="00964F5D">
      <w:pPr>
        <w:jc w:val="center"/>
      </w:pPr>
      <w:r>
        <w:rPr>
          <w:rStyle w:val="fontStyleText"/>
        </w:rPr>
        <w:t>Рисунок 4 — С</w:t>
      </w:r>
      <w:r>
        <w:rPr>
          <w:rStyle w:val="fontStyleText"/>
        </w:rPr>
        <w:t>хемы, иллюстрирующие процесс социализации и становление личности под воздействием общества</w:t>
      </w:r>
    </w:p>
    <w:p w14:paraId="12B568CF" w14:textId="4260D152" w:rsidR="004E6330" w:rsidRDefault="002C7305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1E516748" wp14:editId="02D86329">
            <wp:extent cx="5715000" cy="428244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2858B" w14:textId="77777777" w:rsidR="004E6330" w:rsidRDefault="00964F5D">
      <w:pPr>
        <w:jc w:val="center"/>
      </w:pPr>
      <w:r>
        <w:rPr>
          <w:rStyle w:val="fontStyleText"/>
        </w:rPr>
        <w:t>Рисунок 5 — Схемы, иллюстрирующие процесс социализации и становление личности под воздействием общества</w:t>
      </w:r>
    </w:p>
    <w:p w14:paraId="2E4A161D" w14:textId="77777777" w:rsidR="004E6330" w:rsidRDefault="004E6330">
      <w:pPr>
        <w:sectPr w:rsidR="004E6330">
          <w:footerReference w:type="default" r:id="rId15"/>
          <w:pgSz w:w="11905" w:h="16837"/>
          <w:pgMar w:top="1133" w:right="566" w:bottom="1133" w:left="1700" w:header="720" w:footer="720" w:gutter="0"/>
          <w:cols w:space="720"/>
        </w:sectPr>
      </w:pPr>
    </w:p>
    <w:p w14:paraId="6B3F3099" w14:textId="77777777" w:rsidR="004E6330" w:rsidRDefault="00964F5D">
      <w:pPr>
        <w:pStyle w:val="1"/>
      </w:pPr>
      <w:bookmarkStart w:id="5" w:name="_Toc226571802"/>
      <w:r>
        <w:lastRenderedPageBreak/>
        <w:t>4 Социальные условия развития личност</w:t>
      </w:r>
      <w:r>
        <w:t>и</w:t>
      </w:r>
      <w:bookmarkEnd w:id="5"/>
    </w:p>
    <w:p w14:paraId="72384428" w14:textId="77777777" w:rsidR="004E6330" w:rsidRDefault="00964F5D">
      <w:pPr>
        <w:pStyle w:val="paragraphStyleText"/>
      </w:pPr>
      <w:r>
        <w:rPr>
          <w:rStyle w:val="fontStyleText"/>
        </w:rPr>
        <w:t>Социальные условия играют решающую роль в развитии личности, формируя те социальные нормы, ценности и роли, благодаря которым человек осознаёт себя как субъект общественной жизни. Личность — это социальный индивид с набором психологических характеристик,</w:t>
      </w:r>
      <w:r>
        <w:rPr>
          <w:rStyle w:val="fontStyleText"/>
        </w:rPr>
        <w:t xml:space="preserve"> определяющих значимые для общества поступки, а также с совокупностью знаний, опыта и социальных ролей, которые он осваивает и принимает на себя в процессе взаимодействия с окружающей средой[27].</w:t>
      </w:r>
    </w:p>
    <w:p w14:paraId="739BA5FE" w14:textId="77777777" w:rsidR="004E6330" w:rsidRDefault="00964F5D">
      <w:pPr>
        <w:pStyle w:val="paragraphStyleText"/>
      </w:pPr>
      <w:r>
        <w:rPr>
          <w:rStyle w:val="fontStyleText"/>
        </w:rPr>
        <w:t>Социальные нормы — это правила поведения, устойчиво сложивши</w:t>
      </w:r>
      <w:r>
        <w:rPr>
          <w:rStyle w:val="fontStyleText"/>
        </w:rPr>
        <w:t>еся в обществе и регулирующие деятельность индивида в пределах различных социальных групп. Они выступают как ориентиры, позволяющие личности ориентироваться в многообразии социальных ситуаций и принимать решения, соответствующие общепринятым стандартам. Це</w:t>
      </w:r>
      <w:r>
        <w:rPr>
          <w:rStyle w:val="fontStyleText"/>
        </w:rPr>
        <w:t>нности, в свою очередь, задают высшие идеалы и ориентиры, которые мотивируют поступки и формируют жизненную стратегию человека. Вместе нормы и ценности определяют корреляцию между личными стремлениями и общественными ожиданиями, являясь основой социализиро</w:t>
      </w:r>
      <w:r>
        <w:rPr>
          <w:rStyle w:val="fontStyleText"/>
        </w:rPr>
        <w:t>ванного поведения[14].</w:t>
      </w:r>
    </w:p>
    <w:p w14:paraId="353BFE08" w14:textId="77777777" w:rsidR="004E6330" w:rsidRDefault="00964F5D">
      <w:pPr>
        <w:pStyle w:val="paragraphStyleText"/>
      </w:pPr>
      <w:r>
        <w:rPr>
          <w:rStyle w:val="fontStyleText"/>
        </w:rPr>
        <w:t xml:space="preserve">Социальные роли — это конкретные позиции и образцы поведения, ожидаемые от личности в различных социальных институтах: семье, школе, профессиональной среде и т. д. Выполняя свои роли, человек проявляет себя как личность, участвует в </w:t>
      </w:r>
      <w:r>
        <w:rPr>
          <w:rStyle w:val="fontStyleText"/>
        </w:rPr>
        <w:t>социальной коммуникации и активности. Причём роль не только накладывает обязательства, но и открывает пространство для индивидуальной самореализации и творческого проявления, что способствует развитию уникальных личностных качеств[3].</w:t>
      </w:r>
    </w:p>
    <w:p w14:paraId="598D3D04" w14:textId="77777777" w:rsidR="004E6330" w:rsidRDefault="00964F5D">
      <w:pPr>
        <w:pStyle w:val="paragraphStyleText"/>
      </w:pPr>
      <w:r>
        <w:rPr>
          <w:rStyle w:val="fontStyleText"/>
        </w:rPr>
        <w:t>На уровне макросоциос</w:t>
      </w:r>
      <w:r>
        <w:rPr>
          <w:rStyle w:val="fontStyleText"/>
        </w:rPr>
        <w:t>реды социальные условия включают тип государственного устройства, идеологическую атмосферу, уровень общественного развития и культурные традиции. Эти факторы влияют на формирование жизненных приоритетов, доступность образования и возможности для самореализ</w:t>
      </w:r>
      <w:r>
        <w:rPr>
          <w:rStyle w:val="fontStyleText"/>
        </w:rPr>
        <w:t xml:space="preserve">ации. Особое значение имеет воздействие </w:t>
      </w:r>
      <w:r>
        <w:rPr>
          <w:rStyle w:val="fontStyleText"/>
        </w:rPr>
        <w:lastRenderedPageBreak/>
        <w:t>массовой информации, которая формирует общественное мнение, эстетические и этические предпочтения, расширяя горизонты восприятия личности[14][6].</w:t>
      </w:r>
    </w:p>
    <w:p w14:paraId="1A6AA091" w14:textId="77777777" w:rsidR="004E6330" w:rsidRDefault="00964F5D">
      <w:pPr>
        <w:pStyle w:val="paragraphStyleText"/>
      </w:pPr>
      <w:r>
        <w:rPr>
          <w:rStyle w:val="fontStyleText"/>
        </w:rPr>
        <w:t>Среди микроуровневых факторов—семья, школа и социальные группы, оказыв</w:t>
      </w:r>
      <w:r>
        <w:rPr>
          <w:rStyle w:val="fontStyleText"/>
        </w:rPr>
        <w:t>ающие непосредственное влияние на личность. Семья задаёт первичные установки и ценностные ориентиры, школа обеспечивает знания, дисциплину и навыки социального поведения, а сверстники влияют на развитие коммуникационных умений и чувства принадлежности к гр</w:t>
      </w:r>
      <w:r>
        <w:rPr>
          <w:rStyle w:val="fontStyleText"/>
        </w:rPr>
        <w:t>уппе. Педагоги и воспитатели играют ключевую роль, создавая условия для всестороннего развития личности, поддерживают её социальную активность и помогают осознать ответственность за собственные поступки[26].</w:t>
      </w:r>
    </w:p>
    <w:p w14:paraId="079E938D" w14:textId="77777777" w:rsidR="004E6330" w:rsidRDefault="00964F5D">
      <w:pPr>
        <w:pStyle w:val="paragraphStyleText"/>
      </w:pPr>
      <w:r>
        <w:rPr>
          <w:rStyle w:val="fontStyleText"/>
        </w:rPr>
        <w:t>Практическая значимость понимания социальных усл</w:t>
      </w:r>
      <w:r>
        <w:rPr>
          <w:rStyle w:val="fontStyleText"/>
        </w:rPr>
        <w:t>овий развития личности проявляется в умении анализировать конкретные жизненные ситуации: например, рассмотреть, как изменение социальных ролей в семье или школе влияет на поведение и психологический настрой подростка. На уроке учащиеся могут работать с кей</w:t>
      </w:r>
      <w:r>
        <w:rPr>
          <w:rStyle w:val="fontStyleText"/>
        </w:rPr>
        <w:t>сами, где нужно оценить действие социальных норм или конфликт между личными ценностями и общественными ожиданиями. Это развивает способность не только понимать социальные механизмы, но и вырабатывать личностные стратегии для успешной адаптации и самореализ</w:t>
      </w:r>
      <w:r>
        <w:rPr>
          <w:rStyle w:val="fontStyleText"/>
        </w:rPr>
        <w:t>ации[27][3].</w:t>
      </w:r>
    </w:p>
    <w:p w14:paraId="698F3687" w14:textId="77777777" w:rsidR="004E6330" w:rsidRDefault="00964F5D">
      <w:pPr>
        <w:pStyle w:val="paragraphStyleText"/>
      </w:pPr>
      <w:r>
        <w:rPr>
          <w:rStyle w:val="fontStyleText"/>
        </w:rPr>
        <w:t>Таким образом, развитие личности происходит под воздействием комплексного социального окружения, которое регулирует и направляет формирование ценностных ориентаций, норм поведения и социальных ролей. Осознание этого способствует формированию у школьников с</w:t>
      </w:r>
      <w:r>
        <w:rPr>
          <w:rStyle w:val="fontStyleText"/>
        </w:rPr>
        <w:t>пособности к критическому анализу собственного социального опыта и построению осознанной стратегии жизни в обществе.</w:t>
      </w:r>
    </w:p>
    <w:p w14:paraId="362BBCA0" w14:textId="460ACD5A" w:rsidR="004E6330" w:rsidRDefault="002C7305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33F40482" wp14:editId="228E3EC5">
            <wp:extent cx="5715000" cy="25908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008F6" w14:textId="77777777" w:rsidR="004E6330" w:rsidRDefault="00964F5D">
      <w:pPr>
        <w:jc w:val="center"/>
      </w:pPr>
      <w:r>
        <w:rPr>
          <w:rStyle w:val="fontStyleText"/>
        </w:rPr>
        <w:t>Рисунок 6 — Схема влияния социальных условий и культурных факторов на развитие личности</w:t>
      </w:r>
    </w:p>
    <w:p w14:paraId="0194A01C" w14:textId="77777777" w:rsidR="004E6330" w:rsidRDefault="004E6330">
      <w:pPr>
        <w:sectPr w:rsidR="004E6330">
          <w:footerReference w:type="default" r:id="rId17"/>
          <w:pgSz w:w="11905" w:h="16837"/>
          <w:pgMar w:top="1133" w:right="566" w:bottom="1133" w:left="1700" w:header="720" w:footer="720" w:gutter="0"/>
          <w:cols w:space="720"/>
        </w:sectPr>
      </w:pPr>
    </w:p>
    <w:p w14:paraId="3DCF0460" w14:textId="77777777" w:rsidR="004E6330" w:rsidRDefault="00964F5D">
      <w:pPr>
        <w:pStyle w:val="1"/>
      </w:pPr>
      <w:bookmarkStart w:id="6" w:name="_Toc226571803"/>
      <w:r>
        <w:lastRenderedPageBreak/>
        <w:t xml:space="preserve">5 Методы </w:t>
      </w:r>
      <w:r>
        <w:t>преподавания темы 'Личность' в 9 классе</w:t>
      </w:r>
      <w:bookmarkEnd w:id="6"/>
    </w:p>
    <w:p w14:paraId="49E7A52D" w14:textId="77777777" w:rsidR="004E6330" w:rsidRDefault="00964F5D">
      <w:pPr>
        <w:pStyle w:val="paragraphStyleText"/>
      </w:pPr>
      <w:r>
        <w:rPr>
          <w:rStyle w:val="fontStyleText"/>
        </w:rPr>
        <w:t>Эффективное усвоение темы «Личность» в 9 классе достигается применением педагогических методов, ориентированных на активное включение учащихся в учебный процесс. К ключевым приемам относится групповая работа, которая</w:t>
      </w:r>
      <w:r>
        <w:rPr>
          <w:rStyle w:val="fontStyleText"/>
        </w:rPr>
        <w:t xml:space="preserve"> стимулирует взаимодействие и обмен мнениями между школьниками. Такой формат способствует развитию навыков сотрудничества и способствует формированию критического мышления, поскольку каждый участник получает возможность представить свою точку зрения и услы</w:t>
      </w:r>
      <w:r>
        <w:rPr>
          <w:rStyle w:val="fontStyleText"/>
        </w:rPr>
        <w:t>шать аргументы других[10].</w:t>
      </w:r>
    </w:p>
    <w:p w14:paraId="56B88D88" w14:textId="77777777" w:rsidR="004E6330" w:rsidRDefault="00964F5D">
      <w:pPr>
        <w:pStyle w:val="paragraphStyleText"/>
      </w:pPr>
      <w:r>
        <w:rPr>
          <w:rStyle w:val="fontStyleText"/>
        </w:rPr>
        <w:t>Анализ конкретных примеров из жизни и исторических ситуаций позволяет учащимся лучше понять абстрактные понятия, связывая теорию с практикой. Этот метод способствует развитию умения выявлять причинно-следственные связи и обобщать</w:t>
      </w:r>
      <w:r>
        <w:rPr>
          <w:rStyle w:val="fontStyleText"/>
        </w:rPr>
        <w:t xml:space="preserve"> информацию. Примеры выступают как проблемные ситуации, которые учащимся предлагается разрешить, что активизирует мыслительную деятельность и мотивацию к изучению темы[12].</w:t>
      </w:r>
    </w:p>
    <w:p w14:paraId="011A809D" w14:textId="77777777" w:rsidR="004E6330" w:rsidRDefault="00964F5D">
      <w:pPr>
        <w:pStyle w:val="paragraphStyleText"/>
      </w:pPr>
      <w:r>
        <w:rPr>
          <w:rStyle w:val="fontStyleText"/>
        </w:rPr>
        <w:t xml:space="preserve">Дискуссии — важный компонент урока, дающий возможность не только проверить знания, </w:t>
      </w:r>
      <w:r>
        <w:rPr>
          <w:rStyle w:val="fontStyleText"/>
        </w:rPr>
        <w:t>но и развить коммуникативные умения, умение слушать и уважать разные точки зрения. Организованное обсуждение позволяет ученикам самостоятельно осмыслить смысл понятий «личность», «индивид», выявить их особенности и взаимосвязь с социальной средой. Такая фо</w:t>
      </w:r>
      <w:r>
        <w:rPr>
          <w:rStyle w:val="fontStyleText"/>
        </w:rPr>
        <w:t>рма работы развивает у школьников самостоятельность мышления и умение аргументировано выражать свои мысли[11].</w:t>
      </w:r>
    </w:p>
    <w:p w14:paraId="70C4B138" w14:textId="77777777" w:rsidR="004E6330" w:rsidRDefault="00964F5D">
      <w:pPr>
        <w:pStyle w:val="paragraphStyleText"/>
      </w:pPr>
      <w:r>
        <w:rPr>
          <w:rStyle w:val="fontStyleText"/>
        </w:rPr>
        <w:t>Для оптимального усвоения материала применяется системно-деятельностный подход: учащиеся через выполнение практических заданий и решение проблемн</w:t>
      </w:r>
      <w:r>
        <w:rPr>
          <w:rStyle w:val="fontStyleText"/>
        </w:rPr>
        <w:t>ых вопросов приобретают компетенции и формируют личностные качества. Использование информационно-коммуникационных технологий, таких как презентации и мультимедийные материалы, поддерживает интерес и обеспечивает визуализацию сложных понятий[29].</w:t>
      </w:r>
    </w:p>
    <w:p w14:paraId="44CF954D" w14:textId="77777777" w:rsidR="004E6330" w:rsidRDefault="00964F5D">
      <w:pPr>
        <w:pStyle w:val="paragraphStyleText"/>
      </w:pPr>
      <w:r>
        <w:rPr>
          <w:rStyle w:val="fontStyleText"/>
        </w:rPr>
        <w:t>Предлагаем</w:t>
      </w:r>
      <w:r>
        <w:rPr>
          <w:rStyle w:val="fontStyleText"/>
        </w:rPr>
        <w:t xml:space="preserve">ые методы создают прочную основу для понимания темы и подготовят учеников к успешному восприятию плана урока, включающего </w:t>
      </w:r>
      <w:r>
        <w:rPr>
          <w:rStyle w:val="fontStyleText"/>
        </w:rPr>
        <w:lastRenderedPageBreak/>
        <w:t>изучение основных понятий, совместный анализ ситуаций и рефлексию собственного социального опыта[24].</w:t>
      </w:r>
    </w:p>
    <w:p w14:paraId="6A9F75D3" w14:textId="40CFDACD" w:rsidR="004E6330" w:rsidRDefault="002C7305">
      <w:pPr>
        <w:keepNext/>
        <w:jc w:val="center"/>
      </w:pPr>
      <w:r>
        <w:rPr>
          <w:noProof/>
        </w:rPr>
        <w:drawing>
          <wp:inline distT="0" distB="0" distL="0" distR="0" wp14:anchorId="335DB06A" wp14:editId="73F2B327">
            <wp:extent cx="5715000" cy="39243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80B1B" w14:textId="77777777" w:rsidR="004E6330" w:rsidRDefault="00964F5D">
      <w:pPr>
        <w:jc w:val="center"/>
      </w:pPr>
      <w:r>
        <w:rPr>
          <w:rStyle w:val="fontStyleText"/>
        </w:rPr>
        <w:t xml:space="preserve">Рисунок 7 — Схема современных </w:t>
      </w:r>
      <w:r>
        <w:rPr>
          <w:rStyle w:val="fontStyleText"/>
        </w:rPr>
        <w:t>методов обучения, применимых при преподавании темы 'Личность' в 9 классе</w:t>
      </w:r>
    </w:p>
    <w:p w14:paraId="524EAA0E" w14:textId="77777777" w:rsidR="004E6330" w:rsidRDefault="004E6330">
      <w:pPr>
        <w:sectPr w:rsidR="004E6330">
          <w:footerReference w:type="default" r:id="rId19"/>
          <w:pgSz w:w="11905" w:h="16837"/>
          <w:pgMar w:top="1133" w:right="566" w:bottom="1133" w:left="1700" w:header="720" w:footer="720" w:gutter="0"/>
          <w:cols w:space="720"/>
        </w:sectPr>
      </w:pPr>
    </w:p>
    <w:p w14:paraId="2EDEAB1D" w14:textId="77777777" w:rsidR="004E6330" w:rsidRDefault="00964F5D">
      <w:pPr>
        <w:pStyle w:val="1"/>
      </w:pPr>
      <w:bookmarkStart w:id="7" w:name="_Toc226571804"/>
      <w:r>
        <w:lastRenderedPageBreak/>
        <w:t>6 План-конспект урока по теме 'Личность'</w:t>
      </w:r>
      <w:bookmarkEnd w:id="7"/>
    </w:p>
    <w:p w14:paraId="2F5741B7" w14:textId="77777777" w:rsidR="004E6330" w:rsidRDefault="00964F5D">
      <w:pPr>
        <w:pStyle w:val="paragraphStyleText"/>
      </w:pPr>
      <w:r>
        <w:rPr>
          <w:rStyle w:val="fontStyleText"/>
        </w:rPr>
        <w:t>1. Организационный момент: проверка присутствующих, создание благоприятной атмосферы для работы, настрой на тему урока.</w:t>
      </w:r>
    </w:p>
    <w:p w14:paraId="4180DC94" w14:textId="77777777" w:rsidR="004E6330" w:rsidRDefault="00964F5D">
      <w:pPr>
        <w:pStyle w:val="paragraphStyleText"/>
      </w:pPr>
      <w:r>
        <w:rPr>
          <w:rStyle w:val="fontStyleText"/>
        </w:rPr>
        <w:t>2. Мотивация к изучению темы: вступительное слово учителя с вопросами о значении личности в обществе и социальных условиях её формирования.</w:t>
      </w:r>
    </w:p>
    <w:p w14:paraId="079ADE1B" w14:textId="77777777" w:rsidR="004E6330" w:rsidRDefault="00964F5D">
      <w:pPr>
        <w:pStyle w:val="paragraphStyleText"/>
      </w:pPr>
      <w:r>
        <w:rPr>
          <w:rStyle w:val="fontStyleText"/>
        </w:rPr>
        <w:t>3. Актуализация знаний: вспоминание и обсуждение ранее изученных понятий «человек», «индивид», «личность».</w:t>
      </w:r>
    </w:p>
    <w:p w14:paraId="5B475818" w14:textId="77777777" w:rsidR="004E6330" w:rsidRDefault="00964F5D">
      <w:pPr>
        <w:pStyle w:val="paragraphStyleText"/>
      </w:pPr>
      <w:r>
        <w:rPr>
          <w:rStyle w:val="fontStyleText"/>
        </w:rPr>
        <w:t>4. Изучен</w:t>
      </w:r>
      <w:r>
        <w:rPr>
          <w:rStyle w:val="fontStyleText"/>
        </w:rPr>
        <w:t>ие нового материала:</w:t>
      </w:r>
    </w:p>
    <w:p w14:paraId="5B0B89F4" w14:textId="77777777" w:rsidR="004E6330" w:rsidRDefault="00964F5D">
      <w:pPr>
        <w:pStyle w:val="paragraphStyleText"/>
      </w:pPr>
      <w:r>
        <w:rPr>
          <w:rStyle w:val="fontStyleText"/>
        </w:rPr>
        <w:t>- Определение понятия «социализация личности».</w:t>
      </w:r>
    </w:p>
    <w:p w14:paraId="64B82B6E" w14:textId="77777777" w:rsidR="004E6330" w:rsidRDefault="00964F5D">
      <w:pPr>
        <w:pStyle w:val="paragraphStyleText"/>
      </w:pPr>
      <w:r>
        <w:rPr>
          <w:rStyle w:val="fontStyleText"/>
        </w:rPr>
        <w:t>- Обсуждение основных агентов социализации: семьи, школы, сверстников, средств массовой информации.</w:t>
      </w:r>
    </w:p>
    <w:p w14:paraId="08671A58" w14:textId="77777777" w:rsidR="004E6330" w:rsidRDefault="00964F5D">
      <w:pPr>
        <w:pStyle w:val="paragraphStyleText"/>
      </w:pPr>
      <w:r>
        <w:rPr>
          <w:rStyle w:val="fontStyleText"/>
        </w:rPr>
        <w:t>- Рассмотрение этапов социализации: первичная и вторичная.</w:t>
      </w:r>
    </w:p>
    <w:p w14:paraId="766A4D59" w14:textId="77777777" w:rsidR="004E6330" w:rsidRDefault="00964F5D">
      <w:pPr>
        <w:pStyle w:val="paragraphStyleText"/>
      </w:pPr>
      <w:r>
        <w:rPr>
          <w:rStyle w:val="fontStyleText"/>
        </w:rPr>
        <w:t>5. Работа с раздаточными мате</w:t>
      </w:r>
      <w:r>
        <w:rPr>
          <w:rStyle w:val="fontStyleText"/>
        </w:rPr>
        <w:t>риалами: анализ ситуаций из жизни, иллюстрирующих процесс социализации и её влияние на формирование личности.</w:t>
      </w:r>
    </w:p>
    <w:p w14:paraId="6726560D" w14:textId="77777777" w:rsidR="004E6330" w:rsidRDefault="00964F5D">
      <w:pPr>
        <w:pStyle w:val="paragraphStyleText"/>
      </w:pPr>
      <w:r>
        <w:rPr>
          <w:rStyle w:val="fontStyleText"/>
        </w:rPr>
        <w:t>6. Групповая работа: учащиеся делятся на группы, формулируют своё понимание роли социальных норм и агентов социализации, аргументируют своё мнение</w:t>
      </w:r>
      <w:r>
        <w:rPr>
          <w:rStyle w:val="fontStyleText"/>
        </w:rPr>
        <w:t xml:space="preserve"> и представляют результаты на обсуждение.</w:t>
      </w:r>
    </w:p>
    <w:p w14:paraId="44C02157" w14:textId="77777777" w:rsidR="004E6330" w:rsidRDefault="00964F5D">
      <w:pPr>
        <w:pStyle w:val="paragraphStyleText"/>
      </w:pPr>
      <w:r>
        <w:rPr>
          <w:rStyle w:val="fontStyleText"/>
        </w:rPr>
        <w:t>7. Итоги урока: обобщение ключевых понятий и выводов, обсуждение значимости социализации для становления личности.</w:t>
      </w:r>
    </w:p>
    <w:p w14:paraId="19CBE0AC" w14:textId="77777777" w:rsidR="004E6330" w:rsidRDefault="00964F5D">
      <w:pPr>
        <w:pStyle w:val="paragraphStyleText"/>
      </w:pPr>
      <w:r>
        <w:rPr>
          <w:rStyle w:val="fontStyleText"/>
        </w:rPr>
        <w:t>8. Рефлексия: ответы на вопросы учителя о том, что нового узнали, что вызвало затруднения, как можн</w:t>
      </w:r>
      <w:r>
        <w:rPr>
          <w:rStyle w:val="fontStyleText"/>
        </w:rPr>
        <w:t>о применять знания в жизни.</w:t>
      </w:r>
    </w:p>
    <w:p w14:paraId="3D76E6B3" w14:textId="77777777" w:rsidR="004E6330" w:rsidRDefault="00964F5D">
      <w:pPr>
        <w:pStyle w:val="paragraphStyleText"/>
      </w:pPr>
      <w:r>
        <w:rPr>
          <w:rStyle w:val="fontStyleText"/>
        </w:rPr>
        <w:t>9. Организация домашнего задания: закрепить материал путём составления эссе на тему «Влияние семьи и школы на формирование моей личности» с использованием примеров из личного опыта и учебного материала.</w:t>
      </w:r>
    </w:p>
    <w:p w14:paraId="157D2E0E" w14:textId="4FB80D0E" w:rsidR="004E6330" w:rsidRDefault="002C7305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C45AD66" wp14:editId="08235D1E">
            <wp:extent cx="5722620" cy="40386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C9E6E" w14:textId="77777777" w:rsidR="004E6330" w:rsidRDefault="00964F5D">
      <w:pPr>
        <w:jc w:val="center"/>
      </w:pPr>
      <w:r>
        <w:rPr>
          <w:rStyle w:val="fontStyleText"/>
        </w:rPr>
        <w:t>Рисунок 8 — План-конспе</w:t>
      </w:r>
      <w:r>
        <w:rPr>
          <w:rStyle w:val="fontStyleText"/>
        </w:rPr>
        <w:t>кт урока по теме 'Личность' с этапами проведения и целями урока</w:t>
      </w:r>
    </w:p>
    <w:p w14:paraId="4236EFE0" w14:textId="77777777" w:rsidR="004E6330" w:rsidRDefault="004E6330">
      <w:pPr>
        <w:sectPr w:rsidR="004E6330">
          <w:footerReference w:type="default" r:id="rId21"/>
          <w:pgSz w:w="11905" w:h="16837"/>
          <w:pgMar w:top="1133" w:right="566" w:bottom="1133" w:left="1700" w:header="720" w:footer="720" w:gutter="0"/>
          <w:cols w:space="720"/>
        </w:sectPr>
      </w:pPr>
    </w:p>
    <w:p w14:paraId="509D3F6A" w14:textId="77777777" w:rsidR="004E6330" w:rsidRDefault="00964F5D">
      <w:pPr>
        <w:pStyle w:val="1"/>
      </w:pPr>
      <w:bookmarkStart w:id="8" w:name="_Toc226571805"/>
      <w:r>
        <w:lastRenderedPageBreak/>
        <w:t>7 Практические задания для закрепления материала</w:t>
      </w:r>
      <w:bookmarkEnd w:id="8"/>
    </w:p>
    <w:p w14:paraId="3B969395" w14:textId="77777777" w:rsidR="004E6330" w:rsidRDefault="00964F5D">
      <w:pPr>
        <w:pStyle w:val="paragraphStyleText"/>
      </w:pPr>
      <w:r>
        <w:rPr>
          <w:rStyle w:val="fontStyleText"/>
        </w:rPr>
        <w:t>Для активного закрепления изученного материала по теме «Личность» рекомендуется выполнять разнообразные практические задания, направленные на развитие аналитических навыков и применение теоретических знаний в конкретных ситуациях.</w:t>
      </w:r>
    </w:p>
    <w:p w14:paraId="1AA89F50" w14:textId="77777777" w:rsidR="004E6330" w:rsidRDefault="00964F5D">
      <w:pPr>
        <w:pStyle w:val="paragraphStyleText"/>
      </w:pPr>
      <w:r>
        <w:rPr>
          <w:rStyle w:val="fontStyleText"/>
        </w:rPr>
        <w:t>Одним из эффективных упра</w:t>
      </w:r>
      <w:r>
        <w:rPr>
          <w:rStyle w:val="fontStyleText"/>
        </w:rPr>
        <w:t>жнений является определение и соотнесение основных понятий — «индивид», «индивидуальность», «личность». Ученикам предлагается в группе составить краткие определения и привести примеры из жизни или литературы, иллюстрирующие каждое понятие. Такая работа спо</w:t>
      </w:r>
      <w:r>
        <w:rPr>
          <w:rStyle w:val="fontStyleText"/>
        </w:rPr>
        <w:t>собствует дифференцированному пониманию терминологии и стимулирует обсуждение, что усиливает усвоение[7].</w:t>
      </w:r>
    </w:p>
    <w:p w14:paraId="51F46DEB" w14:textId="77777777" w:rsidR="004E6330" w:rsidRDefault="00964F5D">
      <w:pPr>
        <w:pStyle w:val="paragraphStyleText"/>
      </w:pPr>
      <w:r>
        <w:rPr>
          <w:rStyle w:val="fontStyleText"/>
        </w:rPr>
        <w:t>Следующее задание подразумевает анализ индивидуальных и социальных черт. Например, учащимся предлагается составить два списка: один — личностных качес</w:t>
      </w:r>
      <w:r>
        <w:rPr>
          <w:rStyle w:val="fontStyleText"/>
        </w:rPr>
        <w:t xml:space="preserve">тв, присущих конкретному человеку (темперамент, характер, склонности), другой — социальных характеристик (роль в семье, в коллективе, социальный статус). Это упражнение помогает увидеть взаимосвязь биологических и социальных факторов в развитии личности и </w:t>
      </w:r>
      <w:r>
        <w:rPr>
          <w:rStyle w:val="fontStyleText"/>
        </w:rPr>
        <w:t>развивает умение классифицировать информацию[1].</w:t>
      </w:r>
    </w:p>
    <w:p w14:paraId="2929B081" w14:textId="77777777" w:rsidR="004E6330" w:rsidRDefault="00964F5D">
      <w:pPr>
        <w:pStyle w:val="paragraphStyleText"/>
      </w:pPr>
      <w:r>
        <w:rPr>
          <w:rStyle w:val="fontStyleText"/>
        </w:rPr>
        <w:t>Практическое исследование этапов формирования личности может быть организовано через кейс-задания. Например, ученики получают описания ситуаций, отражающих первичную и вторичную социализацию, — роль семьи, ш</w:t>
      </w:r>
      <w:r>
        <w:rPr>
          <w:rStyle w:val="fontStyleText"/>
        </w:rPr>
        <w:t>колы, дружеских отношений. В группах ученики анализируют влияние каждого фактора на становление личностных качеств, затем совместно обобщают результаты и делают выводы. Это упражнение направлено на развитие умения работать с текстом и критически мыслить[15</w:t>
      </w:r>
      <w:r>
        <w:rPr>
          <w:rStyle w:val="fontStyleText"/>
        </w:rPr>
        <w:t>].</w:t>
      </w:r>
    </w:p>
    <w:p w14:paraId="3F65206D" w14:textId="77777777" w:rsidR="004E6330" w:rsidRDefault="00964F5D">
      <w:pPr>
        <w:pStyle w:val="paragraphStyleText"/>
      </w:pPr>
      <w:r>
        <w:rPr>
          <w:rStyle w:val="fontStyleText"/>
        </w:rPr>
        <w:t>Для глубокого осмысления понятий «характер» и «мировоззрение» подготовьте задание на сравнение. Учащиеся обсуждают, как устойчивые черты характера влияют на поведение в конкретных обстоятельствах, и каким образом мировоззрение определяет жизненные ориен</w:t>
      </w:r>
      <w:r>
        <w:rPr>
          <w:rStyle w:val="fontStyleText"/>
        </w:rPr>
        <w:t xml:space="preserve">тиры и ценности. Важно, чтобы ребята приводили примеры из собственного опыта или известные </w:t>
      </w:r>
      <w:r>
        <w:rPr>
          <w:rStyle w:val="fontStyleText"/>
        </w:rPr>
        <w:lastRenderedPageBreak/>
        <w:t>исторические ситуации, что позволит связать теорию с практикой и повысит интерес к материалу[7].</w:t>
      </w:r>
    </w:p>
    <w:p w14:paraId="2599CE17" w14:textId="77777777" w:rsidR="004E6330" w:rsidRDefault="00964F5D">
      <w:pPr>
        <w:pStyle w:val="paragraphStyleText"/>
      </w:pPr>
      <w:r>
        <w:rPr>
          <w:rStyle w:val="fontStyleText"/>
        </w:rPr>
        <w:t>Кроме того, рекомендуется включить в урок интерактивное упражнение —</w:t>
      </w:r>
      <w:r>
        <w:rPr>
          <w:rStyle w:val="fontStyleText"/>
        </w:rPr>
        <w:t xml:space="preserve"> ролевую игру, в которой учащиеся моделируют социальные взаимодействия в различных ролях: члена семьи, ученика, друга, гражданина. В процессе игры они оценивают, как различные социальные роли влияют на поведение и формирование личности. После выполнения пр</w:t>
      </w:r>
      <w:r>
        <w:rPr>
          <w:rStyle w:val="fontStyleText"/>
        </w:rPr>
        <w:t>оводится обсуждение впечатлений и уроков, что способствует развитию эмпатии и социальной ответственности[16].</w:t>
      </w:r>
    </w:p>
    <w:p w14:paraId="18840FB1" w14:textId="77777777" w:rsidR="004E6330" w:rsidRDefault="00964F5D">
      <w:pPr>
        <w:pStyle w:val="paragraphStyleText"/>
      </w:pPr>
      <w:r>
        <w:rPr>
          <w:rStyle w:val="fontStyleText"/>
        </w:rPr>
        <w:t>Для подготовки к итоговой рефлексии полезно предложить письменное задание: учащиеся формулируют ответ на вопрос «Какие социальные условия и личные</w:t>
      </w:r>
      <w:r>
        <w:rPr>
          <w:rStyle w:val="fontStyleText"/>
        </w:rPr>
        <w:t xml:space="preserve"> качества, по моему мнению, наиболее важны для формирования личности?» Это упражнение стимулирует самостоятельное осмысление и систематизацию полученных знаний, а учителю позволяет оценить степень усвоения темы и выявить зоны для дальнейшей работы[1].</w:t>
      </w:r>
    </w:p>
    <w:p w14:paraId="1D5AA9C8" w14:textId="77777777" w:rsidR="004E6330" w:rsidRDefault="00964F5D">
      <w:pPr>
        <w:pStyle w:val="paragraphStyleText"/>
      </w:pPr>
      <w:r>
        <w:rPr>
          <w:rStyle w:val="fontStyleText"/>
        </w:rPr>
        <w:t>Прим</w:t>
      </w:r>
      <w:r>
        <w:rPr>
          <w:rStyle w:val="fontStyleText"/>
        </w:rPr>
        <w:t>енение подобных практических заданий создаёт условия для активного и осознанного усвоения темы «Личность», развивает социальное и критическое мышление и помогает учащимся применить теоретические знания в реальной жизни, что является важным аспектом формиро</w:t>
      </w:r>
      <w:r>
        <w:rPr>
          <w:rStyle w:val="fontStyleText"/>
        </w:rPr>
        <w:t>вания компетентной и самосознательной личности[7].</w:t>
      </w:r>
    </w:p>
    <w:p w14:paraId="3A302523" w14:textId="66C4868C" w:rsidR="004E6330" w:rsidRDefault="002C7305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819E232" wp14:editId="7703C5B4">
            <wp:extent cx="5722620" cy="40386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D947E" w14:textId="77777777" w:rsidR="004E6330" w:rsidRDefault="00964F5D">
      <w:pPr>
        <w:jc w:val="center"/>
      </w:pPr>
      <w:r>
        <w:rPr>
          <w:rStyle w:val="fontStyleText"/>
        </w:rPr>
        <w:t>Рисунок 9 — Пример практического задания для закрепления материала по формированию личности</w:t>
      </w:r>
    </w:p>
    <w:p w14:paraId="78068B60" w14:textId="77777777" w:rsidR="004E6330" w:rsidRDefault="004E6330">
      <w:pPr>
        <w:sectPr w:rsidR="004E6330">
          <w:footerReference w:type="default" r:id="rId23"/>
          <w:pgSz w:w="11905" w:h="16837"/>
          <w:pgMar w:top="1133" w:right="566" w:bottom="1133" w:left="1700" w:header="720" w:footer="720" w:gutter="0"/>
          <w:cols w:space="720"/>
        </w:sectPr>
      </w:pPr>
    </w:p>
    <w:p w14:paraId="2E1DC767" w14:textId="77777777" w:rsidR="004E6330" w:rsidRDefault="00964F5D">
      <w:pPr>
        <w:pStyle w:val="1"/>
      </w:pPr>
      <w:bookmarkStart w:id="9" w:name="_Toc226571806"/>
      <w:r>
        <w:lastRenderedPageBreak/>
        <w:t>8 Итоги урока и рефлексия учащихся</w:t>
      </w:r>
      <w:bookmarkEnd w:id="9"/>
    </w:p>
    <w:p w14:paraId="4777990D" w14:textId="77777777" w:rsidR="004E6330" w:rsidRDefault="00964F5D">
      <w:pPr>
        <w:pStyle w:val="paragraphStyleText"/>
      </w:pPr>
      <w:r>
        <w:rPr>
          <w:rStyle w:val="fontStyleText"/>
        </w:rPr>
        <w:t>Завершая изучение темы, важно отметить, что обобщение знаний не сводится лишь к воспроизведению фактической информации — основной акцент сделан на развитии способности к анализу и критическому осмыслению полученного материала. При рассмотрении феномена лич</w:t>
      </w:r>
      <w:r>
        <w:rPr>
          <w:rStyle w:val="fontStyleText"/>
        </w:rPr>
        <w:t>ности учащиеся учатся видеть взаимосвязь между биологическими предпосылками и социальными обстоятельствами, а также осознавать сложный характер формирования индивида в обществе. Такое мышление способствует выработке умения разбирать ситуации с разных позиц</w:t>
      </w:r>
      <w:r>
        <w:rPr>
          <w:rStyle w:val="fontStyleText"/>
        </w:rPr>
        <w:t>ий, сопоставлять теоретические концепции и практические реалии.</w:t>
      </w:r>
    </w:p>
    <w:p w14:paraId="5237715F" w14:textId="77777777" w:rsidR="004E6330" w:rsidRDefault="00964F5D">
      <w:pPr>
        <w:pStyle w:val="paragraphStyleText"/>
      </w:pPr>
      <w:r>
        <w:rPr>
          <w:rStyle w:val="fontStyleText"/>
        </w:rPr>
        <w:t>Развитие критического мышления выражается также в умении аргументированно формулировать собственное мнение, сравнивать взгляды и оценивать роль социальных норм и ценностей в социальных взаимод</w:t>
      </w:r>
      <w:r>
        <w:rPr>
          <w:rStyle w:val="fontStyleText"/>
        </w:rPr>
        <w:t>ействиях. Рефлексия, включённая в образовательный процесс, создаёт пространство для осознания учащимися важности социализации как условия становления личности, а также позволяет понять личную ответственность каждого за выбор моделей поведения и принятие со</w:t>
      </w:r>
      <w:r>
        <w:rPr>
          <w:rStyle w:val="fontStyleText"/>
        </w:rPr>
        <w:t>циальных ролей.</w:t>
      </w:r>
    </w:p>
    <w:p w14:paraId="340527B3" w14:textId="77777777" w:rsidR="004E6330" w:rsidRDefault="00964F5D">
      <w:pPr>
        <w:pStyle w:val="paragraphStyleText"/>
      </w:pPr>
      <w:r>
        <w:rPr>
          <w:rStyle w:val="fontStyleText"/>
        </w:rPr>
        <w:t xml:space="preserve">Таким образом, урок способствует не только формированию знаний и умений, но и развитию осознанного отношения к собственному процессу социализации. Учащиеся получают возможность не просто воспринимать информацию, но и осмысливать её влияние </w:t>
      </w:r>
      <w:r>
        <w:rPr>
          <w:rStyle w:val="fontStyleText"/>
        </w:rPr>
        <w:t>на себя и окружающих, что соответствует общей цели проекта — воспитанию зрелой, социальной и ответственной личности, способной действовать в сложных условиях современного общества[23][19][25].</w:t>
      </w:r>
    </w:p>
    <w:p w14:paraId="44D0BDDE" w14:textId="583EA7BB" w:rsidR="004E6330" w:rsidRDefault="002C7305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64075E38" wp14:editId="7FFAEC0D">
            <wp:extent cx="5715000" cy="42824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0BE33" w14:textId="77777777" w:rsidR="004E6330" w:rsidRDefault="00964F5D">
      <w:pPr>
        <w:jc w:val="center"/>
      </w:pPr>
      <w:r>
        <w:rPr>
          <w:rStyle w:val="fontStyleText"/>
        </w:rPr>
        <w:t>Рисунок 10 — Схема, иллюстрирующая основные аспекты личности:</w:t>
      </w:r>
      <w:r>
        <w:rPr>
          <w:rStyle w:val="fontStyleText"/>
        </w:rPr>
        <w:t xml:space="preserve"> качества, поведение и знания</w:t>
      </w:r>
    </w:p>
    <w:p w14:paraId="785D681E" w14:textId="77777777" w:rsidR="004E6330" w:rsidRDefault="004E6330">
      <w:pPr>
        <w:sectPr w:rsidR="004E6330">
          <w:footerReference w:type="default" r:id="rId25"/>
          <w:pgSz w:w="11905" w:h="16837"/>
          <w:pgMar w:top="1133" w:right="566" w:bottom="1133" w:left="1700" w:header="720" w:footer="720" w:gutter="0"/>
          <w:cols w:space="720"/>
        </w:sectPr>
      </w:pPr>
    </w:p>
    <w:p w14:paraId="32702C94" w14:textId="77777777" w:rsidR="004E6330" w:rsidRDefault="00964F5D">
      <w:pPr>
        <w:pStyle w:val="1"/>
      </w:pPr>
      <w:bookmarkStart w:id="10" w:name="_Toc226571807"/>
      <w:r>
        <w:lastRenderedPageBreak/>
        <w:t>Заключение</w:t>
      </w:r>
      <w:bookmarkEnd w:id="10"/>
    </w:p>
    <w:p w14:paraId="146AEFFA" w14:textId="77777777" w:rsidR="004E6330" w:rsidRDefault="00964F5D">
      <w:pPr>
        <w:pStyle w:val="paragraphStyleText"/>
      </w:pPr>
      <w:r>
        <w:rPr>
          <w:rStyle w:val="fontStyleText"/>
        </w:rPr>
        <w:t>В ходе разработки методического материала по теме «Личность» для 9 класса удалось комплексно раскрыть основные аспекты становления человека как социального субъекта. Обоснованное введение понятий «индивид», «индивидуальность» и «личность» пролило свет на о</w:t>
      </w:r>
      <w:r>
        <w:rPr>
          <w:rStyle w:val="fontStyleText"/>
        </w:rPr>
        <w:t>собенности перехода от биологической природы к социально обусловленному состоянию человека, что является фундаментом для формирования целостного представления о человеке в обществе.</w:t>
      </w:r>
    </w:p>
    <w:p w14:paraId="658504DD" w14:textId="77777777" w:rsidR="004E6330" w:rsidRDefault="00964F5D">
      <w:pPr>
        <w:pStyle w:val="paragraphStyleText"/>
      </w:pPr>
      <w:r>
        <w:rPr>
          <w:rStyle w:val="fontStyleText"/>
        </w:rPr>
        <w:t>Анализ влияния биологических факторов показал, что наследственность и физи</w:t>
      </w:r>
      <w:r>
        <w:rPr>
          <w:rStyle w:val="fontStyleText"/>
        </w:rPr>
        <w:t>ологические особенности создают базовые предпосылки для развития личности, задавая индивидуальные характеристики, которые реализуются в социальном пространстве. Взаимодействие данных факторов с социальными условиями подчеркивает сложность процесса формиров</w:t>
      </w:r>
      <w:r>
        <w:rPr>
          <w:rStyle w:val="fontStyleText"/>
        </w:rPr>
        <w:t>ания личности и подтверждает необходимость системного подхода к обучению данной темы.</w:t>
      </w:r>
    </w:p>
    <w:p w14:paraId="3B187138" w14:textId="77777777" w:rsidR="004E6330" w:rsidRDefault="00964F5D">
      <w:pPr>
        <w:pStyle w:val="paragraphStyleText"/>
      </w:pPr>
      <w:r>
        <w:rPr>
          <w:rStyle w:val="fontStyleText"/>
        </w:rPr>
        <w:t>Изучение процесса социализации раскрывает механизмы усвоения социальных норм, ценностей и ролей через различные институты и группы окружения, что является ключевой осново</w:t>
      </w:r>
      <w:r>
        <w:rPr>
          <w:rStyle w:val="fontStyleText"/>
        </w:rPr>
        <w:t>й развития сознательной и активной личности. Представленные методы преподавания, основанные на интерактивных формах работы, способствуют не только усвоению информации, но и развитию критического мышления, коммуникативных умений и способности к рефлексии, ч</w:t>
      </w:r>
      <w:r>
        <w:rPr>
          <w:rStyle w:val="fontStyleText"/>
        </w:rPr>
        <w:t>то отвечает требованиям современного образовательного процесса.</w:t>
      </w:r>
    </w:p>
    <w:p w14:paraId="33BC5081" w14:textId="77777777" w:rsidR="004E6330" w:rsidRDefault="00964F5D">
      <w:pPr>
        <w:pStyle w:val="paragraphStyleText"/>
      </w:pPr>
      <w:r>
        <w:rPr>
          <w:rStyle w:val="fontStyleText"/>
        </w:rPr>
        <w:t>План-конспект урока и практические задания дополнили теоретическую часть конкретными педагогическими инструментами, обеспечивающими систематизацию и закрепление знаний. Использование групповой</w:t>
      </w:r>
      <w:r>
        <w:rPr>
          <w:rStyle w:val="fontStyleText"/>
        </w:rPr>
        <w:t xml:space="preserve"> работы, ситуационных анализов и ролевых игр позволило создать условия для эмоционально-интеллектуального включения учеников, повысить их мотивацию и интерес к изучаемой теме.</w:t>
      </w:r>
    </w:p>
    <w:p w14:paraId="5A693290" w14:textId="77777777" w:rsidR="004E6330" w:rsidRDefault="00964F5D">
      <w:pPr>
        <w:pStyle w:val="paragraphStyleText"/>
      </w:pPr>
      <w:r>
        <w:rPr>
          <w:rStyle w:val="fontStyleText"/>
        </w:rPr>
        <w:t>Итоговый этап урока, включающий рефлексию и обсуждение, сыграл значительную роль</w:t>
      </w:r>
      <w:r>
        <w:rPr>
          <w:rStyle w:val="fontStyleText"/>
        </w:rPr>
        <w:t xml:space="preserve"> в формировании у школьников осознанного отношения к </w:t>
      </w:r>
      <w:r>
        <w:rPr>
          <w:rStyle w:val="fontStyleText"/>
        </w:rPr>
        <w:lastRenderedPageBreak/>
        <w:t>процессу социализации и к собственному развитию как личности. Это способствовало развитию навыков критического анализа и самооценки, что является важным компонентом воспитания социально ответственного гр</w:t>
      </w:r>
      <w:r>
        <w:rPr>
          <w:rStyle w:val="fontStyleText"/>
        </w:rPr>
        <w:t>ажданина.</w:t>
      </w:r>
    </w:p>
    <w:p w14:paraId="10C5A604" w14:textId="77777777" w:rsidR="004E6330" w:rsidRDefault="00964F5D">
      <w:pPr>
        <w:pStyle w:val="paragraphStyleText"/>
      </w:pPr>
      <w:r>
        <w:rPr>
          <w:rStyle w:val="fontStyleText"/>
        </w:rPr>
        <w:t>Таким образом, представленная методическая разработка успешно решает заявленные задачи, восполняя пробел в систематизированных материалах по теме «Личность» и предоставляя учителю эффективные инструменты для организации учебного процесса. Она спо</w:t>
      </w:r>
      <w:r>
        <w:rPr>
          <w:rStyle w:val="fontStyleText"/>
        </w:rPr>
        <w:t>собствует формированию у учащихся комплексного и осознанного понимания природы личности, развивает аналитические и коммуникативные компетенции и формирует у школьников навыки самостоятельного мышления. Реализация данного проекта способствует подготовке гар</w:t>
      </w:r>
      <w:r>
        <w:rPr>
          <w:rStyle w:val="fontStyleText"/>
        </w:rPr>
        <w:t>монично развитой личности, способной адекватно воспринимать и активно участвовать в жизни современного общества.</w:t>
      </w:r>
    </w:p>
    <w:p w14:paraId="097EA9EB" w14:textId="77777777" w:rsidR="004E6330" w:rsidRDefault="004E6330">
      <w:pPr>
        <w:sectPr w:rsidR="004E6330">
          <w:footerReference w:type="default" r:id="rId26"/>
          <w:pgSz w:w="11905" w:h="16837"/>
          <w:pgMar w:top="1133" w:right="566" w:bottom="1133" w:left="1700" w:header="720" w:footer="720" w:gutter="0"/>
          <w:cols w:space="720"/>
        </w:sectPr>
      </w:pPr>
    </w:p>
    <w:p w14:paraId="5B495444" w14:textId="77777777" w:rsidR="004E6330" w:rsidRDefault="00964F5D">
      <w:pPr>
        <w:pStyle w:val="1"/>
      </w:pPr>
      <w:bookmarkStart w:id="11" w:name="_Toc226571808"/>
      <w:r>
        <w:lastRenderedPageBreak/>
        <w:t>Библиография</w:t>
      </w:r>
      <w:bookmarkEnd w:id="11"/>
    </w:p>
    <w:p w14:paraId="2732A1E0" w14:textId="77777777" w:rsidR="004E6330" w:rsidRDefault="00964F5D">
      <w:pPr>
        <w:pStyle w:val="paragraphStyleText"/>
      </w:pPr>
      <w:r>
        <w:rPr>
          <w:rStyle w:val="fontStyleText"/>
        </w:rPr>
        <w:t>1. OГЭ–2026, обществознание: задания, ответы, решения [Электронный ресурс] // soc-oge.sdamgia.ru - Режим дос</w:t>
      </w:r>
      <w:r>
        <w:rPr>
          <w:rStyle w:val="fontStyleText"/>
        </w:rPr>
        <w:t>тупа: https://soc-oge.sdamgia.ru/search?search=%D0%B8%D0%BD%D0%B4%D0%B8%D0%B2%D0%B8%D0%B4%20%D0%BB%D0%B8%D1%87%D0%BD%D0%BE%D1%81%D1%82%D1%8C&amp;amp;page=1, свободный. - Загл. с экрана</w:t>
      </w:r>
    </w:p>
    <w:p w14:paraId="5C78DACD" w14:textId="77777777" w:rsidR="004E6330" w:rsidRDefault="00964F5D">
      <w:pPr>
        <w:pStyle w:val="paragraphStyleText"/>
      </w:pPr>
      <w:r>
        <w:rPr>
          <w:rStyle w:val="fontStyleText"/>
        </w:rPr>
        <w:t>2. Ведущие факторы развития личности: наследственность, среда... [Электронн</w:t>
      </w:r>
      <w:r>
        <w:rPr>
          <w:rStyle w:val="fontStyleText"/>
        </w:rPr>
        <w:t>ый ресурс] // spravochnick.ru - Режим доступа: https://spravochnick.ru/pedagogika/veduschie_faktory_razvitiya_lichnosti_nasledstvennost_sreda_vospitanie/, свободный. - Загл. с экрана</w:t>
      </w:r>
    </w:p>
    <w:p w14:paraId="236ECECE" w14:textId="77777777" w:rsidR="004E6330" w:rsidRDefault="00964F5D">
      <w:pPr>
        <w:pStyle w:val="paragraphStyleText"/>
      </w:pPr>
      <w:r>
        <w:rPr>
          <w:rStyle w:val="fontStyleText"/>
        </w:rPr>
        <w:t>3. Ведущие факторы развития личности: наследственность, среда... [Электро</w:t>
      </w:r>
      <w:r>
        <w:rPr>
          <w:rStyle w:val="fontStyleText"/>
        </w:rPr>
        <w:t>нный ресурс] // www.work5.ru - Режим доступа: https://www.work5.ru/spravochnik/pedagogika/veduschie_faktory_razvitija_lichnosti_nasledstvenn, свободный. - Загл. с экрана</w:t>
      </w:r>
    </w:p>
    <w:p w14:paraId="6D0070A0" w14:textId="77777777" w:rsidR="004E6330" w:rsidRPr="002C7305" w:rsidRDefault="00964F5D">
      <w:pPr>
        <w:pStyle w:val="paragraphStyleText"/>
        <w:rPr>
          <w:lang w:val="en-US"/>
        </w:rPr>
      </w:pPr>
      <w:r>
        <w:rPr>
          <w:rStyle w:val="fontStyleText"/>
        </w:rPr>
        <w:t>4. Шабанова А.А. ВЛИЯНИЕ БИОЛОГИЧЕСКИХ И СОЦИАЛЬНЫХ ФАКТОРОВ НА ФИЗИЧЕСКОЕ РАЗВИТИЕ ЛИ</w:t>
      </w:r>
      <w:r>
        <w:rPr>
          <w:rStyle w:val="fontStyleText"/>
        </w:rPr>
        <w:t xml:space="preserve">ЧНОСТИ // Достижения науки и образования. </w:t>
      </w:r>
      <w:r w:rsidRPr="002C7305">
        <w:rPr>
          <w:rStyle w:val="fontStyleText"/>
          <w:lang w:val="en-US"/>
        </w:rPr>
        <w:t>2021. №8 (80). URL: https://cyberleninka.ru/article/n/vliyanie-biologicheskih-i-sotsialnyh-faktorov-na-fizicheskoe-razvitie-lichnosti (17.12.2024).</w:t>
      </w:r>
    </w:p>
    <w:p w14:paraId="44EDA861" w14:textId="77777777" w:rsidR="004E6330" w:rsidRDefault="00964F5D">
      <w:pPr>
        <w:pStyle w:val="paragraphStyleText"/>
      </w:pPr>
      <w:r>
        <w:rPr>
          <w:rStyle w:val="fontStyleText"/>
        </w:rPr>
        <w:t>5. Влияние врожденных качеств и воспитания на развитие личности [Э</w:t>
      </w:r>
      <w:r>
        <w:rPr>
          <w:rStyle w:val="fontStyleText"/>
        </w:rPr>
        <w:t>лектронный ресурс] // www.defectologiya.pro - Режим доступа: https://www.defectologiya.pro/zhurnal/vliyanie_vrozhdennyix_kachestv_i_vospitaniya_na_razvitie_lichnosti/, свободный. - Загл. с экрана</w:t>
      </w:r>
    </w:p>
    <w:p w14:paraId="6C616D9F" w14:textId="77777777" w:rsidR="004E6330" w:rsidRPr="002C7305" w:rsidRDefault="00964F5D">
      <w:pPr>
        <w:pStyle w:val="paragraphStyleText"/>
        <w:rPr>
          <w:lang w:val="en-US"/>
        </w:rPr>
      </w:pPr>
      <w:r>
        <w:rPr>
          <w:rStyle w:val="fontStyleText"/>
        </w:rPr>
        <w:t>6. Щербакова Л.Н. Влияние социальных условий на формирование</w:t>
      </w:r>
      <w:r>
        <w:rPr>
          <w:rStyle w:val="fontStyleText"/>
        </w:rPr>
        <w:t xml:space="preserve"> и развитие стратегии жизни личности // Вестник Оренбургского государственного университета. </w:t>
      </w:r>
      <w:r w:rsidRPr="002C7305">
        <w:rPr>
          <w:rStyle w:val="fontStyleText"/>
          <w:lang w:val="en-US"/>
        </w:rPr>
        <w:t>2005. №10-1. URL: https://cyberleninka.ru/article/n/vliyanie-sotsialnyh-usloviy-na-formirovanie-i-razvitie-strategii-zhizni-lichnosti (11.12.2024).</w:t>
      </w:r>
    </w:p>
    <w:p w14:paraId="70B76B8A" w14:textId="77777777" w:rsidR="004E6330" w:rsidRDefault="00964F5D">
      <w:pPr>
        <w:pStyle w:val="paragraphStyleText"/>
      </w:pPr>
      <w:r>
        <w:rPr>
          <w:rStyle w:val="fontStyleText"/>
        </w:rPr>
        <w:t>7. Индивид, инд</w:t>
      </w:r>
      <w:r>
        <w:rPr>
          <w:rStyle w:val="fontStyleText"/>
        </w:rPr>
        <w:t xml:space="preserve">ивидуальность, личность. Обществознание... [Электронный ресурс] // www.yaklass.ru - Режим доступа: </w:t>
      </w:r>
      <w:r>
        <w:rPr>
          <w:rStyle w:val="fontStyleText"/>
        </w:rPr>
        <w:lastRenderedPageBreak/>
        <w:t>https://www.yaklass.ru/p/obshchestvoznanie-new/9-klass/chelovek-i-obshchestvo-7560705/individ-individualnost-lichnost-7546258, свободный. - Загл. с экрана</w:t>
      </w:r>
    </w:p>
    <w:p w14:paraId="47A573DC" w14:textId="77777777" w:rsidR="004E6330" w:rsidRDefault="00964F5D">
      <w:pPr>
        <w:pStyle w:val="paragraphStyleText"/>
      </w:pPr>
      <w:r>
        <w:rPr>
          <w:rStyle w:val="fontStyleText"/>
        </w:rPr>
        <w:t>8.</w:t>
      </w:r>
      <w:r>
        <w:rPr>
          <w:rStyle w:val="fontStyleText"/>
        </w:rPr>
        <w:t xml:space="preserve"> Картинки по запросу "процесс социализации личности" [Электронный ресурс] // yandex.ru - Режим доступа: https://yandex.ru/images/search?text=%D0%BF%D1%80%D0%BE%D1%86%D0%B5%D1%81%D1%81+%D1%81%D0%BE%D1%86%D0%B8%D0%B0%D0%BB%D0%B8%D0%B7%D0%B0%D1%86%D0%B8%D0%B8</w:t>
      </w:r>
      <w:r>
        <w:rPr>
          <w:rStyle w:val="fontStyleText"/>
        </w:rPr>
        <w:t>+%D0%BB%D0%B8%D1%87%D0%BD%D0%BE%D1%81%D1%82%D0%B8, свободный. - Загл. с экрана</w:t>
      </w:r>
    </w:p>
    <w:p w14:paraId="315A99F6" w14:textId="77777777" w:rsidR="004E6330" w:rsidRDefault="00964F5D">
      <w:pPr>
        <w:pStyle w:val="paragraphStyleText"/>
      </w:pPr>
      <w:r>
        <w:rPr>
          <w:rStyle w:val="fontStyleText"/>
        </w:rPr>
        <w:t>9. Личность  в обществознании: определение, свойства... [Электронный ресурс] // wika.tutoronline.ru - Режим доступа: https://wika.tutoronline.ru/obshhestvoznanie/class/5/osnovny</w:t>
      </w:r>
      <w:r>
        <w:rPr>
          <w:rStyle w:val="fontStyleText"/>
        </w:rPr>
        <w:t>e-svedeniya-o-lichnosti-v-obshhestvoznanii, свободный. - Загл. с экрана</w:t>
      </w:r>
    </w:p>
    <w:p w14:paraId="7BD14070" w14:textId="77777777" w:rsidR="004E6330" w:rsidRDefault="00964F5D">
      <w:pPr>
        <w:pStyle w:val="paragraphStyleText"/>
      </w:pPr>
      <w:r>
        <w:rPr>
          <w:rStyle w:val="fontStyleText"/>
        </w:rPr>
        <w:t>10. Методика обучения обществознанию в условиях реализации... [Электронный ресурс] // урок.рф - Режим доступа: https://урок.рф/library/metodika_prepodavaniya_obshestvoznaniya_203653.ht</w:t>
      </w:r>
      <w:r>
        <w:rPr>
          <w:rStyle w:val="fontStyleText"/>
        </w:rPr>
        <w:t>ml, свободный. - Загл. с экрана</w:t>
      </w:r>
    </w:p>
    <w:p w14:paraId="25A2133B" w14:textId="77777777" w:rsidR="004E6330" w:rsidRDefault="00964F5D">
      <w:pPr>
        <w:pStyle w:val="paragraphStyleText"/>
      </w:pPr>
      <w:r>
        <w:rPr>
          <w:rStyle w:val="fontStyleText"/>
        </w:rPr>
        <w:t>11. Министерство просвещения российской федерации [Электронный ресурс] // idolga.gosuslugi.ru - Режим доступа: https://idolga.gosuslugi.ru/netcat_files/30/69/Metodicheskoe_posobie._Obschestvoznanie._5_9_klassy.pdf, свободный</w:t>
      </w:r>
      <w:r>
        <w:rPr>
          <w:rStyle w:val="fontStyleText"/>
        </w:rPr>
        <w:t>. - Загл. с экрана</w:t>
      </w:r>
    </w:p>
    <w:p w14:paraId="55C892BA" w14:textId="77777777" w:rsidR="004E6330" w:rsidRDefault="00964F5D">
      <w:pPr>
        <w:pStyle w:val="paragraphStyleText"/>
      </w:pPr>
      <w:r>
        <w:rPr>
          <w:rStyle w:val="fontStyleText"/>
        </w:rPr>
        <w:t>12. Министерство просвещения российской федерации [Электронный ресурс] // edsoo.ru - Режим доступа: https://edsoo.ru/wp-content/uploads/2024/02/mr_edinye_trebovaniya_algoritm_08_02.pdf, свободный. - Загл. с экрана</w:t>
      </w:r>
    </w:p>
    <w:p w14:paraId="0AB1D0AD" w14:textId="77777777" w:rsidR="004E6330" w:rsidRDefault="00964F5D">
      <w:pPr>
        <w:pStyle w:val="paragraphStyleText"/>
      </w:pPr>
      <w:r>
        <w:rPr>
          <w:rStyle w:val="fontStyleText"/>
        </w:rPr>
        <w:t>13. Обществознание - Ро</w:t>
      </w:r>
      <w:r>
        <w:rPr>
          <w:rStyle w:val="fontStyleText"/>
        </w:rPr>
        <w:t>ссийская электронная школа [Электронный ресурс] // resh.edu.ru - Режим доступа: https://resh.edu.ru/subject/lesson/7113/conspect/, свободный. - Загл. с экрана</w:t>
      </w:r>
    </w:p>
    <w:p w14:paraId="629F2DED" w14:textId="77777777" w:rsidR="004E6330" w:rsidRDefault="00964F5D">
      <w:pPr>
        <w:pStyle w:val="paragraphStyleText"/>
      </w:pPr>
      <w:r>
        <w:rPr>
          <w:rStyle w:val="fontStyleText"/>
        </w:rPr>
        <w:t>14. Особенности и факторы развития и формирования личности [Электронный ресурс] // spravochnick.r</w:t>
      </w:r>
      <w:r>
        <w:rPr>
          <w:rStyle w:val="fontStyleText"/>
        </w:rPr>
        <w:t xml:space="preserve">u - Режим доступа: </w:t>
      </w:r>
      <w:r>
        <w:rPr>
          <w:rStyle w:val="fontStyleText"/>
        </w:rPr>
        <w:lastRenderedPageBreak/>
        <w:t>https://spravochnick.ru/pedagogika/osobennosti_i_faktory_razvitiya_i_formirovaniya_lichnosti/, свободный. - Загл. с экрана</w:t>
      </w:r>
    </w:p>
    <w:p w14:paraId="0FB1B5F7" w14:textId="77777777" w:rsidR="004E6330" w:rsidRDefault="00964F5D">
      <w:pPr>
        <w:pStyle w:val="paragraphStyleText"/>
      </w:pPr>
      <w:r>
        <w:rPr>
          <w:rStyle w:val="fontStyleText"/>
        </w:rPr>
        <w:t>15. Практикум: "Человек. Индивид. Личность.". Область знаний... [Электронный ресурс] // znanio.ru - Режим доступа:</w:t>
      </w:r>
      <w:r>
        <w:rPr>
          <w:rStyle w:val="fontStyleText"/>
        </w:rPr>
        <w:t xml:space="preserve"> https://znanio.ru/media/praktikum-chelovek-individ-lichnost-2514821, свободный. - Загл. с экрана</w:t>
      </w:r>
    </w:p>
    <w:p w14:paraId="2F9E888B" w14:textId="77777777" w:rsidR="004E6330" w:rsidRDefault="00964F5D">
      <w:pPr>
        <w:pStyle w:val="paragraphStyleText"/>
      </w:pPr>
      <w:r>
        <w:rPr>
          <w:rStyle w:val="fontStyleText"/>
        </w:rPr>
        <w:t>16. Практическая работа № 1 по теме «Гражданин, человек, имеющий [Электронный ресурс] // kolchedan-school.ekb.eduru.ru - Режим доступа: https://kolchedan-scho</w:t>
      </w:r>
      <w:r>
        <w:rPr>
          <w:rStyle w:val="fontStyleText"/>
        </w:rPr>
        <w:t>ol.ekb.eduru.ru/media/2020/02/04/1250108211/9_obshhestvo.pdf, свободный. - Загл. с экрана</w:t>
      </w:r>
    </w:p>
    <w:p w14:paraId="6FE8FEBB" w14:textId="77777777" w:rsidR="004E6330" w:rsidRDefault="00964F5D">
      <w:pPr>
        <w:pStyle w:val="paragraphStyleText"/>
      </w:pPr>
      <w:r>
        <w:rPr>
          <w:rStyle w:val="fontStyleText"/>
        </w:rPr>
        <w:t>17. Проблема взаимодействия биологических, психологических... [Электронный ресурс] // www.b17.ru - Режим доступа: https://www.b17.ru/article/21251/, свободный. - Загл</w:t>
      </w:r>
      <w:r>
        <w:rPr>
          <w:rStyle w:val="fontStyleText"/>
        </w:rPr>
        <w:t>. с экрана</w:t>
      </w:r>
    </w:p>
    <w:p w14:paraId="58813BA7" w14:textId="77777777" w:rsidR="004E6330" w:rsidRDefault="00964F5D">
      <w:pPr>
        <w:pStyle w:val="paragraphStyleText"/>
      </w:pPr>
      <w:r>
        <w:rPr>
          <w:rStyle w:val="fontStyleText"/>
        </w:rPr>
        <w:t>18. Социализация индивида • Обществознание | Фоксфорд Учебник [Электронный ресурс] // foxford.ru - Режим доступа: https://foxford.ru/wiki/obschestvoznanie/sotsializatsiya-individa, свободный. - Загл. с экрана</w:t>
      </w:r>
    </w:p>
    <w:p w14:paraId="70DA48E9" w14:textId="77777777" w:rsidR="004E6330" w:rsidRDefault="00964F5D">
      <w:pPr>
        <w:pStyle w:val="paragraphStyleText"/>
      </w:pPr>
      <w:r>
        <w:rPr>
          <w:rStyle w:val="fontStyleText"/>
        </w:rPr>
        <w:t>19. Социализация личности 9 класс онлайн-подготовка на... [Электронный ресурс] // lc.rt.ru - Режим доступа: https://lc.rt.ru/classbook/oge-obschestvoznanie-9-klass/kratkii-kurs-po-podgotovke-k-oge-1038/7305, свободный. - Загл. с экрана</w:t>
      </w:r>
    </w:p>
    <w:p w14:paraId="012C0B49" w14:textId="77777777" w:rsidR="004E6330" w:rsidRDefault="00964F5D">
      <w:pPr>
        <w:pStyle w:val="paragraphStyleText"/>
      </w:pPr>
      <w:r>
        <w:rPr>
          <w:rStyle w:val="fontStyleText"/>
        </w:rPr>
        <w:t>20. Социализация лич</w:t>
      </w:r>
      <w:r>
        <w:rPr>
          <w:rStyle w:val="fontStyleText"/>
        </w:rPr>
        <w:t>ности и её этапы — урок. Обществознание... [Электронный ресурс] // www.yaklass.ru - Режим доступа: https://www.yaklass.ru/p/obshchestvoznanie-611-klassy/10-klass/chelovek-i-obshchestvo-7137108/biosotcialnaia-sushchnost-cheloveka-7261957/re-e4334d2b-d310-43</w:t>
      </w:r>
      <w:r>
        <w:rPr>
          <w:rStyle w:val="fontStyleText"/>
        </w:rPr>
        <w:t>f8-b487-2d284dd4b4f8, свободный. - Загл. с экрана</w:t>
      </w:r>
    </w:p>
    <w:p w14:paraId="11B98DB8" w14:textId="77777777" w:rsidR="004E6330" w:rsidRPr="002C7305" w:rsidRDefault="00964F5D">
      <w:pPr>
        <w:pStyle w:val="paragraphStyleText"/>
        <w:rPr>
          <w:lang w:val="en-US"/>
        </w:rPr>
      </w:pPr>
      <w:r>
        <w:rPr>
          <w:rStyle w:val="fontStyleText"/>
        </w:rPr>
        <w:t xml:space="preserve">21. Коледа Инна Владимировна Социализация личности: особенности процесса // Высшее техническое образование. </w:t>
      </w:r>
      <w:r w:rsidRPr="002C7305">
        <w:rPr>
          <w:rStyle w:val="fontStyleText"/>
          <w:lang w:val="en-US"/>
        </w:rPr>
        <w:t xml:space="preserve">2018. №1. URL: </w:t>
      </w:r>
      <w:r w:rsidRPr="002C7305">
        <w:rPr>
          <w:rStyle w:val="fontStyleText"/>
          <w:lang w:val="en-US"/>
        </w:rPr>
        <w:lastRenderedPageBreak/>
        <w:t>https://cyberleninka.ru/article/n/sotsializatsiya-lichnosti-osobennosti-protsessa (</w:t>
      </w:r>
      <w:r w:rsidRPr="002C7305">
        <w:rPr>
          <w:rStyle w:val="fontStyleText"/>
          <w:lang w:val="en-US"/>
        </w:rPr>
        <w:t>05.03.2025).</w:t>
      </w:r>
    </w:p>
    <w:p w14:paraId="167E870B" w14:textId="77777777" w:rsidR="004E6330" w:rsidRDefault="00964F5D">
      <w:pPr>
        <w:pStyle w:val="paragraphStyleText"/>
      </w:pPr>
      <w:r>
        <w:rPr>
          <w:rStyle w:val="fontStyleText"/>
        </w:rPr>
        <w:t>22. Социализация — Википедия [Электронный ресурс] // ru.wikipedia.org - Режим доступа: https://ru.wikipedia.org/wiki/%D0%A1%D0%BE%D1%86%D0%B8%D0%B0%D0%BB%D0%B8%D0%B7%D0%B0%D1%86%D0%B8%D1%8F, свободный. - Загл. с экрана</w:t>
      </w:r>
    </w:p>
    <w:p w14:paraId="0F0F5CA5" w14:textId="77777777" w:rsidR="004E6330" w:rsidRDefault="00964F5D">
      <w:pPr>
        <w:pStyle w:val="paragraphStyleText"/>
      </w:pPr>
      <w:r>
        <w:rPr>
          <w:rStyle w:val="fontStyleText"/>
        </w:rPr>
        <w:t>23. Тема урока: «Социали</w:t>
      </w:r>
      <w:r>
        <w:rPr>
          <w:rStyle w:val="fontStyleText"/>
        </w:rPr>
        <w:t>зация личности» [Электронный ресурс] // урок.рф - Режим доступа: https://урок.рф/library/tema_uroka_sotcializatciya_lichnosti_221350.html, свободный. - Загл. с экрана</w:t>
      </w:r>
    </w:p>
    <w:p w14:paraId="5B61E524" w14:textId="77777777" w:rsidR="004E6330" w:rsidRDefault="00964F5D">
      <w:pPr>
        <w:pStyle w:val="paragraphStyleText"/>
      </w:pPr>
      <w:r>
        <w:rPr>
          <w:rStyle w:val="fontStyleText"/>
        </w:rPr>
        <w:t>24. Теория и практика изучения обществознания в школе... [Электронный ресурс] // elar.usp</w:t>
      </w:r>
      <w:r>
        <w:rPr>
          <w:rStyle w:val="fontStyleText"/>
        </w:rPr>
        <w:t>u.ru - Режим доступа: https://elar.uspu.ru/bitstream/ru-uspu/48291/1/uch00119.pdf, свободный. - Загл. с экрана</w:t>
      </w:r>
    </w:p>
    <w:p w14:paraId="55A08B4D" w14:textId="77777777" w:rsidR="004E6330" w:rsidRDefault="00964F5D">
      <w:pPr>
        <w:pStyle w:val="paragraphStyleText"/>
      </w:pPr>
      <w:r>
        <w:rPr>
          <w:rStyle w:val="fontStyleText"/>
        </w:rPr>
        <w:t>25. Урок обществознания по теме "Человек, индивид, личность" [Электронный ресурс] // urok.1sept.ru - Режим доступа: https://urok.1sept.ru/publica</w:t>
      </w:r>
      <w:r>
        <w:rPr>
          <w:rStyle w:val="fontStyleText"/>
        </w:rPr>
        <w:t>tion/139277, свободный. - Загл. с экрана</w:t>
      </w:r>
    </w:p>
    <w:p w14:paraId="0B0CFCD1" w14:textId="77777777" w:rsidR="004E6330" w:rsidRDefault="00964F5D">
      <w:pPr>
        <w:pStyle w:val="paragraphStyleText"/>
      </w:pPr>
      <w:r>
        <w:rPr>
          <w:rStyle w:val="fontStyleText"/>
        </w:rPr>
        <w:t>26. Условия формирования и развития личности [Электронный ресурс] // e-koncept.ru - Режим доступа: https://e-koncept.ru/2016/96267.htm, свободный. - Загл. с экрана</w:t>
      </w:r>
    </w:p>
    <w:p w14:paraId="0C4B8A5D" w14:textId="77777777" w:rsidR="004E6330" w:rsidRDefault="00964F5D">
      <w:pPr>
        <w:pStyle w:val="paragraphStyleText"/>
      </w:pPr>
      <w:r>
        <w:rPr>
          <w:rStyle w:val="fontStyleText"/>
        </w:rPr>
        <w:t>27. Факторы и условия развития личности | Ukids Aca</w:t>
      </w:r>
      <w:r>
        <w:rPr>
          <w:rStyle w:val="fontStyleText"/>
        </w:rPr>
        <w:t>demy [Электронный ресурс] // ukids.ru - Режим доступа: https://ukids.ru/blog/poleznaya-informaciya/faktory-i-usloviya-razvitiya-lichnosti/, свободный. - Загл. с экрана</w:t>
      </w:r>
    </w:p>
    <w:p w14:paraId="4907BA3F" w14:textId="77777777" w:rsidR="004E6330" w:rsidRDefault="00964F5D">
      <w:pPr>
        <w:pStyle w:val="paragraphStyleText"/>
      </w:pPr>
      <w:r>
        <w:rPr>
          <w:rStyle w:val="fontStyleText"/>
        </w:rPr>
        <w:t xml:space="preserve">28. Человек (индивид, индивидуальность, личность)... [Электронный ресурс] // foxford.ru </w:t>
      </w:r>
      <w:r>
        <w:rPr>
          <w:rStyle w:val="fontStyleText"/>
        </w:rPr>
        <w:t>- Режим доступа: https://foxford.ru/wiki/obschestvoznanie/chelovek-individ-individualnost-lichnost, свободный. - Загл. с экрана</w:t>
      </w:r>
    </w:p>
    <w:p w14:paraId="4880E006" w14:textId="77777777" w:rsidR="004E6330" w:rsidRDefault="00964F5D">
      <w:pPr>
        <w:pStyle w:val="paragraphStyleText"/>
      </w:pPr>
      <w:r>
        <w:rPr>
          <w:rStyle w:val="fontStyleText"/>
        </w:rPr>
        <w:t>29. Человек - МЕТОДИЧЕСКИЕ РЕКОМЕНДАЦИИ К КУРСУ... [Электронный ресурс] // супертинейджеры.рф - Режим доступа: https://супертине</w:t>
      </w:r>
      <w:r>
        <w:rPr>
          <w:rStyle w:val="fontStyleText"/>
        </w:rPr>
        <w:t>йджеры.рф/publ/metodika_prepodavanija_obshhestvoznanija/meto</w:t>
      </w:r>
      <w:r>
        <w:rPr>
          <w:rStyle w:val="fontStyleText"/>
        </w:rPr>
        <w:lastRenderedPageBreak/>
        <w:t>dicheskie_rekomendacii_k_kursu_obshhestvoznanie_8_9_klassy/chelovek/271-1-0-12253, свободный. - Загл. с экрана</w:t>
      </w:r>
    </w:p>
    <w:p w14:paraId="131F178E" w14:textId="77777777" w:rsidR="004E6330" w:rsidRDefault="00964F5D">
      <w:pPr>
        <w:pStyle w:val="paragraphStyleText"/>
      </w:pPr>
      <w:r>
        <w:rPr>
          <w:rStyle w:val="fontStyleText"/>
        </w:rPr>
        <w:t>30. Человек, индивид, личность — понятие и признаки [Электронный ресурс] // skysmart.ru - Режим доступа: https://skysmart.ru/articles/obshestvoznanie/chelovek-individ-lichnost, свободный. - Загл. с экрана</w:t>
      </w:r>
    </w:p>
    <w:p w14:paraId="2AD7601B" w14:textId="77777777" w:rsidR="004E6330" w:rsidRDefault="00964F5D">
      <w:pPr>
        <w:pStyle w:val="paragraphStyleText"/>
      </w:pPr>
      <w:r>
        <w:rPr>
          <w:rStyle w:val="fontStyleText"/>
        </w:rPr>
        <w:t xml:space="preserve">31. Человек. Индивид. Личность — 4ЕГЭ [Электронный </w:t>
      </w:r>
      <w:r>
        <w:rPr>
          <w:rStyle w:val="fontStyleText"/>
        </w:rPr>
        <w:t>ресурс] // 4ege.ru - Режим доступа: https://4ege.ru/gia-po-obwestvoznaniju/65982-chelovek-individ-lichnost.html, свободный. - Загл. с экрана</w:t>
      </w:r>
    </w:p>
    <w:sectPr w:rsidR="004E6330">
      <w:footerReference w:type="default" r:id="rId27"/>
      <w:pgSz w:w="11905" w:h="16837"/>
      <w:pgMar w:top="1133" w:right="566" w:bottom="1133" w:left="17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FC5B01B" w14:textId="77777777" w:rsidR="00964F5D" w:rsidRDefault="00964F5D">
      <w:pPr>
        <w:spacing w:after="0" w:line="240" w:lineRule="auto"/>
      </w:pPr>
      <w:r>
        <w:separator/>
      </w:r>
    </w:p>
  </w:endnote>
  <w:endnote w:type="continuationSeparator" w:id="0">
    <w:p w14:paraId="0CA0F741" w14:textId="77777777" w:rsidR="00964F5D" w:rsidRDefault="00964F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91B9A9" w14:textId="77777777" w:rsidR="004E6330" w:rsidRDefault="00964F5D">
    <w:pPr>
      <w:pStyle w:val="paragraphStylePageNum"/>
    </w:pPr>
    <w:r>
      <w:fldChar w:fldCharType="begin"/>
    </w:r>
    <w:r>
      <w:rPr>
        <w:rStyle w:val="fontStyleText"/>
      </w:rPr>
      <w:instrText>PAGE</w:instrText>
    </w:r>
    <w:r w:rsidR="002C7305">
      <w:fldChar w:fldCharType="separate"/>
    </w:r>
    <w:r w:rsidR="002C7305">
      <w:rPr>
        <w:rStyle w:val="fontStyleText"/>
        <w:noProof/>
      </w:rPr>
      <w:t>2</w:t>
    </w:r>
    <w:r>
      <w:fldChar w:fldCharType="end"/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5FE203" w14:textId="77777777" w:rsidR="004E6330" w:rsidRDefault="00964F5D">
    <w:pPr>
      <w:pStyle w:val="paragraphStylePageNum"/>
    </w:pPr>
    <w:r>
      <w:fldChar w:fldCharType="begin"/>
    </w:r>
    <w:r>
      <w:rPr>
        <w:rStyle w:val="fontStyleText"/>
      </w:rPr>
      <w:instrText>PAGE</w:instrText>
    </w:r>
    <w:r w:rsidR="002C7305">
      <w:fldChar w:fldCharType="separate"/>
    </w:r>
    <w:r w:rsidR="002C7305">
      <w:rPr>
        <w:rStyle w:val="fontStyleText"/>
        <w:noProof/>
      </w:rPr>
      <w:t>23</w:t>
    </w:r>
    <w:r>
      <w:fldChar w:fldCharType="end"/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B53513" w14:textId="77777777" w:rsidR="004E6330" w:rsidRDefault="00964F5D">
    <w:pPr>
      <w:pStyle w:val="paragraphStylePageNum"/>
    </w:pPr>
    <w:r>
      <w:fldChar w:fldCharType="begin"/>
    </w:r>
    <w:r>
      <w:rPr>
        <w:rStyle w:val="fontStyleText"/>
      </w:rPr>
      <w:instrText>PAGE</w:instrText>
    </w:r>
    <w:r w:rsidR="002C7305">
      <w:fldChar w:fldCharType="separate"/>
    </w:r>
    <w:r w:rsidR="002C7305">
      <w:rPr>
        <w:rStyle w:val="fontStyleText"/>
        <w:noProof/>
      </w:rPr>
      <w:t>25</w:t>
    </w:r>
    <w:r>
      <w:fldChar w:fldCharType="end"/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F12AED" w14:textId="77777777" w:rsidR="004E6330" w:rsidRDefault="00964F5D">
    <w:pPr>
      <w:pStyle w:val="paragraphStylePageNum"/>
    </w:pPr>
    <w:r>
      <w:fldChar w:fldCharType="begin"/>
    </w:r>
    <w:r>
      <w:rPr>
        <w:rStyle w:val="fontStyleText"/>
      </w:rPr>
      <w:instrText>PAGE</w:instrText>
    </w:r>
    <w:r w:rsidR="002C7305">
      <w:fldChar w:fldCharType="separate"/>
    </w:r>
    <w:r w:rsidR="002C7305">
      <w:rPr>
        <w:rStyle w:val="fontStyleText"/>
        <w:noProof/>
      </w:rPr>
      <w:t>27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1874BC" w14:textId="77777777" w:rsidR="004E6330" w:rsidRDefault="00964F5D">
    <w:pPr>
      <w:pStyle w:val="paragraphStylePageNum"/>
    </w:pPr>
    <w:r>
      <w:fldChar w:fldCharType="begin"/>
    </w:r>
    <w:r>
      <w:rPr>
        <w:rStyle w:val="fontStyleText"/>
      </w:rPr>
      <w:instrText>PAGE</w:instrText>
    </w:r>
    <w:r w:rsidR="002C7305">
      <w:fldChar w:fldCharType="separate"/>
    </w:r>
    <w:r w:rsidR="002C7305">
      <w:rPr>
        <w:rStyle w:val="fontStyleText"/>
        <w:noProof/>
      </w:rPr>
      <w:t>3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9FB0D5" w14:textId="77777777" w:rsidR="004E6330" w:rsidRDefault="00964F5D">
    <w:pPr>
      <w:pStyle w:val="paragraphStylePageNum"/>
    </w:pPr>
    <w:r>
      <w:fldChar w:fldCharType="begin"/>
    </w:r>
    <w:r>
      <w:rPr>
        <w:rStyle w:val="fontStyleText"/>
      </w:rPr>
      <w:instrText>PAGE</w:instrText>
    </w:r>
    <w:r w:rsidR="002C7305">
      <w:fldChar w:fldCharType="separate"/>
    </w:r>
    <w:r w:rsidR="002C7305">
      <w:rPr>
        <w:rStyle w:val="fontStyleText"/>
        <w:noProof/>
      </w:rPr>
      <w:t>5</w:t>
    </w:r>
    <w: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09450C" w14:textId="77777777" w:rsidR="004E6330" w:rsidRDefault="00964F5D">
    <w:pPr>
      <w:pStyle w:val="paragraphStylePageNum"/>
    </w:pPr>
    <w:r>
      <w:fldChar w:fldCharType="begin"/>
    </w:r>
    <w:r>
      <w:rPr>
        <w:rStyle w:val="fontStyleText"/>
      </w:rPr>
      <w:instrText>PAGE</w:instrText>
    </w:r>
    <w:r w:rsidR="002C7305">
      <w:fldChar w:fldCharType="separate"/>
    </w:r>
    <w:r w:rsidR="002C7305">
      <w:rPr>
        <w:rStyle w:val="fontStyleText"/>
        <w:noProof/>
      </w:rPr>
      <w:t>8</w:t>
    </w:r>
    <w: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4F4A3B" w14:textId="77777777" w:rsidR="004E6330" w:rsidRDefault="00964F5D">
    <w:pPr>
      <w:pStyle w:val="paragraphStylePageNum"/>
    </w:pPr>
    <w:r>
      <w:fldChar w:fldCharType="begin"/>
    </w:r>
    <w:r>
      <w:rPr>
        <w:rStyle w:val="fontStyleText"/>
      </w:rPr>
      <w:instrText>PAGE</w:instrText>
    </w:r>
    <w:r w:rsidR="002C7305">
      <w:fldChar w:fldCharType="separate"/>
    </w:r>
    <w:r w:rsidR="002C7305">
      <w:rPr>
        <w:rStyle w:val="fontStyleText"/>
        <w:noProof/>
      </w:rPr>
      <w:t>10</w:t>
    </w:r>
    <w: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357E2D" w14:textId="77777777" w:rsidR="004E6330" w:rsidRDefault="00964F5D">
    <w:pPr>
      <w:pStyle w:val="paragraphStylePageNum"/>
    </w:pPr>
    <w:r>
      <w:fldChar w:fldCharType="begin"/>
    </w:r>
    <w:r>
      <w:rPr>
        <w:rStyle w:val="fontStyleText"/>
      </w:rPr>
      <w:instrText>PAGE</w:instrText>
    </w:r>
    <w:r w:rsidR="002C7305">
      <w:fldChar w:fldCharType="separate"/>
    </w:r>
    <w:r w:rsidR="002C7305">
      <w:rPr>
        <w:rStyle w:val="fontStyleText"/>
        <w:noProof/>
      </w:rPr>
      <w:t>13</w:t>
    </w:r>
    <w: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71C17A" w14:textId="77777777" w:rsidR="004E6330" w:rsidRDefault="00964F5D">
    <w:pPr>
      <w:pStyle w:val="paragraphStylePageNum"/>
    </w:pPr>
    <w:r>
      <w:fldChar w:fldCharType="begin"/>
    </w:r>
    <w:r>
      <w:rPr>
        <w:rStyle w:val="fontStyleText"/>
      </w:rPr>
      <w:instrText>PAGE</w:instrText>
    </w:r>
    <w:r w:rsidR="002C7305">
      <w:fldChar w:fldCharType="separate"/>
    </w:r>
    <w:r w:rsidR="002C7305">
      <w:rPr>
        <w:rStyle w:val="fontStyleText"/>
        <w:noProof/>
      </w:rPr>
      <w:t>16</w:t>
    </w:r>
    <w: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F90E81" w14:textId="77777777" w:rsidR="004E6330" w:rsidRDefault="00964F5D">
    <w:pPr>
      <w:pStyle w:val="paragraphStylePageNum"/>
    </w:pPr>
    <w:r>
      <w:fldChar w:fldCharType="begin"/>
    </w:r>
    <w:r>
      <w:rPr>
        <w:rStyle w:val="fontStyleText"/>
      </w:rPr>
      <w:instrText>PAGE</w:instrText>
    </w:r>
    <w:r w:rsidR="002C7305">
      <w:fldChar w:fldCharType="separate"/>
    </w:r>
    <w:r w:rsidR="002C7305">
      <w:rPr>
        <w:rStyle w:val="fontStyleText"/>
        <w:noProof/>
      </w:rPr>
      <w:t>18</w:t>
    </w:r>
    <w:r>
      <w:fldChar w:fldCharType="end"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810B2CB" w14:textId="77777777" w:rsidR="004E6330" w:rsidRDefault="00964F5D">
    <w:pPr>
      <w:pStyle w:val="paragraphStylePageNum"/>
    </w:pPr>
    <w:r>
      <w:fldChar w:fldCharType="begin"/>
    </w:r>
    <w:r>
      <w:rPr>
        <w:rStyle w:val="fontStyleText"/>
      </w:rPr>
      <w:instrText>PAGE</w:instrText>
    </w:r>
    <w:r w:rsidR="002C7305">
      <w:fldChar w:fldCharType="separate"/>
    </w:r>
    <w:r w:rsidR="002C7305">
      <w:rPr>
        <w:rStyle w:val="fontStyleText"/>
        <w:noProof/>
      </w:rPr>
      <w:t>20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05BFAA" w14:textId="77777777" w:rsidR="00964F5D" w:rsidRDefault="00964F5D">
      <w:pPr>
        <w:spacing w:after="0" w:line="240" w:lineRule="auto"/>
      </w:pPr>
      <w:r>
        <w:separator/>
      </w:r>
    </w:p>
  </w:footnote>
  <w:footnote w:type="continuationSeparator" w:id="0">
    <w:p w14:paraId="70C58A50" w14:textId="77777777" w:rsidR="00964F5D" w:rsidRDefault="00964F5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6330"/>
    <w:rsid w:val="002C7305"/>
    <w:rsid w:val="004E6330"/>
    <w:rsid w:val="00964F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B4385A"/>
  <w15:docId w15:val="{5599CD84-884E-4B13-931E-1C2121D1D8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color w:val="000000"/>
        <w:sz w:val="24"/>
        <w:szCs w:val="24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2"/>
      <w:szCs w:val="22"/>
    </w:rPr>
  </w:style>
  <w:style w:type="paragraph" w:styleId="1">
    <w:name w:val="heading 1"/>
    <w:basedOn w:val="a"/>
    <w:uiPriority w:val="9"/>
    <w:qFormat/>
    <w:pPr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9"/>
    <w:semiHidden/>
    <w:unhideWhenUsed/>
    <w:qFormat/>
    <w:pPr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semiHidden/>
    <w:unhideWhenUsed/>
    <w:rPr>
      <w:vertAlign w:val="superscript"/>
    </w:rPr>
  </w:style>
  <w:style w:type="table" w:customStyle="1" w:styleId="10">
    <w:name w:val="Обычная таблица1"/>
    <w:uiPriority w:val="9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4">
    <w:name w:val="Колонтитулы"/>
    <w:basedOn w:val="a"/>
    <w:rPr>
      <w:rFonts w:ascii="Helvetica Neue" w:eastAsia="Helvetica Neue" w:hAnsi="Helvetica Neue" w:cs="Helvetica Neue"/>
    </w:rPr>
  </w:style>
  <w:style w:type="table" w:customStyle="1" w:styleId="11">
    <w:name w:val="Сетка таблицы1"/>
    <w:uiPriority w:val="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2">
    <w:name w:val="Верхний колонтитул1"/>
    <w:basedOn w:val="a"/>
    <w:pPr>
      <w:spacing w:after="0"/>
    </w:pPr>
  </w:style>
  <w:style w:type="character" w:customStyle="1" w:styleId="a5">
    <w:name w:val="Верхний колонтитул Знак"/>
    <w:rPr>
      <w:rFonts w:ascii="Calibri" w:eastAsia="Calibri" w:hAnsi="Calibri" w:cs="Calibri"/>
      <w:color w:val="000000"/>
      <w:sz w:val="22"/>
      <w:szCs w:val="22"/>
    </w:rPr>
  </w:style>
  <w:style w:type="paragraph" w:customStyle="1" w:styleId="13">
    <w:name w:val="Нижний колонтитул1"/>
    <w:basedOn w:val="a"/>
    <w:pPr>
      <w:spacing w:after="0"/>
    </w:pPr>
  </w:style>
  <w:style w:type="character" w:customStyle="1" w:styleId="a6">
    <w:name w:val="Нижний колонтитул Знак"/>
    <w:rPr>
      <w:rFonts w:ascii="Calibri" w:eastAsia="Calibri" w:hAnsi="Calibri" w:cs="Calibri"/>
      <w:color w:val="000000"/>
      <w:sz w:val="22"/>
      <w:szCs w:val="22"/>
    </w:rPr>
  </w:style>
  <w:style w:type="character" w:customStyle="1" w:styleId="fontStyleText">
    <w:name w:val="fontStyleText"/>
    <w:rPr>
      <w:rFonts w:ascii="Times New Roman" w:eastAsia="Times New Roman" w:hAnsi="Times New Roman" w:cs="Times New Roman"/>
      <w:b w:val="0"/>
      <w:bCs w:val="0"/>
      <w:i w:val="0"/>
      <w:iCs w:val="0"/>
      <w:sz w:val="28"/>
      <w:szCs w:val="28"/>
    </w:rPr>
  </w:style>
  <w:style w:type="character" w:customStyle="1" w:styleId="fontStyleCode">
    <w:name w:val="fontStyleCode"/>
    <w:rPr>
      <w:rFonts w:ascii="Courier New" w:eastAsia="Courier New" w:hAnsi="Courier New" w:cs="Courier New"/>
      <w:b w:val="0"/>
      <w:bCs w:val="0"/>
      <w:i w:val="0"/>
      <w:iCs w:val="0"/>
      <w:sz w:val="24"/>
      <w:szCs w:val="24"/>
    </w:rPr>
  </w:style>
  <w:style w:type="paragraph" w:customStyle="1" w:styleId="paragraphStyleCode">
    <w:name w:val="paragraphStyleCode"/>
    <w:basedOn w:val="a"/>
    <w:pPr>
      <w:pBdr>
        <w:top w:val="single" w:sz="1" w:space="0" w:color="CCCCCC"/>
        <w:left w:val="single" w:sz="1" w:space="0" w:color="CCCCCC"/>
        <w:bottom w:val="single" w:sz="1" w:space="0" w:color="CCCCCC"/>
        <w:right w:val="single" w:sz="1" w:space="0" w:color="CCCCCC"/>
      </w:pBdr>
      <w:shd w:val="clear" w:color="auto" w:fill="F5F5F5"/>
      <w:spacing w:before="120" w:after="120" w:line="288" w:lineRule="auto"/>
    </w:pPr>
  </w:style>
  <w:style w:type="paragraph" w:customStyle="1" w:styleId="paragraphStylePageNum">
    <w:name w:val="paragraphStylePageNum"/>
    <w:basedOn w:val="a"/>
    <w:pPr>
      <w:spacing w:after="100"/>
      <w:jc w:val="right"/>
    </w:pPr>
  </w:style>
  <w:style w:type="paragraph" w:styleId="a7">
    <w:name w:val="Title"/>
    <w:basedOn w:val="a"/>
    <w:uiPriority w:val="10"/>
    <w:qFormat/>
    <w:pPr>
      <w:jc w:val="center"/>
    </w:pPr>
    <w:rPr>
      <w:b/>
      <w:bCs/>
      <w:sz w:val="28"/>
      <w:szCs w:val="28"/>
    </w:rPr>
  </w:style>
  <w:style w:type="paragraph" w:customStyle="1" w:styleId="paragraphStyleText">
    <w:name w:val="paragraphStyleText"/>
    <w:basedOn w:val="a"/>
    <w:pPr>
      <w:spacing w:after="0" w:line="360" w:lineRule="auto"/>
      <w:ind w:firstLine="720"/>
      <w:jc w:val="both"/>
    </w:pPr>
  </w:style>
  <w:style w:type="paragraph" w:styleId="14">
    <w:name w:val="toc 1"/>
    <w:basedOn w:val="a"/>
    <w:next w:val="a"/>
    <w:autoRedefine/>
    <w:uiPriority w:val="39"/>
    <w:unhideWhenUsed/>
    <w:rsid w:val="002C7305"/>
    <w:pPr>
      <w:spacing w:after="100"/>
    </w:pPr>
  </w:style>
  <w:style w:type="character" w:styleId="a8">
    <w:name w:val="Hyperlink"/>
    <w:basedOn w:val="a0"/>
    <w:uiPriority w:val="99"/>
    <w:unhideWhenUsed/>
    <w:rsid w:val="002C730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footer" Target="footer11.xml"/><Relationship Id="rId3" Type="http://schemas.openxmlformats.org/officeDocument/2006/relationships/webSettings" Target="webSettings.xml"/><Relationship Id="rId21" Type="http://schemas.openxmlformats.org/officeDocument/2006/relationships/footer" Target="footer8.xml"/><Relationship Id="rId7" Type="http://schemas.openxmlformats.org/officeDocument/2006/relationships/footer" Target="footer2.xml"/><Relationship Id="rId12" Type="http://schemas.openxmlformats.org/officeDocument/2006/relationships/footer" Target="footer4.xml"/><Relationship Id="rId17" Type="http://schemas.openxmlformats.org/officeDocument/2006/relationships/footer" Target="footer6.xml"/><Relationship Id="rId25" Type="http://schemas.openxmlformats.org/officeDocument/2006/relationships/footer" Target="footer10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5" Type="http://schemas.openxmlformats.org/officeDocument/2006/relationships/endnotes" Target="endnotes.xml"/><Relationship Id="rId15" Type="http://schemas.openxmlformats.org/officeDocument/2006/relationships/footer" Target="footer5.xml"/><Relationship Id="rId23" Type="http://schemas.openxmlformats.org/officeDocument/2006/relationships/footer" Target="footer9.xml"/><Relationship Id="rId28" Type="http://schemas.openxmlformats.org/officeDocument/2006/relationships/fontTable" Target="fontTable.xml"/><Relationship Id="rId10" Type="http://schemas.openxmlformats.org/officeDocument/2006/relationships/footer" Target="footer3.xml"/><Relationship Id="rId19" Type="http://schemas.openxmlformats.org/officeDocument/2006/relationships/footer" Target="footer7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footer" Target="footer1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31</Pages>
  <Words>5193</Words>
  <Characters>29605</Characters>
  <Application>Microsoft Office Word</Application>
  <DocSecurity>0</DocSecurity>
  <Lines>246</Lines>
  <Paragraphs>69</Paragraphs>
  <ScaleCrop>false</ScaleCrop>
  <Manager/>
  <Company/>
  <LinksUpToDate>false</LinksUpToDate>
  <CharactersWithSpaces>34729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Huawei</dc:creator>
  <cp:keywords/>
  <dc:description/>
  <cp:lastModifiedBy>Huawei</cp:lastModifiedBy>
  <cp:revision>2</cp:revision>
  <dcterms:created xsi:type="dcterms:W3CDTF">2026-04-08T11:18:00Z</dcterms:created>
  <dcterms:modified xsi:type="dcterms:W3CDTF">2026-04-08T11:18:00Z</dcterms:modified>
  <cp:category/>
</cp:coreProperties>
</file>