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1AF" w:rsidRDefault="00F251AF">
      <w:pPr>
        <w:ind w:left="-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E6201" w:rsidRDefault="001849D1" w:rsidP="00F251AF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Разработка художествен</w:t>
      </w:r>
      <w:r w:rsidR="00D84D3D">
        <w:rPr>
          <w:rFonts w:ascii="Times New Roman" w:eastAsia="Times New Roman" w:hAnsi="Times New Roman" w:cs="Times New Roman"/>
          <w:b/>
          <w:sz w:val="28"/>
        </w:rPr>
        <w:t>н</w:t>
      </w:r>
      <w:r>
        <w:rPr>
          <w:rFonts w:ascii="Times New Roman" w:eastAsia="Times New Roman" w:hAnsi="Times New Roman" w:cs="Times New Roman"/>
          <w:b/>
          <w:sz w:val="28"/>
        </w:rPr>
        <w:t>о - поэтического представления 9 казачьего класса "Лазоревый цвет"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</w:t>
      </w:r>
      <w:r w:rsidR="00F251AF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</w:rPr>
        <w:t>«Казачий калейдоскоп»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(выходят под песню «Донцы-молодцы»)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Приветствие: Вас приветствует сейчас наш казачий 9 класс «Лазоревый цвет» 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Наш девиз: «Моя </w:t>
      </w:r>
      <w:proofErr w:type="spellStart"/>
      <w:r>
        <w:rPr>
          <w:rFonts w:ascii="Times New Roman" w:eastAsia="Times New Roman" w:hAnsi="Times New Roman" w:cs="Times New Roman"/>
          <w:sz w:val="28"/>
        </w:rPr>
        <w:t>Донщина</w:t>
      </w:r>
      <w:proofErr w:type="spellEnd"/>
      <w:r>
        <w:rPr>
          <w:rFonts w:ascii="Times New Roman" w:eastAsia="Times New Roman" w:hAnsi="Times New Roman" w:cs="Times New Roman"/>
          <w:sz w:val="28"/>
        </w:rPr>
        <w:t>! Дочь моей России! Я п</w:t>
      </w:r>
      <w:proofErr w:type="gramStart"/>
      <w:r>
        <w:rPr>
          <w:rFonts w:ascii="Times New Roman" w:eastAsia="Times New Roman" w:hAnsi="Times New Roman" w:cs="Times New Roman"/>
          <w:sz w:val="28"/>
        </w:rPr>
        <w:t>о-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сыновьи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кланяюсь тебе!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Наше казачье кредо: «Если быть казачатами, то лучшими, первыми, делу казачьему верными»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Вашему вниманию предоставляем  казачий калейдоскоп « В краю лазоревого цвета»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5.Мы родом из Донского края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На свете нет прекрасней рая!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Простор степей, простор лугов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И желтых хлебных колосков.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Великий и могучий Дон!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Он с Волгой нежной обручен.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Великий здесь живет народ!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Казаки – мир его зовет.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Гордится им святая Русь.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Гордятся все! И я горжусь!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 Мир Вам, гости дорогие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Что собрались в добрый час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На встрече теплой и душевной 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Рады видеть мы всех Вас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 В </w:t>
      </w:r>
      <w:proofErr w:type="spellStart"/>
      <w:r>
        <w:rPr>
          <w:rFonts w:ascii="Times New Roman" w:eastAsia="Times New Roman" w:hAnsi="Times New Roman" w:cs="Times New Roman"/>
          <w:sz w:val="28"/>
        </w:rPr>
        <w:t>Целинском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районе, на нашей малой родине в этом году уродился добрый урожай!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 По традиции казачьей, хлебом-солью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Вас встречаем, караваем из нового урожая угощаем! </w:t>
      </w:r>
      <w:r>
        <w:rPr>
          <w:rFonts w:ascii="Times New Roman" w:eastAsia="Times New Roman" w:hAnsi="Times New Roman" w:cs="Times New Roman"/>
          <w:b/>
          <w:sz w:val="28"/>
        </w:rPr>
        <w:t>(выносят каравай под песню «Варенька»</w:t>
      </w:r>
      <w:proofErr w:type="gramEnd"/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9.  Мы из Среднего Егорлыка приехали, нашему родному селу – 220 лет исполнилось. Юбилей у нас! А началось все  с ключевой воды, с колодца у реки Средний Егорлык.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10. Давайте заглянем в прошлое, когда не знали еще донские казачки про вещи диковинные, про зеркало чудесное.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11 Сценка «В старину». 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 наступает День Покрова Пресвятой Богородицы и приходит в каждый курень праздник и веселье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12. Сценка «Зеркало» </w:t>
      </w:r>
      <w:r>
        <w:rPr>
          <w:rFonts w:ascii="Times New Roman" w:eastAsia="Times New Roman" w:hAnsi="Times New Roman" w:cs="Times New Roman"/>
          <w:b/>
          <w:sz w:val="28"/>
        </w:rPr>
        <w:t>(звучит «Молодая – молода»)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13. Танец. </w:t>
      </w:r>
      <w:r>
        <w:rPr>
          <w:rFonts w:ascii="Times New Roman" w:eastAsia="Times New Roman" w:hAnsi="Times New Roman" w:cs="Times New Roman"/>
          <w:b/>
          <w:sz w:val="28"/>
        </w:rPr>
        <w:t>(Звучит песня «Как за Доном, за рекой») Яша и Кирилл переодеваются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14. Любили  и уважали казаки своих матерей, жен, сестер и привозили из походов подарки удивительные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11. И самым дорогим был платок, который они набрасывали на плечи любимым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12. Дорогие женщины, примите от нас, казаков, в дар донские шали. </w:t>
      </w:r>
      <w:r>
        <w:rPr>
          <w:rFonts w:ascii="Times New Roman" w:eastAsia="Times New Roman" w:hAnsi="Times New Roman" w:cs="Times New Roman"/>
          <w:b/>
          <w:sz w:val="28"/>
        </w:rPr>
        <w:t>Звучит музыка «Варенька».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(Яша с Кириллом несут шали, а мальчики остальные переодеваются).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13. А в годину испытаний казаки всегда были на службе Отечества. В знаменитом 5 Донском Гвардейском казачьем кавалерийском краснознаменном корпусе служили и наши казаки – земляки: 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Попов Александр Федорович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Берко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Николай Васильевич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Бабыкин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Савелий Платонович (дедушка нашего классного руководителя)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14.А заиграем казаки знаменитую песню «Казаки в Берлине», посвященную казакам этого героического корпуса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(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з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вучит песня «Казаки в Берлине»)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15. С честью и достоинством подхватили знамя казачьей славы герои нашего времени, участники специальной военной операции на Украине.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Звучит музыка «Встанем. Шаман»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16. Высока. Высока……..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lastRenderedPageBreak/>
        <w:t>Звучит музыка из к/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ф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«Был месяц май» «Мама» под музыку дети берут со стола тюльпаны</w:t>
      </w:r>
      <w:proofErr w:type="gramEnd"/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17. О потерях всегда говорить тяжело и больно, но когда из жизни уходят совсем молодые, то говорить  тяжело и больно вдвойне. 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18. Навсегда в наших сердцах </w:t>
      </w:r>
      <w:proofErr w:type="spellStart"/>
      <w:r>
        <w:rPr>
          <w:rFonts w:ascii="Times New Roman" w:eastAsia="Times New Roman" w:hAnsi="Times New Roman" w:cs="Times New Roman"/>
          <w:sz w:val="28"/>
        </w:rPr>
        <w:t>остануться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выпускники нашей школы, погибшие при исполнении воинского долга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.: </w:t>
      </w:r>
      <w:proofErr w:type="gramEnd"/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Дзюба Виктор, 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Чехов Александр, 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Погибелев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Николай, 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Митрошин Максим, 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Кононов Сергей, 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Белугин Алексей.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19. В наших сердцах вечным огнем будет гореть звезда «Память»: 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хором «Пока мы помним, мы живем!»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20. Снежана про тюльпаны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21. В краю лазоревого цвета всегда есть место: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Хором: православной вере, истории, традициям, подвигам, памяти и славе.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22. Жюри, наставникам, участникам Всероссийского конкурса «Лучший казачий класс – 2024» Любо, Любо, Любо.</w:t>
      </w:r>
    </w:p>
    <w:p w:rsidR="00CE6201" w:rsidRDefault="001849D1">
      <w:pPr>
        <w:ind w:left="-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Звучит музыка «Донцы-молодцы»</w:t>
      </w:r>
    </w:p>
    <w:p w:rsidR="00CE6201" w:rsidRDefault="00CE6201">
      <w:pPr>
        <w:ind w:left="-709"/>
        <w:rPr>
          <w:rFonts w:ascii="Times New Roman" w:eastAsia="Times New Roman" w:hAnsi="Times New Roman" w:cs="Times New Roman"/>
          <w:sz w:val="28"/>
        </w:rPr>
      </w:pPr>
    </w:p>
    <w:sectPr w:rsidR="00CE6201" w:rsidSect="00F251AF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CE6201"/>
    <w:rsid w:val="001849D1"/>
    <w:rsid w:val="002920BA"/>
    <w:rsid w:val="003E3B60"/>
    <w:rsid w:val="00CE6201"/>
    <w:rsid w:val="00D84D3D"/>
    <w:rsid w:val="00F25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51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511</Words>
  <Characters>2915</Characters>
  <Application>Microsoft Office Word</Application>
  <DocSecurity>0</DocSecurity>
  <Lines>24</Lines>
  <Paragraphs>6</Paragraphs>
  <ScaleCrop>false</ScaleCrop>
  <Company/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Нина</cp:lastModifiedBy>
  <cp:revision>7</cp:revision>
  <dcterms:created xsi:type="dcterms:W3CDTF">2026-04-08T12:20:00Z</dcterms:created>
  <dcterms:modified xsi:type="dcterms:W3CDTF">2026-04-08T12:50:00Z</dcterms:modified>
</cp:coreProperties>
</file>