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64D" w:rsidRPr="0059464D" w:rsidRDefault="0059464D" w:rsidP="0059464D">
      <w:pPr>
        <w:rPr>
          <w:rFonts w:ascii="Times New Roman" w:hAnsi="Times New Roman" w:cs="Times New Roman"/>
          <w:b/>
          <w:sz w:val="28"/>
          <w:szCs w:val="28"/>
        </w:rPr>
      </w:pPr>
      <w:r w:rsidRPr="0059464D">
        <w:rPr>
          <w:rFonts w:ascii="Times New Roman" w:hAnsi="Times New Roman" w:cs="Times New Roman"/>
          <w:b/>
          <w:sz w:val="28"/>
          <w:szCs w:val="28"/>
        </w:rPr>
        <w:t>НАСТАВНИК НА ПЕРЕКРЕСТКЕ ЭПОХ: ПОЧЕМУ РОЛЬ ПЕДАГОГА В СОВРЕМЕННОМ МИРЕ ТОЛЬКО ВОЗРАСТАЕТ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Аннотация: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 xml:space="preserve">В эпоху тотальной цифровизации, доступности информации и развития искусственного интеллекта социум все чаще задается провокационным вопросом: «Не устарела ли профессия учителя?». </w:t>
      </w:r>
      <w:r>
        <w:rPr>
          <w:rFonts w:ascii="Times New Roman" w:hAnsi="Times New Roman" w:cs="Times New Roman"/>
          <w:sz w:val="28"/>
          <w:szCs w:val="28"/>
        </w:rPr>
        <w:t xml:space="preserve">Сегодня мы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постараемся </w:t>
      </w:r>
      <w:r w:rsidRPr="0059464D">
        <w:rPr>
          <w:rFonts w:ascii="Times New Roman" w:hAnsi="Times New Roman" w:cs="Times New Roman"/>
          <w:sz w:val="28"/>
          <w:szCs w:val="28"/>
        </w:rPr>
        <w:t xml:space="preserve"> доказ</w:t>
      </w:r>
      <w:r>
        <w:rPr>
          <w:rFonts w:ascii="Times New Roman" w:hAnsi="Times New Roman" w:cs="Times New Roman"/>
          <w:sz w:val="28"/>
          <w:szCs w:val="28"/>
        </w:rPr>
        <w:t>ать</w:t>
      </w:r>
      <w:proofErr w:type="gramEnd"/>
      <w:r w:rsidRPr="0059464D">
        <w:rPr>
          <w:rFonts w:ascii="Times New Roman" w:hAnsi="Times New Roman" w:cs="Times New Roman"/>
          <w:sz w:val="28"/>
          <w:szCs w:val="28"/>
        </w:rPr>
        <w:t xml:space="preserve"> обратное: именно сегодня роль педагога обретает экзистенциальную и социальную значимость, трансформируясь из «транслятора знаний» в «архитектора человеческого потенциала». В материале рассматриваются ключевые компетенции современного наставника, его роль в сохранении культурных кодов и формировании гибких навыков (</w:t>
      </w:r>
      <w:proofErr w:type="spellStart"/>
      <w:r w:rsidRPr="0059464D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5946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464D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59464D">
        <w:rPr>
          <w:rFonts w:ascii="Times New Roman" w:hAnsi="Times New Roman" w:cs="Times New Roman"/>
          <w:sz w:val="28"/>
          <w:szCs w:val="28"/>
        </w:rPr>
        <w:t>).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Ключевые слова: педагог XXI века, цифровая трансформация образования, наставничество, эмоциональный интеллект, антропологический кризис, гуманизация образования.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 xml:space="preserve">В последнее десятилетие дискуссия о будущем профессии учителя перешла из теоретической плоскости в практическую. Может ли робот заменить учителя? Вытеснит ли платформа с тысячей </w:t>
      </w:r>
      <w:proofErr w:type="spellStart"/>
      <w:r w:rsidRPr="0059464D">
        <w:rPr>
          <w:rFonts w:ascii="Times New Roman" w:hAnsi="Times New Roman" w:cs="Times New Roman"/>
          <w:sz w:val="28"/>
          <w:szCs w:val="28"/>
        </w:rPr>
        <w:t>видеолекций</w:t>
      </w:r>
      <w:proofErr w:type="spellEnd"/>
      <w:r w:rsidRPr="0059464D">
        <w:rPr>
          <w:rFonts w:ascii="Times New Roman" w:hAnsi="Times New Roman" w:cs="Times New Roman"/>
          <w:sz w:val="28"/>
          <w:szCs w:val="28"/>
        </w:rPr>
        <w:t xml:space="preserve"> живого собеседника? Пандемия COVID-19 стала лакмусовой бумажкой: технологии взяли на себя функцию «доставки контента», но именно тогда мир заговорил о тотальном выгорании, потере мотивации у детей и главное — о дефиците человеческого присутствия.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1. От «источника» к «навигатору»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 xml:space="preserve">Раньше педагог был монополистом в доступе к информации. Сегодня школьник может найти </w:t>
      </w:r>
      <w:r>
        <w:rPr>
          <w:rFonts w:ascii="Times New Roman" w:hAnsi="Times New Roman" w:cs="Times New Roman"/>
          <w:sz w:val="28"/>
          <w:szCs w:val="28"/>
        </w:rPr>
        <w:t>любую информацию намного быстрее</w:t>
      </w:r>
      <w:r w:rsidRPr="0059464D">
        <w:rPr>
          <w:rFonts w:ascii="Times New Roman" w:hAnsi="Times New Roman" w:cs="Times New Roman"/>
          <w:sz w:val="28"/>
          <w:szCs w:val="28"/>
        </w:rPr>
        <w:t>, чем открыть учебник. Казалось бы, учитель проигрывает в скорости. Но современный мир страдает не от недостатка данных, а от их избытка и недостоверности.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 xml:space="preserve">Значимость педагога сегодня — в умении научить работать с информационным шумом: отличать факты от интерпретаций, проверять источники, задавать корректные вопросы. Учитель становится навигатором в </w:t>
      </w:r>
      <w:r w:rsidRPr="0059464D">
        <w:rPr>
          <w:rFonts w:ascii="Times New Roman" w:hAnsi="Times New Roman" w:cs="Times New Roman"/>
          <w:sz w:val="28"/>
          <w:szCs w:val="28"/>
        </w:rPr>
        <w:lastRenderedPageBreak/>
        <w:t xml:space="preserve">океане </w:t>
      </w:r>
      <w:proofErr w:type="spellStart"/>
      <w:r w:rsidRPr="0059464D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5946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464D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59464D">
        <w:rPr>
          <w:rFonts w:ascii="Times New Roman" w:hAnsi="Times New Roman" w:cs="Times New Roman"/>
          <w:sz w:val="28"/>
          <w:szCs w:val="28"/>
        </w:rPr>
        <w:t>, помогая выстраивать из разрозненных фактов целостную картину мира.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2. Воспитание как приоритет №1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В эпоху атомизации общества, когда виртуальное общение часто подменяет реальное, именно педагог остается единственным стабильным взрослым для многих детей. Современный учитель — это терапевт системы, наблюдатель за эмоциональным состоянием коллектива.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Запрос общества к школе сместился: родителям уже не менее важно, какие знания получил ребенок, чем каким человеком он вышел из школы. Эмпатия, умение работать в команде, этическая ответственность — эти качества не загружаются в чип. Они прививаются только через личный пример значимого взрослого. В этом смысле роль педагога сакральна — он транслирует не программу, а ценности.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3. Учитель как мост между поколениями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Цифровой разрыв привел к феномену «перевернутой социализации», когда дети часто учат родителей пользоваться техникой. Однако в вопросах смыслов, жизненной стойкости, коммуникативной культуры и понимания исторической преемственности ведущую роль сохраняет за собой педагог.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 xml:space="preserve">Современный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59464D">
        <w:rPr>
          <w:rFonts w:ascii="Times New Roman" w:hAnsi="Times New Roman" w:cs="Times New Roman"/>
          <w:sz w:val="28"/>
          <w:szCs w:val="28"/>
        </w:rPr>
        <w:t xml:space="preserve">— это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Pr="0059464D">
        <w:rPr>
          <w:rFonts w:ascii="Times New Roman" w:hAnsi="Times New Roman" w:cs="Times New Roman"/>
          <w:sz w:val="28"/>
          <w:szCs w:val="28"/>
        </w:rPr>
        <w:t>, говорящий на языке «цифровых аборигенов» (</w:t>
      </w:r>
      <w:proofErr w:type="spellStart"/>
      <w:r w:rsidRPr="0059464D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5946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464D">
        <w:rPr>
          <w:rFonts w:ascii="Times New Roman" w:hAnsi="Times New Roman" w:cs="Times New Roman"/>
          <w:sz w:val="28"/>
          <w:szCs w:val="28"/>
        </w:rPr>
        <w:t>natives</w:t>
      </w:r>
      <w:proofErr w:type="spellEnd"/>
      <w:r w:rsidRPr="0059464D">
        <w:rPr>
          <w:rFonts w:ascii="Times New Roman" w:hAnsi="Times New Roman" w:cs="Times New Roman"/>
          <w:sz w:val="28"/>
          <w:szCs w:val="28"/>
        </w:rPr>
        <w:t>), но думающий категориями глубинной классики. Он легитимизирует культуру для молодежи, переводя вечные истины (честность, смелость, труд) на язык актуальных ф</w:t>
      </w:r>
      <w:bookmarkStart w:id="0" w:name="_GoBack"/>
      <w:bookmarkEnd w:id="0"/>
      <w:r w:rsidRPr="0059464D">
        <w:rPr>
          <w:rFonts w:ascii="Times New Roman" w:hAnsi="Times New Roman" w:cs="Times New Roman"/>
          <w:sz w:val="28"/>
          <w:szCs w:val="28"/>
        </w:rPr>
        <w:t>орматов.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4. Устойчивость к неопределенности (</w:t>
      </w:r>
      <w:proofErr w:type="spellStart"/>
      <w:r w:rsidRPr="0059464D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5946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464D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5946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464D">
        <w:rPr>
          <w:rFonts w:ascii="Times New Roman" w:hAnsi="Times New Roman" w:cs="Times New Roman"/>
          <w:sz w:val="28"/>
          <w:szCs w:val="28"/>
        </w:rPr>
        <w:t>vs</w:t>
      </w:r>
      <w:proofErr w:type="spellEnd"/>
      <w:r w:rsidRPr="0059464D">
        <w:rPr>
          <w:rFonts w:ascii="Times New Roman" w:hAnsi="Times New Roman" w:cs="Times New Roman"/>
          <w:sz w:val="28"/>
          <w:szCs w:val="28"/>
        </w:rPr>
        <w:t xml:space="preserve"> AI)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 xml:space="preserve">Искусственный интеллект блестяще справляется с расчетами, анализом данных и даже написанием текстов по шаблону. Но он не способен на педагогическую интуицию. Именно педагог чувствует момент, когда ученик </w:t>
      </w:r>
      <w:r w:rsidRPr="0059464D">
        <w:rPr>
          <w:rFonts w:ascii="Times New Roman" w:hAnsi="Times New Roman" w:cs="Times New Roman"/>
          <w:sz w:val="28"/>
          <w:szCs w:val="28"/>
        </w:rPr>
        <w:lastRenderedPageBreak/>
        <w:t>запутался, когда нужна поддержка или вызов. Креативность, критическое мышление, способность решать нетипичные задачи — это зоны ответственности человека, который «вел за руку» ученика по пути проб и ошибок.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Заключение</w:t>
      </w: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</w:p>
    <w:p w:rsidR="0059464D" w:rsidRPr="0059464D" w:rsidRDefault="0059464D" w:rsidP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Значимость педагога в современном мире парадоксальным образом тем выше, чем сильнее давление технологий. Машины избавили учителя от рутины (проверки тестов, ведения отчетности), высвободив время для главного — для «</w:t>
      </w:r>
      <w:proofErr w:type="spellStart"/>
      <w:r w:rsidRPr="0059464D">
        <w:rPr>
          <w:rFonts w:ascii="Times New Roman" w:hAnsi="Times New Roman" w:cs="Times New Roman"/>
          <w:sz w:val="28"/>
          <w:szCs w:val="28"/>
        </w:rPr>
        <w:t>человекоформирования</w:t>
      </w:r>
      <w:proofErr w:type="spellEnd"/>
      <w:r w:rsidRPr="0059464D">
        <w:rPr>
          <w:rFonts w:ascii="Times New Roman" w:hAnsi="Times New Roman" w:cs="Times New Roman"/>
          <w:sz w:val="28"/>
          <w:szCs w:val="28"/>
        </w:rPr>
        <w:t>».</w:t>
      </w:r>
    </w:p>
    <w:p w:rsidR="00D206B8" w:rsidRPr="0059464D" w:rsidRDefault="0059464D">
      <w:pPr>
        <w:rPr>
          <w:rFonts w:ascii="Times New Roman" w:hAnsi="Times New Roman" w:cs="Times New Roman"/>
          <w:sz w:val="28"/>
          <w:szCs w:val="28"/>
        </w:rPr>
      </w:pPr>
      <w:r w:rsidRPr="0059464D">
        <w:rPr>
          <w:rFonts w:ascii="Times New Roman" w:hAnsi="Times New Roman" w:cs="Times New Roman"/>
          <w:sz w:val="28"/>
          <w:szCs w:val="28"/>
        </w:rPr>
        <w:t>Мы стоим на пороге новой педагогической реальности: не «учитель против гаджета», а «учитель + гаджет». Однако центром этой системы всегда остается Личность. Тот, кто смотрит в глаза ученику, кто берет на себя ответственность за «завтра» в условиях «сегодня», не может быть заменен алгоритмом. Быть педагогом сегодня — это акт гуманизма и профессиональной смелости. И как тысячу лет назад, луч света в классе зажигает не кнопка «Пуск», а живое сердце Учителя.</w:t>
      </w:r>
    </w:p>
    <w:sectPr w:rsidR="00D206B8" w:rsidRPr="00594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64D"/>
    <w:rsid w:val="0059464D"/>
    <w:rsid w:val="00D2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52DD"/>
  <w15:chartTrackingRefBased/>
  <w15:docId w15:val="{05AB47C8-0949-4C8C-93DA-CF1E5FB5F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2026-04-09T15:25:00Z</dcterms:created>
  <dcterms:modified xsi:type="dcterms:W3CDTF">2026-04-09T15:32:00Z</dcterms:modified>
</cp:coreProperties>
</file>