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40DC8" w14:textId="71088E53" w:rsidR="00BB4BDA" w:rsidRDefault="00BB4BDA" w:rsidP="00BB4BDA">
      <w:pPr>
        <w:jc w:val="center"/>
        <w:rPr>
          <w:sz w:val="36"/>
          <w:szCs w:val="36"/>
        </w:rPr>
      </w:pPr>
      <w:r w:rsidRPr="00336255">
        <w:rPr>
          <w:sz w:val="36"/>
          <w:szCs w:val="36"/>
        </w:rPr>
        <w:t xml:space="preserve">Муниципальное бюджетное учреждение г. Астрахани                        </w:t>
      </w:r>
      <w:r>
        <w:rPr>
          <w:sz w:val="36"/>
          <w:szCs w:val="36"/>
        </w:rPr>
        <w:t xml:space="preserve">           </w:t>
      </w:r>
      <w:proofErr w:type="gramStart"/>
      <w:r>
        <w:rPr>
          <w:sz w:val="36"/>
          <w:szCs w:val="36"/>
        </w:rPr>
        <w:t xml:space="preserve">   </w:t>
      </w:r>
      <w:r w:rsidRPr="00336255">
        <w:rPr>
          <w:sz w:val="36"/>
          <w:szCs w:val="36"/>
        </w:rPr>
        <w:t>«</w:t>
      </w:r>
      <w:proofErr w:type="gramEnd"/>
      <w:r w:rsidRPr="00336255">
        <w:rPr>
          <w:sz w:val="36"/>
          <w:szCs w:val="36"/>
        </w:rPr>
        <w:t>Дом творчества» Успех».</w:t>
      </w:r>
    </w:p>
    <w:p w14:paraId="484F0695" w14:textId="77777777" w:rsidR="00BB4BDA" w:rsidRDefault="00BB4BDA" w:rsidP="00BB4BDA">
      <w:pPr>
        <w:jc w:val="center"/>
        <w:rPr>
          <w:sz w:val="36"/>
          <w:szCs w:val="36"/>
        </w:rPr>
      </w:pPr>
    </w:p>
    <w:p w14:paraId="0273632D" w14:textId="77777777" w:rsidR="00BB4BDA" w:rsidRPr="00336255" w:rsidRDefault="00BB4BDA" w:rsidP="00BB4BDA">
      <w:pPr>
        <w:jc w:val="center"/>
        <w:rPr>
          <w:b/>
          <w:bCs/>
          <w:sz w:val="72"/>
          <w:szCs w:val="72"/>
        </w:rPr>
      </w:pPr>
      <w:r w:rsidRPr="00336255">
        <w:rPr>
          <w:b/>
          <w:bCs/>
          <w:sz w:val="72"/>
          <w:szCs w:val="72"/>
        </w:rPr>
        <w:t>Методические рекомендации.</w:t>
      </w:r>
    </w:p>
    <w:p w14:paraId="4782DD5F" w14:textId="77777777" w:rsidR="00BB4BDA" w:rsidRDefault="00BB4BDA" w:rsidP="00BB4BDA">
      <w:pPr>
        <w:jc w:val="center"/>
        <w:rPr>
          <w:sz w:val="36"/>
          <w:szCs w:val="36"/>
        </w:rPr>
      </w:pPr>
    </w:p>
    <w:p w14:paraId="63F60F99" w14:textId="56C720AA" w:rsidR="00BB4BDA" w:rsidRDefault="00BB4BDA" w:rsidP="00BB4BDA">
      <w:pPr>
        <w:jc w:val="center"/>
        <w:rPr>
          <w:sz w:val="48"/>
          <w:szCs w:val="48"/>
        </w:rPr>
      </w:pPr>
      <w:r>
        <w:rPr>
          <w:sz w:val="48"/>
          <w:szCs w:val="48"/>
        </w:rPr>
        <w:t>Самостоятельная работа обучающихся</w:t>
      </w:r>
      <w:r w:rsidRPr="00336255">
        <w:rPr>
          <w:sz w:val="48"/>
          <w:szCs w:val="48"/>
        </w:rPr>
        <w:t xml:space="preserve"> </w:t>
      </w:r>
      <w:r>
        <w:rPr>
          <w:sz w:val="48"/>
          <w:szCs w:val="48"/>
        </w:rPr>
        <w:t>музыкальных школ и студий по специальности фортепиано.</w:t>
      </w:r>
    </w:p>
    <w:p w14:paraId="71C144C2" w14:textId="77777777" w:rsidR="00BB4BDA" w:rsidRDefault="00BB4BDA" w:rsidP="00BB4BDA">
      <w:pPr>
        <w:jc w:val="center"/>
        <w:rPr>
          <w:sz w:val="48"/>
          <w:szCs w:val="48"/>
        </w:rPr>
      </w:pPr>
    </w:p>
    <w:p w14:paraId="1E77C110" w14:textId="77777777" w:rsidR="00BB4BDA" w:rsidRPr="003A0329" w:rsidRDefault="00BB4BDA" w:rsidP="00BB4BDA">
      <w:pPr>
        <w:rPr>
          <w:sz w:val="32"/>
          <w:szCs w:val="32"/>
        </w:rPr>
      </w:pPr>
      <w:r>
        <w:rPr>
          <w:sz w:val="32"/>
          <w:szCs w:val="32"/>
        </w:rPr>
        <w:t>Педагог дополнительного образования                 Михайлова М.А.</w:t>
      </w:r>
    </w:p>
    <w:p w14:paraId="73363C94" w14:textId="77777777" w:rsidR="00BB4BDA" w:rsidRDefault="00BB4BDA" w:rsidP="00BB4BDA">
      <w:pPr>
        <w:jc w:val="center"/>
        <w:rPr>
          <w:sz w:val="48"/>
          <w:szCs w:val="48"/>
        </w:rPr>
      </w:pPr>
    </w:p>
    <w:p w14:paraId="699FBD4A" w14:textId="77777777" w:rsidR="00BB4BDA" w:rsidRDefault="00BB4BDA" w:rsidP="00BB4BDA">
      <w:pPr>
        <w:rPr>
          <w:sz w:val="36"/>
          <w:szCs w:val="36"/>
        </w:rPr>
      </w:pPr>
    </w:p>
    <w:p w14:paraId="296686E4" w14:textId="77777777" w:rsidR="00BB4BDA" w:rsidRDefault="00BB4BDA" w:rsidP="00BB4BDA">
      <w:pPr>
        <w:rPr>
          <w:sz w:val="36"/>
          <w:szCs w:val="36"/>
        </w:rPr>
      </w:pPr>
    </w:p>
    <w:p w14:paraId="2009D546" w14:textId="77777777" w:rsidR="00BB4BDA" w:rsidRDefault="00BB4BDA" w:rsidP="00BB4BDA">
      <w:pPr>
        <w:rPr>
          <w:sz w:val="36"/>
          <w:szCs w:val="36"/>
        </w:rPr>
      </w:pPr>
    </w:p>
    <w:p w14:paraId="399298FF" w14:textId="77777777" w:rsidR="00BB4BDA" w:rsidRDefault="00BB4BDA" w:rsidP="00BB4BDA">
      <w:pPr>
        <w:rPr>
          <w:sz w:val="36"/>
          <w:szCs w:val="36"/>
        </w:rPr>
      </w:pPr>
    </w:p>
    <w:p w14:paraId="65BC74BE" w14:textId="77777777" w:rsidR="00BB4BDA" w:rsidRDefault="00BB4BDA" w:rsidP="00BB4BDA">
      <w:pPr>
        <w:rPr>
          <w:sz w:val="36"/>
          <w:szCs w:val="36"/>
        </w:rPr>
      </w:pPr>
    </w:p>
    <w:p w14:paraId="2D368895" w14:textId="77777777" w:rsidR="00BB4BDA" w:rsidRDefault="00BB4BDA" w:rsidP="00BB4BDA">
      <w:pPr>
        <w:rPr>
          <w:sz w:val="36"/>
          <w:szCs w:val="36"/>
        </w:rPr>
      </w:pPr>
    </w:p>
    <w:p w14:paraId="698CC084" w14:textId="77777777" w:rsidR="00BB4BDA" w:rsidRDefault="00BB4BDA" w:rsidP="00BB4BDA">
      <w:pPr>
        <w:rPr>
          <w:sz w:val="36"/>
          <w:szCs w:val="36"/>
        </w:rPr>
      </w:pPr>
    </w:p>
    <w:p w14:paraId="57C6D390" w14:textId="77777777" w:rsidR="00BB4BDA" w:rsidRDefault="00BB4BDA" w:rsidP="00BB4BDA">
      <w:pPr>
        <w:rPr>
          <w:sz w:val="36"/>
          <w:szCs w:val="36"/>
        </w:rPr>
      </w:pPr>
    </w:p>
    <w:p w14:paraId="367D5750" w14:textId="77777777" w:rsidR="00BB4BDA" w:rsidRDefault="00BB4BDA" w:rsidP="00BB4BDA">
      <w:pPr>
        <w:rPr>
          <w:sz w:val="36"/>
          <w:szCs w:val="36"/>
        </w:rPr>
      </w:pPr>
    </w:p>
    <w:p w14:paraId="6CFA218D" w14:textId="1FE94645" w:rsidR="00BB4BDA" w:rsidRDefault="00BB4BDA" w:rsidP="00BB4BDA">
      <w:pPr>
        <w:rPr>
          <w:szCs w:val="28"/>
        </w:rPr>
      </w:pPr>
      <w:r>
        <w:rPr>
          <w:sz w:val="36"/>
          <w:szCs w:val="36"/>
        </w:rPr>
        <w:t xml:space="preserve">                                           </w:t>
      </w:r>
      <w:r>
        <w:rPr>
          <w:szCs w:val="28"/>
        </w:rPr>
        <w:t>г. Астрахань</w:t>
      </w:r>
    </w:p>
    <w:p w14:paraId="52E61ECC" w14:textId="5FB553F3" w:rsidR="00BB4BDA" w:rsidRPr="00336255" w:rsidRDefault="00BB4BDA" w:rsidP="00BB4BDA">
      <w:pPr>
        <w:jc w:val="center"/>
        <w:rPr>
          <w:szCs w:val="28"/>
        </w:rPr>
      </w:pPr>
      <w:r>
        <w:rPr>
          <w:szCs w:val="28"/>
        </w:rPr>
        <w:t>2026</w:t>
      </w:r>
    </w:p>
    <w:p w14:paraId="5DA92DD2" w14:textId="77777777" w:rsidR="008D5637" w:rsidRPr="008D5637" w:rsidRDefault="00BB4BDA" w:rsidP="00BB4BDA">
      <w:pPr>
        <w:rPr>
          <w:szCs w:val="28"/>
        </w:rPr>
      </w:pPr>
      <w:r>
        <w:rPr>
          <w:szCs w:val="28"/>
        </w:rPr>
        <w:t xml:space="preserve">                                    </w:t>
      </w:r>
    </w:p>
    <w:p w14:paraId="4889406D" w14:textId="0A7BCA15" w:rsidR="00BB4BDA" w:rsidRDefault="008D5637" w:rsidP="00BB4BDA">
      <w:pPr>
        <w:rPr>
          <w:szCs w:val="28"/>
        </w:rPr>
      </w:pPr>
      <w:r w:rsidRPr="008D5637">
        <w:rPr>
          <w:szCs w:val="28"/>
        </w:rPr>
        <w:lastRenderedPageBreak/>
        <w:t xml:space="preserve">                                         </w:t>
      </w:r>
      <w:r w:rsidR="00BB4BDA">
        <w:rPr>
          <w:szCs w:val="28"/>
        </w:rPr>
        <w:t xml:space="preserve"> Пояснительная записка.</w:t>
      </w:r>
    </w:p>
    <w:p w14:paraId="116241A4" w14:textId="27603881" w:rsidR="00BB4BDA" w:rsidRDefault="00BB4BDA" w:rsidP="00BB4BDA">
      <w:pPr>
        <w:rPr>
          <w:szCs w:val="28"/>
        </w:rPr>
      </w:pPr>
      <w:r>
        <w:rPr>
          <w:szCs w:val="28"/>
        </w:rPr>
        <w:t xml:space="preserve">Цель данных методических рекомендаций заключается в эффективности самостоятельной работы </w:t>
      </w:r>
      <w:r w:rsidR="00D154AD">
        <w:rPr>
          <w:szCs w:val="28"/>
        </w:rPr>
        <w:t xml:space="preserve">в классе фортепиано </w:t>
      </w:r>
      <w:r>
        <w:rPr>
          <w:szCs w:val="28"/>
        </w:rPr>
        <w:t xml:space="preserve">музыкальных студий и школ. </w:t>
      </w:r>
      <w:r w:rsidR="007737E0">
        <w:rPr>
          <w:szCs w:val="28"/>
        </w:rPr>
        <w:t xml:space="preserve">Методы и </w:t>
      </w:r>
      <w:r>
        <w:rPr>
          <w:szCs w:val="28"/>
        </w:rPr>
        <w:t>прием</w:t>
      </w:r>
      <w:r w:rsidR="007737E0">
        <w:rPr>
          <w:szCs w:val="28"/>
        </w:rPr>
        <w:t>ы</w:t>
      </w:r>
      <w:r w:rsidR="00D154AD">
        <w:rPr>
          <w:szCs w:val="28"/>
        </w:rPr>
        <w:t xml:space="preserve"> </w:t>
      </w:r>
      <w:r w:rsidR="007737E0">
        <w:rPr>
          <w:szCs w:val="28"/>
        </w:rPr>
        <w:t>работы на уроке, комфортное психологическое взаимодействие педагога и обучающегося должны помочь ученику</w:t>
      </w:r>
      <w:r w:rsidR="00122B58">
        <w:rPr>
          <w:szCs w:val="28"/>
        </w:rPr>
        <w:t xml:space="preserve"> «не скучать» за инструментом</w:t>
      </w:r>
      <w:r>
        <w:rPr>
          <w:szCs w:val="28"/>
        </w:rPr>
        <w:t>,</w:t>
      </w:r>
      <w:r w:rsidR="007737E0">
        <w:rPr>
          <w:szCs w:val="28"/>
        </w:rPr>
        <w:t xml:space="preserve"> активно</w:t>
      </w:r>
      <w:r w:rsidR="00D154AD">
        <w:rPr>
          <w:szCs w:val="28"/>
        </w:rPr>
        <w:t xml:space="preserve"> </w:t>
      </w:r>
      <w:r w:rsidR="00122B58">
        <w:rPr>
          <w:szCs w:val="28"/>
        </w:rPr>
        <w:t>мыслить, включаться в творческую работу, чувствовать себя уверенно.</w:t>
      </w:r>
      <w:r>
        <w:rPr>
          <w:szCs w:val="28"/>
        </w:rPr>
        <w:t xml:space="preserve"> Предложенные рекомендации должны стать помощниками на протяжении всего музыкального пути обучающихся</w:t>
      </w:r>
      <w:r w:rsidR="00D154AD">
        <w:rPr>
          <w:szCs w:val="28"/>
        </w:rPr>
        <w:t xml:space="preserve"> и педагогов</w:t>
      </w:r>
      <w:r>
        <w:rPr>
          <w:szCs w:val="28"/>
        </w:rPr>
        <w:t>.</w:t>
      </w:r>
      <w:r w:rsidR="00122B58">
        <w:rPr>
          <w:szCs w:val="28"/>
        </w:rPr>
        <w:t xml:space="preserve"> Главная цель обучения на фортепиано, привить навыки самостоятельного исполнения понравившегося репертуара вне образовательной деятельности. </w:t>
      </w:r>
      <w:r>
        <w:rPr>
          <w:szCs w:val="28"/>
        </w:rPr>
        <w:t xml:space="preserve"> Помочь педагогам сразу приучать обучающихся игре на фортепиано к правильной работе, научить анализировать музыкальный</w:t>
      </w:r>
      <w:r w:rsidR="00A80940">
        <w:rPr>
          <w:szCs w:val="28"/>
        </w:rPr>
        <w:t xml:space="preserve"> текст, быстро читать ноты несложных прои</w:t>
      </w:r>
      <w:r w:rsidR="00122B58">
        <w:rPr>
          <w:szCs w:val="28"/>
        </w:rPr>
        <w:t>з</w:t>
      </w:r>
      <w:r w:rsidR="00A80940">
        <w:rPr>
          <w:szCs w:val="28"/>
        </w:rPr>
        <w:t>в</w:t>
      </w:r>
      <w:r w:rsidR="00122B58">
        <w:rPr>
          <w:szCs w:val="28"/>
        </w:rPr>
        <w:t>е</w:t>
      </w:r>
      <w:r w:rsidR="00A80940">
        <w:rPr>
          <w:szCs w:val="28"/>
        </w:rPr>
        <w:t>дений с листа</w:t>
      </w:r>
      <w:r>
        <w:rPr>
          <w:szCs w:val="28"/>
        </w:rPr>
        <w:t>,</w:t>
      </w:r>
      <w:r w:rsidR="00122B58">
        <w:rPr>
          <w:szCs w:val="28"/>
        </w:rPr>
        <w:t xml:space="preserve"> подбирать по слуху,</w:t>
      </w:r>
      <w:r>
        <w:rPr>
          <w:szCs w:val="28"/>
        </w:rPr>
        <w:t xml:space="preserve"> грамотно </w:t>
      </w:r>
      <w:r w:rsidR="007A3137">
        <w:rPr>
          <w:szCs w:val="28"/>
        </w:rPr>
        <w:t xml:space="preserve">разбирать нотный текст. </w:t>
      </w:r>
      <w:r>
        <w:rPr>
          <w:szCs w:val="28"/>
        </w:rPr>
        <w:t xml:space="preserve">Задачи рекомендаций состоят в объяснении конкретных приемов работы над музыкальным текстом и быстрого их применения в работе с обучающимися. Данные рекомендации являются результатом практических занятий на протяжении многих лет. Считаю, что это очень актуальная тема. Зачастую работа с обучающимися очень подробно ведется на уроке, но оставшись без помощи педагога, ученики забывают о деталях проделанной работы и подготавливают текст </w:t>
      </w:r>
      <w:r w:rsidR="00434980">
        <w:rPr>
          <w:szCs w:val="28"/>
        </w:rPr>
        <w:t xml:space="preserve">с штриховыми ошибками, неправильной аппликатурой, ритмически неверно организованным. </w:t>
      </w:r>
      <w:r w:rsidR="007A3137">
        <w:rPr>
          <w:szCs w:val="28"/>
        </w:rPr>
        <w:t xml:space="preserve">Что уж говорить о незнакомых произведениях, которые так хочется поиграть самостоятельно. </w:t>
      </w:r>
      <w:r>
        <w:rPr>
          <w:szCs w:val="28"/>
        </w:rPr>
        <w:t xml:space="preserve">Тем раньше </w:t>
      </w:r>
      <w:r w:rsidR="00434980">
        <w:rPr>
          <w:szCs w:val="28"/>
        </w:rPr>
        <w:t>обучающийся</w:t>
      </w:r>
      <w:r>
        <w:rPr>
          <w:szCs w:val="28"/>
        </w:rPr>
        <w:t xml:space="preserve"> освоит </w:t>
      </w:r>
      <w:r w:rsidR="00434980">
        <w:rPr>
          <w:szCs w:val="28"/>
        </w:rPr>
        <w:t>грамотную и аналитическую работу</w:t>
      </w:r>
      <w:r>
        <w:rPr>
          <w:szCs w:val="28"/>
        </w:rPr>
        <w:t xml:space="preserve">, </w:t>
      </w:r>
      <w:r w:rsidR="007A3137">
        <w:rPr>
          <w:szCs w:val="28"/>
        </w:rPr>
        <w:t xml:space="preserve">научится мыслить и применять свои навыки и умения, </w:t>
      </w:r>
      <w:r>
        <w:rPr>
          <w:szCs w:val="28"/>
        </w:rPr>
        <w:t xml:space="preserve">тем быстрее он сможет двигаться в старших классах и переходить к изучению более интересного музыкального материала. Еще одним важным моментом написания рекомендаций считаю постановку правильной мотивации обучающихся. </w:t>
      </w:r>
      <w:r w:rsidR="00434980">
        <w:rPr>
          <w:szCs w:val="28"/>
        </w:rPr>
        <w:t>Самостоятельная работа должна быть не наказанием, а помощником в быстром и качественном выучивании текста. Должны быть четкие и подробные указания в каждом домашнем задании. Обучающийся в самостоятельной работе должен закрепить все то, что подробно и понятно было разобрано на уроке. В дальнейшем</w:t>
      </w:r>
      <w:r w:rsidR="003E23F3">
        <w:rPr>
          <w:szCs w:val="28"/>
        </w:rPr>
        <w:t>,</w:t>
      </w:r>
      <w:r w:rsidR="00434980">
        <w:rPr>
          <w:szCs w:val="28"/>
        </w:rPr>
        <w:t xml:space="preserve"> знания и умения обучающийся сможет применять даже при разборе незнакомых произведений.</w:t>
      </w:r>
    </w:p>
    <w:p w14:paraId="3E34760E" w14:textId="77777777" w:rsidR="00434980" w:rsidRDefault="00434980" w:rsidP="00BB4BDA">
      <w:pPr>
        <w:rPr>
          <w:szCs w:val="28"/>
        </w:rPr>
      </w:pPr>
    </w:p>
    <w:p w14:paraId="42A273BD" w14:textId="77777777" w:rsidR="00434980" w:rsidRDefault="00434980" w:rsidP="00BB4BDA">
      <w:pPr>
        <w:rPr>
          <w:szCs w:val="28"/>
        </w:rPr>
      </w:pPr>
    </w:p>
    <w:p w14:paraId="20BA6213" w14:textId="77777777" w:rsidR="00434980" w:rsidRDefault="00434980" w:rsidP="00BB4BDA">
      <w:pPr>
        <w:rPr>
          <w:szCs w:val="28"/>
        </w:rPr>
      </w:pPr>
    </w:p>
    <w:p w14:paraId="2B2892AB" w14:textId="77777777" w:rsidR="00434980" w:rsidRDefault="00434980" w:rsidP="00BB4BDA">
      <w:pPr>
        <w:rPr>
          <w:szCs w:val="28"/>
        </w:rPr>
      </w:pPr>
    </w:p>
    <w:p w14:paraId="49626A86" w14:textId="498A1F4C" w:rsidR="00434980" w:rsidRDefault="00434980" w:rsidP="00BB4BDA">
      <w:pPr>
        <w:rPr>
          <w:szCs w:val="28"/>
        </w:rPr>
      </w:pPr>
    </w:p>
    <w:p w14:paraId="389E9136" w14:textId="77777777" w:rsidR="00434980" w:rsidRDefault="00434980" w:rsidP="00BB4BDA">
      <w:pPr>
        <w:rPr>
          <w:szCs w:val="28"/>
        </w:rPr>
      </w:pPr>
    </w:p>
    <w:p w14:paraId="5B21B6AC" w14:textId="1DDE0FFD" w:rsidR="007D4164" w:rsidRDefault="003E23F3" w:rsidP="00BB4BDA">
      <w:pPr>
        <w:rPr>
          <w:szCs w:val="28"/>
        </w:rPr>
      </w:pPr>
      <w:r>
        <w:rPr>
          <w:szCs w:val="28"/>
        </w:rPr>
        <w:lastRenderedPageBreak/>
        <w:t xml:space="preserve">Самостоятельная работа обучающегося является залогом успеха в освоении любого дела. Начало этой работы однозначно закладывается педагогом на занятиях в классе фортепиано. Хотелось бы заметить, что очень важно создавать на уроках комфортную среду для обучения. Обучающийся должен чувствовать себя спокойно, доверять вам, не бояться совершать ошибки, вместо плохих оценок и фраз «ты все неправильно сделал» и тому подобных, нужно сказать, что </w:t>
      </w:r>
      <w:r w:rsidR="007D4164">
        <w:rPr>
          <w:szCs w:val="28"/>
        </w:rPr>
        <w:t>получается неплохо, но нужно еще постараться, послушать, еще немного подумать, проанализировать. А уж с маленькими детьми нужно забыть про карательный тон в обучении. Только когда ученик будет чувствовать себя в безопасности, он сможет доверять учителю. Ученик и учитель</w:t>
      </w:r>
      <w:r w:rsidR="00891F17">
        <w:rPr>
          <w:szCs w:val="28"/>
        </w:rPr>
        <w:t xml:space="preserve"> </w:t>
      </w:r>
      <w:r w:rsidR="007D4164">
        <w:rPr>
          <w:szCs w:val="28"/>
        </w:rPr>
        <w:t xml:space="preserve">это партнерство, тандем. При выполнении домашнего задания </w:t>
      </w:r>
      <w:proofErr w:type="gramStart"/>
      <w:r w:rsidR="00891F17">
        <w:rPr>
          <w:szCs w:val="28"/>
        </w:rPr>
        <w:t xml:space="preserve">обучающийся </w:t>
      </w:r>
      <w:r w:rsidR="007D4164">
        <w:rPr>
          <w:szCs w:val="28"/>
        </w:rPr>
        <w:t xml:space="preserve"> будет</w:t>
      </w:r>
      <w:proofErr w:type="gramEnd"/>
      <w:r w:rsidR="007D4164">
        <w:rPr>
          <w:szCs w:val="28"/>
        </w:rPr>
        <w:t xml:space="preserve"> преисполнен настоящего уважения к учителю и не захочет его разочаровывать, а напротив постарается не обмануть доверие и хорошее отношение своего наставника. Страх на занятиях ведет к замкнутости, зажатому аппарату, протесту и в итоге полному отрицанию данного вида деятельности. Важно помнить, что занятие на фортепиано один из сложнейших видов деятельности. Нужно обязательно искать индивидуальный подход к каждому обучающемуся, выбирать темп занятия и программу, с которой точно справится ученик. </w:t>
      </w:r>
    </w:p>
    <w:p w14:paraId="1605A344" w14:textId="04F7805D" w:rsidR="007D4164" w:rsidRDefault="007D4164" w:rsidP="00BB4BDA">
      <w:pPr>
        <w:rPr>
          <w:szCs w:val="28"/>
        </w:rPr>
      </w:pPr>
      <w:r>
        <w:rPr>
          <w:szCs w:val="28"/>
        </w:rPr>
        <w:t>По моему глубокому убеждению</w:t>
      </w:r>
      <w:r w:rsidR="007865D2">
        <w:rPr>
          <w:szCs w:val="28"/>
        </w:rPr>
        <w:t xml:space="preserve">, самое важное научить обучающегося слушать то, что он исполняет. С самого начала, с постановки руки, с первых звуков нужно воспитывать слух. Первая нота. Какая она получилась?  Громкая, тихая, решительная или робкая? А какую ты бы хотел(а) сыграть сейчас? Получилось? Постоянно слушать, задавать вопросы. Упражнения на три звука, на пять. Слушать, четкие ли звуки, каждая ли нота прозвучала хорошо, каждая ли «высказала свое мнение». В детских песенках неустанно рисовать образы и снова слушать. </w:t>
      </w:r>
    </w:p>
    <w:p w14:paraId="15A9B832" w14:textId="71A71980" w:rsidR="007865D2" w:rsidRDefault="007865D2" w:rsidP="00BB4BDA">
      <w:pPr>
        <w:rPr>
          <w:szCs w:val="28"/>
        </w:rPr>
      </w:pPr>
      <w:r>
        <w:rPr>
          <w:szCs w:val="28"/>
        </w:rPr>
        <w:t>Постоянно следить за осанкой, рукой. Неустанно обращать на это внимание на уроке. Обязательно спрашивать, не забыл(а) ли следить за этим дома?</w:t>
      </w:r>
    </w:p>
    <w:p w14:paraId="7CB8E91E" w14:textId="0153CB84" w:rsidR="007865D2" w:rsidRDefault="007865D2" w:rsidP="00BB4BDA">
      <w:pPr>
        <w:rPr>
          <w:szCs w:val="28"/>
        </w:rPr>
      </w:pPr>
      <w:r>
        <w:rPr>
          <w:szCs w:val="28"/>
        </w:rPr>
        <w:t xml:space="preserve">Все что мы хотим задать на дом, нужно несколько раз отработать, проговорить, осмыслить на уроке.  Обучающийся, особенно на </w:t>
      </w:r>
      <w:proofErr w:type="gramStart"/>
      <w:r>
        <w:rPr>
          <w:szCs w:val="28"/>
        </w:rPr>
        <w:t>ранних  этапах</w:t>
      </w:r>
      <w:proofErr w:type="gramEnd"/>
      <w:r w:rsidR="008D5637">
        <w:rPr>
          <w:szCs w:val="28"/>
        </w:rPr>
        <w:t xml:space="preserve"> обучения</w:t>
      </w:r>
      <w:r>
        <w:rPr>
          <w:szCs w:val="28"/>
        </w:rPr>
        <w:t xml:space="preserve">, теряется, когда оказывается один дома с </w:t>
      </w:r>
      <w:r w:rsidR="008D5637">
        <w:rPr>
          <w:szCs w:val="28"/>
        </w:rPr>
        <w:t>инструментом</w:t>
      </w:r>
      <w:r>
        <w:rPr>
          <w:szCs w:val="28"/>
        </w:rPr>
        <w:t>. Поэтому первые домашние задания должны быть очень дозированными, чтобы не вызывали затруднений. Если ребенок не смог что-то выполнить, нельзя ему говорить, что у него не получилось. Нужно снова задавать вопросы. Акцентировать внимание, что педагог как раз и нужен, чтобы помогать, решать проблемы вместе. С самого начала важно приучить</w:t>
      </w:r>
      <w:r w:rsidR="00CD0618">
        <w:rPr>
          <w:szCs w:val="28"/>
        </w:rPr>
        <w:t xml:space="preserve"> видеть</w:t>
      </w:r>
      <w:r>
        <w:rPr>
          <w:szCs w:val="28"/>
        </w:rPr>
        <w:t xml:space="preserve"> в</w:t>
      </w:r>
      <w:r w:rsidR="00CD0618">
        <w:rPr>
          <w:szCs w:val="28"/>
        </w:rPr>
        <w:t xml:space="preserve"> нотном</w:t>
      </w:r>
      <w:r>
        <w:rPr>
          <w:szCs w:val="28"/>
        </w:rPr>
        <w:t xml:space="preserve"> тексте как можно больше. Я считаю, что любую игровую деятельность, даже с совсем юными </w:t>
      </w:r>
      <w:r w:rsidR="00CD0618">
        <w:rPr>
          <w:szCs w:val="28"/>
        </w:rPr>
        <w:t xml:space="preserve">обучающимися нужно совмещать с анализом музыкального текста. Придумать любому символу, будь то размер, тактовая черта, свою игровую роль, но проговаривать и записывать это в тетрадь, повторяя и проговаривая это на каждом уроке. </w:t>
      </w:r>
    </w:p>
    <w:p w14:paraId="0310D656" w14:textId="6652DC21" w:rsidR="008415BA" w:rsidRDefault="00CD0618" w:rsidP="00BB4BDA">
      <w:pPr>
        <w:rPr>
          <w:szCs w:val="28"/>
        </w:rPr>
      </w:pPr>
      <w:r>
        <w:rPr>
          <w:szCs w:val="28"/>
        </w:rPr>
        <w:lastRenderedPageBreak/>
        <w:t xml:space="preserve">С начинающими нужно обязательно работать над песенками пропевая их, останавливаясь на длительностях, движении, темпе. Какие образы можно представить, какие цвета? Предложить нарисовать рисунок или слепить из пластилина, а может просто нарисовать цветные геометрические фигуры тех цветов, какие представляются ему под эту песенку. Так постепенно кропотливая и скучная, казалось бы, работа по маленьким шажочкам станет естественной при разборе текста, главное не переусердствовать и всегда анализировать настроение обучающегося. Пускай работа будет 10 минут, но каждый урок, систематически. </w:t>
      </w:r>
      <w:r w:rsidR="008415BA">
        <w:rPr>
          <w:szCs w:val="28"/>
        </w:rPr>
        <w:t>Если на уроке мы познакомились со штрихами, нужно обязательно попросить не забыть об этом дома. Выделить это карандашом, нарисовать не просто кружок, а какой-нибудь веселый смайлик, глазки, знак вопроса. Даже в средних классах на любой элемент игры обучающиеся откликаются с большим удовольствием. Улыбаются, заряжаются хорошим настроением. Что касается записи домашнего задания, то на своем опыте я часто сталкиваюсь с тем, что родители могут и не прочитать дневник. Поэтому нужно проговаривать с детьми, что нужно читать дневник.</w:t>
      </w:r>
      <w:r w:rsidR="00CD7D99">
        <w:rPr>
          <w:szCs w:val="28"/>
        </w:rPr>
        <w:t xml:space="preserve"> Попросить маму или того, кто рядом и не занят прочитать задание. Заранее тактично проговорить с родителями о том, чтобы они не отказывали в небольшой помощи своему ребенку. </w:t>
      </w:r>
      <w:r w:rsidR="008415BA">
        <w:rPr>
          <w:szCs w:val="28"/>
        </w:rPr>
        <w:t xml:space="preserve"> Задание должно быть написано разборчиво и понятно с четкими </w:t>
      </w:r>
      <w:r w:rsidR="00CD7D99">
        <w:rPr>
          <w:szCs w:val="28"/>
        </w:rPr>
        <w:t>рекомендациями</w:t>
      </w:r>
      <w:r w:rsidR="008415BA">
        <w:rPr>
          <w:szCs w:val="28"/>
        </w:rPr>
        <w:t>. Например, в «Ласковой песенке», не забудь о характере, какой он? Играем легато(связно), каждый звук перетекает в другой. Не забывай про дыхание между фразами, пой и играй. Не забудь про аппликатуру, все пальчики как аппликация, на своих местах. Обрати внимание на вилочки. Вспомни, что они означают. Послушай, проиграй несколько раз. Получилось? Исполни песенку от начала до конца.</w:t>
      </w:r>
    </w:p>
    <w:p w14:paraId="1F8EDFD8" w14:textId="2F791409" w:rsidR="00CD0618" w:rsidRDefault="008415BA" w:rsidP="00BB4BDA">
      <w:pPr>
        <w:rPr>
          <w:szCs w:val="28"/>
        </w:rPr>
      </w:pPr>
      <w:r>
        <w:rPr>
          <w:szCs w:val="28"/>
        </w:rPr>
        <w:t xml:space="preserve"> В дальнейшем, когда произведения станут сложнее, задач будет больше, обучающийся</w:t>
      </w:r>
      <w:r w:rsidR="00CD7D99">
        <w:rPr>
          <w:szCs w:val="28"/>
        </w:rPr>
        <w:t xml:space="preserve"> уже</w:t>
      </w:r>
      <w:r>
        <w:rPr>
          <w:szCs w:val="28"/>
        </w:rPr>
        <w:t xml:space="preserve"> привыкнет д</w:t>
      </w:r>
      <w:r w:rsidR="005D5EFD">
        <w:rPr>
          <w:szCs w:val="28"/>
        </w:rPr>
        <w:t>и</w:t>
      </w:r>
      <w:r>
        <w:rPr>
          <w:szCs w:val="28"/>
        </w:rPr>
        <w:t xml:space="preserve">фференцировать </w:t>
      </w:r>
      <w:r w:rsidR="005D5EFD">
        <w:rPr>
          <w:szCs w:val="28"/>
        </w:rPr>
        <w:t xml:space="preserve">спектр задач, научится работать качественно, ведь количественной работы </w:t>
      </w:r>
      <w:proofErr w:type="gramStart"/>
      <w:r w:rsidR="005D5EFD">
        <w:rPr>
          <w:szCs w:val="28"/>
        </w:rPr>
        <w:t>будет итак</w:t>
      </w:r>
      <w:proofErr w:type="gramEnd"/>
      <w:r w:rsidR="005D5EFD">
        <w:rPr>
          <w:szCs w:val="28"/>
        </w:rPr>
        <w:t xml:space="preserve"> много. В этом и суть правильного выполнения домашнего задания, не просто поиграть 40 минут, а вдумчиво, вслушиваясь и размышляя отрабатывать </w:t>
      </w:r>
      <w:r w:rsidR="00FB1DEF">
        <w:rPr>
          <w:szCs w:val="28"/>
        </w:rPr>
        <w:t>мотивы, фразы</w:t>
      </w:r>
      <w:r w:rsidR="005D5EFD">
        <w:rPr>
          <w:szCs w:val="28"/>
        </w:rPr>
        <w:t xml:space="preserve">, слыша их как прекрасные организмы, а не раздражающий шум. </w:t>
      </w:r>
      <w:r w:rsidR="00FB1DEF">
        <w:rPr>
          <w:szCs w:val="28"/>
        </w:rPr>
        <w:t>В средних классах работы становится больше, но навыки и умения тоже активно развиваются. Больше слухового опыта, наигранности, владение быстрее считывать нотный текст. Все это становится помощником в овладении более сложным материалом. Домашняя работа над гаммами, этюдами увеличивается. И здесь, как нигде самостоятельная работа должна включать слуховой контроль. Никуда не уйти от повторения многих элементов по несколько раз. Особое внимание обучающегося нужно обратить на правильность этой работы дома. На уроке должны быть точно закреплены приемы, понимание правильной позиции кисти, локтя, пальцев в том или ином приеме игры, пассаже. Точная аппликатура, штрихи, и главное</w:t>
      </w:r>
      <w:r w:rsidR="00891F17">
        <w:rPr>
          <w:szCs w:val="28"/>
        </w:rPr>
        <w:t xml:space="preserve"> </w:t>
      </w:r>
      <w:proofErr w:type="spellStart"/>
      <w:r w:rsidR="00FB1DEF">
        <w:rPr>
          <w:szCs w:val="28"/>
        </w:rPr>
        <w:t>звуковедение</w:t>
      </w:r>
      <w:proofErr w:type="spellEnd"/>
      <w:r w:rsidR="00FB1DEF">
        <w:rPr>
          <w:szCs w:val="28"/>
        </w:rPr>
        <w:t>. Не одной пустой ноты не должно быть не в гаммах, не в арпеджио</w:t>
      </w:r>
      <w:r w:rsidR="007109BD">
        <w:rPr>
          <w:szCs w:val="28"/>
        </w:rPr>
        <w:t>, где все звуки</w:t>
      </w:r>
      <w:proofErr w:type="gramStart"/>
      <w:r w:rsidR="007109BD">
        <w:rPr>
          <w:szCs w:val="28"/>
        </w:rPr>
        <w:t>-это</w:t>
      </w:r>
      <w:proofErr w:type="gramEnd"/>
      <w:r w:rsidR="007109BD">
        <w:rPr>
          <w:szCs w:val="28"/>
        </w:rPr>
        <w:t xml:space="preserve"> мелодия</w:t>
      </w:r>
      <w:r w:rsidR="00CD7D99">
        <w:rPr>
          <w:szCs w:val="28"/>
        </w:rPr>
        <w:t xml:space="preserve">. Нужно </w:t>
      </w:r>
      <w:r w:rsidR="007109BD">
        <w:rPr>
          <w:szCs w:val="28"/>
        </w:rPr>
        <w:t xml:space="preserve">уметь дифференцировать </w:t>
      </w:r>
      <w:r w:rsidR="007109BD">
        <w:rPr>
          <w:szCs w:val="28"/>
        </w:rPr>
        <w:lastRenderedPageBreak/>
        <w:t xml:space="preserve">звучание правой и левой рук, чередовать их с помощью слуха. </w:t>
      </w:r>
      <w:r w:rsidR="00FB1DEF">
        <w:rPr>
          <w:szCs w:val="28"/>
        </w:rPr>
        <w:t xml:space="preserve"> Аккорды нужно раскладывать на голоса, чтобы от одного звука слышать, как разрастается звучание, как взаимодействуют звуки, отдавать предпочтение верхнему звуку, как ведущему. А затем выстраивать аккорды в фразу. </w:t>
      </w:r>
      <w:r w:rsidR="007109BD">
        <w:rPr>
          <w:szCs w:val="28"/>
        </w:rPr>
        <w:t>Этот навык затем будет применяться в тех случаях, где будут встречаться аккорды, и обучающийся уже будет знать, как качественно поработать с аккордами. Домашние задания должны состоять именно из такой работы. Тогда голова будет занята анализом, слух тонко будет работать над звучание, руки искать удобные и ловкие положения, фразы наполнены дыханием. Время пролетит незаметно, а скачок в работе будет виден от занятия к занятиям. Работа над разными жанрами дома должна быть кропотливо отработана на уроке. Особенно полифония и сонатная форма. Но если сонатная форма все-таки имеет более привычное восприятие</w:t>
      </w:r>
      <w:r w:rsidR="00891F17">
        <w:rPr>
          <w:szCs w:val="28"/>
        </w:rPr>
        <w:t xml:space="preserve"> </w:t>
      </w:r>
      <w:r w:rsidR="007109BD">
        <w:rPr>
          <w:szCs w:val="28"/>
        </w:rPr>
        <w:t xml:space="preserve">(ведущая правая и аккомпанемент в левой), то полифония самый сложный жанр для изучения и особенно самостоятельной работы. Здесь важно разделять все произведение на небольшие фразы. Разбирать каждый голос отдельно. Как звуки взаимодействуют, из каких элементов состоит мелодия каждого голоса, какие штрихи. Нужно </w:t>
      </w:r>
      <w:r w:rsidR="00A37028">
        <w:rPr>
          <w:szCs w:val="28"/>
        </w:rPr>
        <w:t>показать на уроке всю красоту этого прекраснейшего жанра, обязательно послушать музыку</w:t>
      </w:r>
      <w:r w:rsidR="008D5637">
        <w:rPr>
          <w:szCs w:val="28"/>
        </w:rPr>
        <w:t xml:space="preserve"> </w:t>
      </w:r>
      <w:proofErr w:type="spellStart"/>
      <w:r w:rsidR="008D5637">
        <w:rPr>
          <w:szCs w:val="28"/>
        </w:rPr>
        <w:t>Г.Ф.Генделя</w:t>
      </w:r>
      <w:proofErr w:type="spellEnd"/>
      <w:r w:rsidR="008D5637">
        <w:rPr>
          <w:szCs w:val="28"/>
        </w:rPr>
        <w:t>,</w:t>
      </w:r>
      <w:r w:rsidR="00A37028">
        <w:rPr>
          <w:szCs w:val="28"/>
        </w:rPr>
        <w:t xml:space="preserve"> </w:t>
      </w:r>
      <w:proofErr w:type="spellStart"/>
      <w:r w:rsidR="00A37028">
        <w:rPr>
          <w:szCs w:val="28"/>
        </w:rPr>
        <w:t>И.С.Баха</w:t>
      </w:r>
      <w:proofErr w:type="spellEnd"/>
      <w:r w:rsidR="00A37028">
        <w:rPr>
          <w:szCs w:val="28"/>
        </w:rPr>
        <w:t xml:space="preserve">, как вершину полифонического жанра. У обучающегося должно сложиться впечатление именно красоты звуков, их «дружбы» или «противостояния», образность голосов, как отдельных героев, где можно пофантазировать. Очень важно проанализировать штрихи, аппликатуру, динамику. Самостоятельная работа не должна быть фиктивной, к полифонии нужно привить особо трепетное отношение, чтобы трудности в освоении сложного материала преодолевались разумно, без отторжения и нежелания играть «скучную» музыку. </w:t>
      </w:r>
    </w:p>
    <w:p w14:paraId="1686FC51" w14:textId="51E307C4" w:rsidR="00A37028" w:rsidRDefault="00A37028" w:rsidP="00BB4BDA">
      <w:pPr>
        <w:rPr>
          <w:szCs w:val="28"/>
        </w:rPr>
      </w:pPr>
      <w:r>
        <w:rPr>
          <w:szCs w:val="28"/>
        </w:rPr>
        <w:t>Касаемо сонатной формы, у обучающегося должно быть точное представление о всех элементах этого жанра. Разбор на уроках должен включать экскурс в историю создания, слуховой опыт, понятия сонатного аллегро и особенностей его строения. В зависимости от класса, подача материала должна быть по уровню. Но даже сонатина во 2-ом классе должна быть сонатиной, как особенный жанр. При домашнем закреплении материала, обучающи</w:t>
      </w:r>
      <w:r w:rsidR="00D6426E">
        <w:rPr>
          <w:szCs w:val="28"/>
        </w:rPr>
        <w:t>й</w:t>
      </w:r>
      <w:r>
        <w:rPr>
          <w:szCs w:val="28"/>
        </w:rPr>
        <w:t>ся должен помнить об образах главной и побочной партий, форме данной сонаты</w:t>
      </w:r>
      <w:r w:rsidR="00CD7D99">
        <w:rPr>
          <w:szCs w:val="28"/>
        </w:rPr>
        <w:t>, понимать как важны штрихи, грамотное построение фраз, но восприниматься эта работа должна естественно, как будто обучающийся вышивает узоры на красивом полотне. Отработка любых приемов, будь то снятия после лиг, различные приемы стаккато, координация различных приемов в правой и левой руках</w:t>
      </w:r>
      <w:r w:rsidR="00D154AD">
        <w:rPr>
          <w:szCs w:val="28"/>
        </w:rPr>
        <w:t xml:space="preserve">, все должно подчиняться общей продуманной идее художественного замысла, красоты и наполненности музыкального произведения образами и чувствами. </w:t>
      </w:r>
    </w:p>
    <w:p w14:paraId="74352D1C" w14:textId="713BC21C" w:rsidR="00BB4BDA" w:rsidRPr="00BB4BDA" w:rsidRDefault="00D6426E" w:rsidP="00BB4BDA">
      <w:pPr>
        <w:rPr>
          <w:sz w:val="36"/>
          <w:szCs w:val="36"/>
        </w:rPr>
      </w:pPr>
      <w:r>
        <w:rPr>
          <w:szCs w:val="28"/>
        </w:rPr>
        <w:t xml:space="preserve">В заключении хотелось бы сказать о том, что чем больше нужно анализировать, чем больше нужно выполнить задач (конечно, по силам и по уровню), тем более наполненными будут домашние занятия, самостоятельная работа станет помощником для обучающихся, а не нудным и непонятным </w:t>
      </w:r>
      <w:r>
        <w:rPr>
          <w:szCs w:val="28"/>
        </w:rPr>
        <w:lastRenderedPageBreak/>
        <w:t>времяпрепровождением. Главная роль в правильности построения домашних занятий принадлежит учителю. Учитель</w:t>
      </w:r>
      <w:r w:rsidR="008D5637">
        <w:rPr>
          <w:szCs w:val="28"/>
        </w:rPr>
        <w:t xml:space="preserve">-наставник и помощник. Учитель и ученик- дуэт равноправных участников. </w:t>
      </w:r>
      <w:r>
        <w:rPr>
          <w:szCs w:val="28"/>
        </w:rPr>
        <w:t xml:space="preserve">По-моему мнению успех любой деятельности должен строится на взаимоуважении, тогда доверие обучающегося к учителю будет играть важную роль в мотивации </w:t>
      </w:r>
      <w:r w:rsidR="008D5637">
        <w:rPr>
          <w:szCs w:val="28"/>
        </w:rPr>
        <w:t xml:space="preserve">к </w:t>
      </w:r>
      <w:r>
        <w:rPr>
          <w:szCs w:val="28"/>
        </w:rPr>
        <w:t>самостоятельной работе. Когда мы доверяем врачу</w:t>
      </w:r>
      <w:r w:rsidR="0088389B">
        <w:rPr>
          <w:szCs w:val="28"/>
        </w:rPr>
        <w:t>, уважаем его за ту атмосферу, которую он создает для пациентов</w:t>
      </w:r>
      <w:r>
        <w:rPr>
          <w:szCs w:val="28"/>
        </w:rPr>
        <w:t>,</w:t>
      </w:r>
      <w:r w:rsidR="008D5637">
        <w:rPr>
          <w:szCs w:val="28"/>
        </w:rPr>
        <w:t xml:space="preserve"> его профессионализм</w:t>
      </w:r>
      <w:r>
        <w:rPr>
          <w:szCs w:val="28"/>
        </w:rPr>
        <w:t xml:space="preserve"> </w:t>
      </w:r>
      <w:r w:rsidR="0088389B">
        <w:rPr>
          <w:szCs w:val="28"/>
        </w:rPr>
        <w:t>лечение проходит с большим успехом. Так же и в нашей педагогической деятельности, мы как «доктора музыки», психологи</w:t>
      </w:r>
      <w:r w:rsidR="008D5637">
        <w:rPr>
          <w:szCs w:val="28"/>
        </w:rPr>
        <w:t>,</w:t>
      </w:r>
      <w:r w:rsidR="0088389B">
        <w:rPr>
          <w:szCs w:val="28"/>
        </w:rPr>
        <w:t xml:space="preserve"> профессионалы </w:t>
      </w:r>
      <w:r w:rsidR="008D5637">
        <w:rPr>
          <w:szCs w:val="28"/>
        </w:rPr>
        <w:t xml:space="preserve">своего дела </w:t>
      </w:r>
      <w:r w:rsidR="0088389B">
        <w:rPr>
          <w:szCs w:val="28"/>
        </w:rPr>
        <w:t xml:space="preserve">должны подарить ученикам прекрасные годы обучения, наполненные эмоциями радости, уверенности обучающихся в себе, своих творческих силах. Чтобы на пути трудностей, внутренних преодолений, нелегком умственном труде, мы стали помощниками, теми людьми, благодаря которым наши обучающиеся научились понимать и разговаривать на одном из прекраснейших языков мира. </w:t>
      </w:r>
    </w:p>
    <w:sectPr w:rsidR="00BB4BDA" w:rsidRPr="00BB4BDA"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BDA"/>
    <w:rsid w:val="000B41FB"/>
    <w:rsid w:val="00122B58"/>
    <w:rsid w:val="002F44DF"/>
    <w:rsid w:val="003977F6"/>
    <w:rsid w:val="003E23F3"/>
    <w:rsid w:val="00434980"/>
    <w:rsid w:val="005D5EFD"/>
    <w:rsid w:val="006C0B77"/>
    <w:rsid w:val="007109BD"/>
    <w:rsid w:val="007737E0"/>
    <w:rsid w:val="007865D2"/>
    <w:rsid w:val="007A3137"/>
    <w:rsid w:val="007D4164"/>
    <w:rsid w:val="008242FF"/>
    <w:rsid w:val="008415BA"/>
    <w:rsid w:val="00870751"/>
    <w:rsid w:val="0088389B"/>
    <w:rsid w:val="00891F17"/>
    <w:rsid w:val="008D5637"/>
    <w:rsid w:val="00922C48"/>
    <w:rsid w:val="00A37028"/>
    <w:rsid w:val="00A80940"/>
    <w:rsid w:val="00AE11F8"/>
    <w:rsid w:val="00B915B7"/>
    <w:rsid w:val="00BB4BDA"/>
    <w:rsid w:val="00CD0618"/>
    <w:rsid w:val="00CD7D99"/>
    <w:rsid w:val="00D154AD"/>
    <w:rsid w:val="00D473CA"/>
    <w:rsid w:val="00D6426E"/>
    <w:rsid w:val="00E62164"/>
    <w:rsid w:val="00EA59DF"/>
    <w:rsid w:val="00EB4AA3"/>
    <w:rsid w:val="00EE4070"/>
    <w:rsid w:val="00F12C76"/>
    <w:rsid w:val="00FB1DEF"/>
    <w:rsid w:val="00FE7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26C9"/>
  <w15:chartTrackingRefBased/>
  <w15:docId w15:val="{4414C9F3-A931-4D77-82E5-D2B45CAD0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4BDA"/>
    <w:pPr>
      <w:spacing w:line="240" w:lineRule="auto"/>
    </w:pPr>
    <w:rPr>
      <w:rFonts w:ascii="Times New Roman" w:hAnsi="Times New Roman"/>
      <w:sz w:val="28"/>
    </w:rPr>
  </w:style>
  <w:style w:type="paragraph" w:styleId="1">
    <w:name w:val="heading 1"/>
    <w:basedOn w:val="a"/>
    <w:next w:val="a"/>
    <w:link w:val="10"/>
    <w:uiPriority w:val="9"/>
    <w:qFormat/>
    <w:rsid w:val="00BB4BD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B4BD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B4BDA"/>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BB4BD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BB4BDA"/>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BB4B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B4BD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B4BD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B4BD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4BDA"/>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B4BD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B4BDA"/>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B4BDA"/>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BB4BDA"/>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BB4BDA"/>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B4BDA"/>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B4BDA"/>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B4BDA"/>
    <w:rPr>
      <w:rFonts w:eastAsiaTheme="majorEastAsia" w:cstheme="majorBidi"/>
      <w:color w:val="272727" w:themeColor="text1" w:themeTint="D8"/>
      <w:sz w:val="28"/>
    </w:rPr>
  </w:style>
  <w:style w:type="paragraph" w:styleId="a3">
    <w:name w:val="Title"/>
    <w:basedOn w:val="a"/>
    <w:next w:val="a"/>
    <w:link w:val="a4"/>
    <w:uiPriority w:val="10"/>
    <w:qFormat/>
    <w:rsid w:val="00BB4BD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B4B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B4BD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BB4B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B4BDA"/>
    <w:pPr>
      <w:spacing w:before="160"/>
      <w:jc w:val="center"/>
    </w:pPr>
    <w:rPr>
      <w:i/>
      <w:iCs/>
      <w:color w:val="404040" w:themeColor="text1" w:themeTint="BF"/>
    </w:rPr>
  </w:style>
  <w:style w:type="character" w:customStyle="1" w:styleId="22">
    <w:name w:val="Цитата 2 Знак"/>
    <w:basedOn w:val="a0"/>
    <w:link w:val="21"/>
    <w:uiPriority w:val="29"/>
    <w:rsid w:val="00BB4BDA"/>
    <w:rPr>
      <w:rFonts w:ascii="Times New Roman" w:hAnsi="Times New Roman"/>
      <w:i/>
      <w:iCs/>
      <w:color w:val="404040" w:themeColor="text1" w:themeTint="BF"/>
      <w:sz w:val="28"/>
    </w:rPr>
  </w:style>
  <w:style w:type="paragraph" w:styleId="a7">
    <w:name w:val="List Paragraph"/>
    <w:basedOn w:val="a"/>
    <w:uiPriority w:val="34"/>
    <w:qFormat/>
    <w:rsid w:val="00BB4BDA"/>
    <w:pPr>
      <w:ind w:left="720"/>
      <w:contextualSpacing/>
    </w:pPr>
  </w:style>
  <w:style w:type="character" w:styleId="a8">
    <w:name w:val="Intense Emphasis"/>
    <w:basedOn w:val="a0"/>
    <w:uiPriority w:val="21"/>
    <w:qFormat/>
    <w:rsid w:val="00BB4BDA"/>
    <w:rPr>
      <w:i/>
      <w:iCs/>
      <w:color w:val="2E74B5" w:themeColor="accent1" w:themeShade="BF"/>
    </w:rPr>
  </w:style>
  <w:style w:type="paragraph" w:styleId="a9">
    <w:name w:val="Intense Quote"/>
    <w:basedOn w:val="a"/>
    <w:next w:val="a"/>
    <w:link w:val="aa"/>
    <w:uiPriority w:val="30"/>
    <w:qFormat/>
    <w:rsid w:val="00BB4BD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BB4BDA"/>
    <w:rPr>
      <w:rFonts w:ascii="Times New Roman" w:hAnsi="Times New Roman"/>
      <w:i/>
      <w:iCs/>
      <w:color w:val="2E74B5" w:themeColor="accent1" w:themeShade="BF"/>
      <w:sz w:val="28"/>
    </w:rPr>
  </w:style>
  <w:style w:type="character" w:styleId="ab">
    <w:name w:val="Intense Reference"/>
    <w:basedOn w:val="a0"/>
    <w:uiPriority w:val="32"/>
    <w:qFormat/>
    <w:rsid w:val="00BB4BDA"/>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1852</Words>
  <Characters>10562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 Михайлов</dc:creator>
  <cp:keywords/>
  <dc:description/>
  <cp:lastModifiedBy>Леонид Михайлов</cp:lastModifiedBy>
  <cp:revision>2</cp:revision>
  <dcterms:created xsi:type="dcterms:W3CDTF">2026-04-10T08:26:00Z</dcterms:created>
  <dcterms:modified xsi:type="dcterms:W3CDTF">2026-04-10T08:26:00Z</dcterms:modified>
</cp:coreProperties>
</file>