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361D0" w14:textId="77777777" w:rsidR="00B962B3" w:rsidRPr="001F77F7" w:rsidRDefault="00DB7626">
      <w:pPr>
        <w:spacing w:after="240"/>
        <w:jc w:val="center"/>
        <w:rPr>
          <w:lang w:val="ru-RU"/>
        </w:rPr>
      </w:pPr>
      <w:r w:rsidRPr="001F77F7">
        <w:rPr>
          <w:b/>
          <w:sz w:val="32"/>
          <w:lang w:val="ru-RU"/>
        </w:rPr>
        <w:t>Формирование каллиграфического навыка у младших школьников</w:t>
      </w:r>
      <w:r w:rsidRPr="001F77F7">
        <w:rPr>
          <w:b/>
          <w:sz w:val="32"/>
          <w:lang w:val="ru-RU"/>
        </w:rPr>
        <w:br/>
        <w:t>как условие успешного обучения</w:t>
      </w:r>
    </w:p>
    <w:p w14:paraId="1B1A436D" w14:textId="77777777" w:rsidR="00B962B3" w:rsidRPr="001F77F7" w:rsidRDefault="00DB7626">
      <w:pPr>
        <w:spacing w:after="120" w:line="360" w:lineRule="auto"/>
        <w:ind w:firstLine="709"/>
        <w:rPr>
          <w:lang w:val="ru-RU"/>
        </w:rPr>
      </w:pPr>
      <w:r w:rsidRPr="001F77F7">
        <w:rPr>
          <w:lang w:val="ru-RU"/>
        </w:rPr>
        <w:t xml:space="preserve">Формирование каллиграфического навыка в начальной школе является не только технической задачей обучения письму, но и важным условием общего </w:t>
      </w:r>
      <w:r w:rsidRPr="001F77F7">
        <w:rPr>
          <w:lang w:val="ru-RU"/>
        </w:rPr>
        <w:t>интеллектуального, речевого и личностного развития ребенка. Аккуратное, разборчивое и достаточно быстрое письмо помогает младшему школьнику успешнее осваивать учебный материал, снижает психологическое напряжение на уроках и создает основу для грамотного пи</w:t>
      </w:r>
      <w:r w:rsidRPr="001F77F7">
        <w:rPr>
          <w:lang w:val="ru-RU"/>
        </w:rPr>
        <w:t>сьма в дальнейшем.</w:t>
      </w:r>
    </w:p>
    <w:p w14:paraId="59996CCF" w14:textId="77777777" w:rsidR="00B962B3" w:rsidRPr="001F77F7" w:rsidRDefault="00DB7626">
      <w:pPr>
        <w:pStyle w:val="1"/>
        <w:spacing w:before="120" w:after="120"/>
        <w:rPr>
          <w:lang w:val="ru-RU"/>
        </w:rPr>
      </w:pPr>
      <w:r w:rsidRPr="001F77F7">
        <w:rPr>
          <w:rFonts w:ascii="Times New Roman" w:hAnsi="Times New Roman"/>
          <w:lang w:val="ru-RU"/>
        </w:rPr>
        <w:t>1. Понятие каллиграфического навыка</w:t>
      </w:r>
    </w:p>
    <w:p w14:paraId="6DF03496" w14:textId="77777777" w:rsidR="00B962B3" w:rsidRPr="001F77F7" w:rsidRDefault="00DB7626">
      <w:pPr>
        <w:spacing w:after="120" w:line="360" w:lineRule="auto"/>
        <w:ind w:firstLine="709"/>
        <w:rPr>
          <w:lang w:val="ru-RU"/>
        </w:rPr>
      </w:pPr>
      <w:r w:rsidRPr="001F77F7">
        <w:rPr>
          <w:lang w:val="ru-RU"/>
        </w:rPr>
        <w:t>Каллиграфический навык — это совокупность умений, обеспечивающих правильное, четкое, ритмичное и относительно быстрое письмо с соблюдением графических норм языка. Он включает не только внешний вид букв</w:t>
      </w:r>
      <w:r w:rsidRPr="001F77F7">
        <w:rPr>
          <w:lang w:val="ru-RU"/>
        </w:rPr>
        <w:t>, но и правильную посадку, положение тетради, координацию движений, зрительный контроль и устойчивость внимания.</w:t>
      </w:r>
    </w:p>
    <w:p w14:paraId="331E5435" w14:textId="77777777" w:rsidR="00B962B3" w:rsidRPr="001F77F7" w:rsidRDefault="00DB7626">
      <w:pPr>
        <w:spacing w:after="120" w:line="360" w:lineRule="auto"/>
        <w:ind w:firstLine="709"/>
        <w:rPr>
          <w:lang w:val="ru-RU"/>
        </w:rPr>
      </w:pPr>
      <w:r w:rsidRPr="001F77F7">
        <w:rPr>
          <w:lang w:val="ru-RU"/>
        </w:rPr>
        <w:t xml:space="preserve">В младшем школьном возрасте каллиграфия особенно важна, потому что ребенок только осваивает письмо как новый вид учебной деятельности. Если на </w:t>
      </w:r>
      <w:r w:rsidRPr="001F77F7">
        <w:rPr>
          <w:lang w:val="ru-RU"/>
        </w:rPr>
        <w:t>этом этапе вырабатываются ошибочные движения или нерациональная техника, в дальнейшем исправлять их становится значительно труднее.</w:t>
      </w:r>
    </w:p>
    <w:p w14:paraId="2D913685" w14:textId="77777777" w:rsidR="00B962B3" w:rsidRPr="001F77F7" w:rsidRDefault="00DB7626">
      <w:pPr>
        <w:pStyle w:val="1"/>
        <w:spacing w:before="120" w:after="120"/>
        <w:rPr>
          <w:lang w:val="ru-RU"/>
        </w:rPr>
      </w:pPr>
      <w:r w:rsidRPr="001F77F7">
        <w:rPr>
          <w:rFonts w:ascii="Times New Roman" w:hAnsi="Times New Roman"/>
          <w:lang w:val="ru-RU"/>
        </w:rPr>
        <w:t>2. Почему каллиграфия влияет на успешность обучения</w:t>
      </w:r>
    </w:p>
    <w:p w14:paraId="36E547CF" w14:textId="77777777" w:rsidR="00B962B3" w:rsidRPr="001F77F7" w:rsidRDefault="00DB7626">
      <w:pPr>
        <w:spacing w:after="120" w:line="360" w:lineRule="auto"/>
        <w:ind w:firstLine="709"/>
        <w:rPr>
          <w:lang w:val="ru-RU"/>
        </w:rPr>
      </w:pPr>
      <w:r w:rsidRPr="001F77F7">
        <w:rPr>
          <w:lang w:val="ru-RU"/>
        </w:rPr>
        <w:t xml:space="preserve">Хорошо сформированный почерк облегчает усвоение русского языка, чтения, </w:t>
      </w:r>
      <w:r w:rsidRPr="001F77F7">
        <w:rPr>
          <w:lang w:val="ru-RU"/>
        </w:rPr>
        <w:t>математики и других предметов. Ребенок, который пишет разборчиво, тратит меньше сил на расшифровку собственных записей и может сосредоточиться на содержании задания.</w:t>
      </w:r>
    </w:p>
    <w:p w14:paraId="1500B295" w14:textId="77777777" w:rsidR="00B962B3" w:rsidRPr="001F77F7" w:rsidRDefault="00DB7626">
      <w:pPr>
        <w:spacing w:after="120" w:line="360" w:lineRule="auto"/>
        <w:ind w:firstLine="709"/>
        <w:rPr>
          <w:lang w:val="ru-RU"/>
        </w:rPr>
      </w:pPr>
      <w:r w:rsidRPr="001F77F7">
        <w:rPr>
          <w:lang w:val="ru-RU"/>
        </w:rPr>
        <w:t>Кроме того, аккуратное письмо повышает учебную уверенность. Младший школьник быстрее получ</w:t>
      </w:r>
      <w:r w:rsidRPr="001F77F7">
        <w:rPr>
          <w:lang w:val="ru-RU"/>
        </w:rPr>
        <w:t xml:space="preserve">ает положительную оценку результата, реже </w:t>
      </w:r>
      <w:r w:rsidRPr="001F77F7">
        <w:rPr>
          <w:lang w:val="ru-RU"/>
        </w:rPr>
        <w:lastRenderedPageBreak/>
        <w:t>испытывает чувство неуспеха и охотнее включается в письменную работу. Это особенно важно для формирования мотивации к учению.</w:t>
      </w:r>
    </w:p>
    <w:p w14:paraId="56CFC48F" w14:textId="77777777" w:rsidR="00B962B3" w:rsidRPr="001F77F7" w:rsidRDefault="00DB7626">
      <w:pPr>
        <w:pStyle w:val="1"/>
        <w:spacing w:before="120" w:after="120"/>
        <w:rPr>
          <w:lang w:val="ru-RU"/>
        </w:rPr>
      </w:pPr>
      <w:r w:rsidRPr="001F77F7">
        <w:rPr>
          <w:rFonts w:ascii="Times New Roman" w:hAnsi="Times New Roman"/>
          <w:lang w:val="ru-RU"/>
        </w:rPr>
        <w:t>3. Психолого-педагогические особенности младших школьников</w:t>
      </w:r>
    </w:p>
    <w:p w14:paraId="7BB49842" w14:textId="77777777" w:rsidR="00B962B3" w:rsidRPr="001F77F7" w:rsidRDefault="00DB7626">
      <w:pPr>
        <w:spacing w:after="120" w:line="360" w:lineRule="auto"/>
        <w:ind w:firstLine="709"/>
        <w:rPr>
          <w:lang w:val="ru-RU"/>
        </w:rPr>
      </w:pPr>
      <w:r w:rsidRPr="001F77F7">
        <w:rPr>
          <w:lang w:val="ru-RU"/>
        </w:rPr>
        <w:t>У детей 6–10 лет движения еще</w:t>
      </w:r>
      <w:r w:rsidRPr="001F77F7">
        <w:rPr>
          <w:lang w:val="ru-RU"/>
        </w:rPr>
        <w:t xml:space="preserve"> недостаточно автоматизированы, а мелкая моторика и зрительно-моторная координация только развиваются. Поэтому обучение письму требует </w:t>
      </w:r>
      <w:proofErr w:type="spellStart"/>
      <w:r w:rsidRPr="001F77F7">
        <w:rPr>
          <w:lang w:val="ru-RU"/>
        </w:rPr>
        <w:t>пошаговости</w:t>
      </w:r>
      <w:proofErr w:type="spellEnd"/>
      <w:r w:rsidRPr="001F77F7">
        <w:rPr>
          <w:lang w:val="ru-RU"/>
        </w:rPr>
        <w:t>, наглядности и постоянного повторения.</w:t>
      </w:r>
    </w:p>
    <w:p w14:paraId="5A4214E9" w14:textId="77777777" w:rsidR="00B962B3" w:rsidRPr="001F77F7" w:rsidRDefault="00DB7626">
      <w:pPr>
        <w:spacing w:after="120" w:line="360" w:lineRule="auto"/>
        <w:ind w:firstLine="709"/>
        <w:rPr>
          <w:lang w:val="ru-RU"/>
        </w:rPr>
      </w:pPr>
      <w:r w:rsidRPr="001F77F7">
        <w:rPr>
          <w:lang w:val="ru-RU"/>
        </w:rPr>
        <w:t>Младшие школьники быстро утомляются при длительном напряжении руки и в</w:t>
      </w:r>
      <w:r w:rsidRPr="001F77F7">
        <w:rPr>
          <w:lang w:val="ru-RU"/>
        </w:rPr>
        <w:t>нимания. Следовательно, работа над почерком должна строиться короткими, но регулярными упражнениями, с обязательной сменой видов деятельности.</w:t>
      </w:r>
    </w:p>
    <w:p w14:paraId="34290F14" w14:textId="77777777" w:rsidR="00B962B3" w:rsidRPr="001F77F7" w:rsidRDefault="00DB7626">
      <w:pPr>
        <w:spacing w:after="120" w:line="360" w:lineRule="auto"/>
        <w:ind w:firstLine="709"/>
        <w:rPr>
          <w:lang w:val="ru-RU"/>
        </w:rPr>
      </w:pPr>
      <w:r w:rsidRPr="001F77F7">
        <w:rPr>
          <w:lang w:val="ru-RU"/>
        </w:rPr>
        <w:t>Для этого возраста также характерна высокая чувствительность к оценке взрослого. Спокойное, доброжелательное сопр</w:t>
      </w:r>
      <w:r w:rsidRPr="001F77F7">
        <w:rPr>
          <w:lang w:val="ru-RU"/>
        </w:rPr>
        <w:t>овождение, поддержка и конкретные замечания помогают сформировать аккуратность без страха ошибки.</w:t>
      </w:r>
    </w:p>
    <w:p w14:paraId="26344357" w14:textId="77777777" w:rsidR="00B962B3" w:rsidRPr="001F77F7" w:rsidRDefault="00DB7626">
      <w:pPr>
        <w:pStyle w:val="1"/>
        <w:spacing w:before="120" w:after="120"/>
        <w:rPr>
          <w:lang w:val="ru-RU"/>
        </w:rPr>
      </w:pPr>
      <w:r w:rsidRPr="001F77F7">
        <w:rPr>
          <w:rFonts w:ascii="Times New Roman" w:hAnsi="Times New Roman"/>
          <w:lang w:val="ru-RU"/>
        </w:rPr>
        <w:t>4. Основные компоненты каллиграфического навыка</w:t>
      </w:r>
    </w:p>
    <w:p w14:paraId="3E08289D" w14:textId="77777777" w:rsidR="00B962B3" w:rsidRDefault="00DB7626">
      <w:pPr>
        <w:spacing w:after="120" w:line="360" w:lineRule="auto"/>
        <w:ind w:firstLine="709"/>
      </w:pPr>
      <w:r w:rsidRPr="001F77F7">
        <w:rPr>
          <w:lang w:val="ru-RU"/>
        </w:rPr>
        <w:t>В структуре каллиграфического навыка можно выделить несколько взаимосвязанных компонентов: графический, двигат</w:t>
      </w:r>
      <w:r w:rsidRPr="001F77F7">
        <w:rPr>
          <w:lang w:val="ru-RU"/>
        </w:rPr>
        <w:t xml:space="preserve">ельный, зрительный, орфографический и регулятивный. </w:t>
      </w:r>
      <w:proofErr w:type="spellStart"/>
      <w:r>
        <w:t>Каждый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них</w:t>
      </w:r>
      <w:proofErr w:type="spellEnd"/>
      <w:r>
        <w:t xml:space="preserve"> </w:t>
      </w:r>
      <w:proofErr w:type="spellStart"/>
      <w:r>
        <w:t>вносит</w:t>
      </w:r>
      <w:proofErr w:type="spellEnd"/>
      <w:r>
        <w:t xml:space="preserve"> </w:t>
      </w:r>
      <w:proofErr w:type="spellStart"/>
      <w:r>
        <w:t>свой</w:t>
      </w:r>
      <w:proofErr w:type="spellEnd"/>
      <w:r>
        <w:t xml:space="preserve"> </w:t>
      </w:r>
      <w:proofErr w:type="spellStart"/>
      <w:r>
        <w:t>вклад</w:t>
      </w:r>
      <w:proofErr w:type="spellEnd"/>
      <w:r>
        <w:t xml:space="preserve"> в </w:t>
      </w:r>
      <w:proofErr w:type="spellStart"/>
      <w:r>
        <w:t>качество</w:t>
      </w:r>
      <w:proofErr w:type="spellEnd"/>
      <w:r>
        <w:t xml:space="preserve"> </w:t>
      </w:r>
      <w:proofErr w:type="spellStart"/>
      <w:r>
        <w:t>письма</w:t>
      </w:r>
      <w:proofErr w:type="spellEnd"/>
      <w:r>
        <w:t>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3226"/>
        <w:gridCol w:w="3227"/>
        <w:gridCol w:w="3226"/>
      </w:tblGrid>
      <w:tr w:rsidR="00B962B3" w14:paraId="2247AA19" w14:textId="77777777">
        <w:trPr>
          <w:jc w:val="center"/>
        </w:trPr>
        <w:tc>
          <w:tcPr>
            <w:tcW w:w="3230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A0AD7DD" w14:textId="77777777" w:rsidR="00B962B3" w:rsidRDefault="00DB7626">
            <w:pPr>
              <w:jc w:val="center"/>
            </w:pPr>
            <w:proofErr w:type="spellStart"/>
            <w:r>
              <w:rPr>
                <w:b/>
                <w:sz w:val="24"/>
              </w:rPr>
              <w:t>Компонент</w:t>
            </w:r>
            <w:proofErr w:type="spellEnd"/>
          </w:p>
        </w:tc>
        <w:tc>
          <w:tcPr>
            <w:tcW w:w="3230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D082867" w14:textId="77777777" w:rsidR="00B962B3" w:rsidRDefault="00DB7626">
            <w:pPr>
              <w:jc w:val="center"/>
            </w:pPr>
            <w:proofErr w:type="spellStart"/>
            <w:r>
              <w:rPr>
                <w:b/>
                <w:sz w:val="24"/>
              </w:rPr>
              <w:t>Что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включает</w:t>
            </w:r>
            <w:proofErr w:type="spellEnd"/>
          </w:p>
        </w:tc>
        <w:tc>
          <w:tcPr>
            <w:tcW w:w="3230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D02DF91" w14:textId="77777777" w:rsidR="00B962B3" w:rsidRDefault="00DB7626">
            <w:pPr>
              <w:jc w:val="center"/>
            </w:pPr>
            <w:proofErr w:type="spellStart"/>
            <w:r>
              <w:rPr>
                <w:b/>
                <w:sz w:val="24"/>
              </w:rPr>
              <w:t>Значение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для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письма</w:t>
            </w:r>
            <w:proofErr w:type="spellEnd"/>
          </w:p>
        </w:tc>
      </w:tr>
      <w:tr w:rsidR="00B962B3" w14:paraId="6C5A112D" w14:textId="77777777">
        <w:trPr>
          <w:jc w:val="center"/>
        </w:trPr>
        <w:tc>
          <w:tcPr>
            <w:tcW w:w="323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25554A1" w14:textId="77777777" w:rsidR="00B962B3" w:rsidRDefault="00DB7626">
            <w:pPr>
              <w:spacing w:line="276" w:lineRule="auto"/>
              <w:jc w:val="center"/>
            </w:pPr>
            <w:proofErr w:type="spellStart"/>
            <w:r>
              <w:rPr>
                <w:sz w:val="24"/>
              </w:rPr>
              <w:t>Графический</w:t>
            </w:r>
            <w:proofErr w:type="spellEnd"/>
          </w:p>
        </w:tc>
        <w:tc>
          <w:tcPr>
            <w:tcW w:w="323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E9C6C46" w14:textId="77777777" w:rsidR="00B962B3" w:rsidRPr="001F77F7" w:rsidRDefault="00DB7626">
            <w:pPr>
              <w:spacing w:line="276" w:lineRule="auto"/>
              <w:rPr>
                <w:lang w:val="ru-RU"/>
              </w:rPr>
            </w:pPr>
            <w:r w:rsidRPr="001F77F7">
              <w:rPr>
                <w:sz w:val="24"/>
                <w:lang w:val="ru-RU"/>
              </w:rPr>
              <w:t>Правильное изображение букв, соединений, размеров и наклона</w:t>
            </w:r>
          </w:p>
        </w:tc>
        <w:tc>
          <w:tcPr>
            <w:tcW w:w="323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1F26D5B" w14:textId="77777777" w:rsidR="00B962B3" w:rsidRDefault="00DB7626">
            <w:pPr>
              <w:spacing w:line="276" w:lineRule="auto"/>
            </w:pPr>
            <w:proofErr w:type="spellStart"/>
            <w:r>
              <w:rPr>
                <w:sz w:val="24"/>
              </w:rPr>
              <w:t>Обеспечивает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разборчивость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почерка</w:t>
            </w:r>
            <w:proofErr w:type="spellEnd"/>
          </w:p>
        </w:tc>
      </w:tr>
      <w:tr w:rsidR="00B962B3" w:rsidRPr="00503C68" w14:paraId="6121231D" w14:textId="77777777">
        <w:trPr>
          <w:jc w:val="center"/>
        </w:trPr>
        <w:tc>
          <w:tcPr>
            <w:tcW w:w="323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651D25F" w14:textId="77777777" w:rsidR="00B962B3" w:rsidRDefault="00DB7626">
            <w:pPr>
              <w:spacing w:line="276" w:lineRule="auto"/>
              <w:jc w:val="center"/>
            </w:pPr>
            <w:proofErr w:type="spellStart"/>
            <w:r>
              <w:rPr>
                <w:sz w:val="24"/>
              </w:rPr>
              <w:t>Двигательный</w:t>
            </w:r>
            <w:proofErr w:type="spellEnd"/>
          </w:p>
        </w:tc>
        <w:tc>
          <w:tcPr>
            <w:tcW w:w="323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C007D6D" w14:textId="77777777" w:rsidR="00B962B3" w:rsidRPr="001F77F7" w:rsidRDefault="00DB7626">
            <w:pPr>
              <w:spacing w:line="276" w:lineRule="auto"/>
              <w:rPr>
                <w:lang w:val="ru-RU"/>
              </w:rPr>
            </w:pPr>
            <w:r w:rsidRPr="001F77F7">
              <w:rPr>
                <w:sz w:val="24"/>
                <w:lang w:val="ru-RU"/>
              </w:rPr>
              <w:t>Координация движений пальцев, кисти и всей руки</w:t>
            </w:r>
          </w:p>
        </w:tc>
        <w:tc>
          <w:tcPr>
            <w:tcW w:w="323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9D87C30" w14:textId="77777777" w:rsidR="00B962B3" w:rsidRPr="001F77F7" w:rsidRDefault="00DB7626">
            <w:pPr>
              <w:spacing w:line="276" w:lineRule="auto"/>
              <w:rPr>
                <w:lang w:val="ru-RU"/>
              </w:rPr>
            </w:pPr>
            <w:r w:rsidRPr="001F77F7">
              <w:rPr>
                <w:sz w:val="24"/>
                <w:lang w:val="ru-RU"/>
              </w:rPr>
              <w:t>Помогает писать ровно и без лишнего напряжения</w:t>
            </w:r>
          </w:p>
        </w:tc>
      </w:tr>
      <w:tr w:rsidR="00B962B3" w:rsidRPr="00503C68" w14:paraId="085ACCF8" w14:textId="77777777">
        <w:trPr>
          <w:jc w:val="center"/>
        </w:trPr>
        <w:tc>
          <w:tcPr>
            <w:tcW w:w="323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F4CFC08" w14:textId="77777777" w:rsidR="00B962B3" w:rsidRDefault="00DB7626">
            <w:pPr>
              <w:spacing w:line="276" w:lineRule="auto"/>
              <w:jc w:val="center"/>
            </w:pPr>
            <w:proofErr w:type="spellStart"/>
            <w:r>
              <w:rPr>
                <w:sz w:val="24"/>
              </w:rPr>
              <w:t>Зрительный</w:t>
            </w:r>
            <w:proofErr w:type="spellEnd"/>
          </w:p>
        </w:tc>
        <w:tc>
          <w:tcPr>
            <w:tcW w:w="323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76D9958" w14:textId="77777777" w:rsidR="00B962B3" w:rsidRPr="001F77F7" w:rsidRDefault="00DB7626">
            <w:pPr>
              <w:spacing w:line="276" w:lineRule="auto"/>
              <w:rPr>
                <w:lang w:val="ru-RU"/>
              </w:rPr>
            </w:pPr>
            <w:r w:rsidRPr="001F77F7">
              <w:rPr>
                <w:sz w:val="24"/>
                <w:lang w:val="ru-RU"/>
              </w:rPr>
              <w:t>Соотнесение образца и собственного письма</w:t>
            </w:r>
          </w:p>
        </w:tc>
        <w:tc>
          <w:tcPr>
            <w:tcW w:w="323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2A0A807" w14:textId="77777777" w:rsidR="00B962B3" w:rsidRPr="001F77F7" w:rsidRDefault="00DB7626">
            <w:pPr>
              <w:spacing w:line="276" w:lineRule="auto"/>
              <w:rPr>
                <w:lang w:val="ru-RU"/>
              </w:rPr>
            </w:pPr>
            <w:r w:rsidRPr="001F77F7">
              <w:rPr>
                <w:sz w:val="24"/>
                <w:lang w:val="ru-RU"/>
              </w:rPr>
              <w:t>Позволяет замечать и исправлять ошибки</w:t>
            </w:r>
          </w:p>
        </w:tc>
      </w:tr>
      <w:tr w:rsidR="00B962B3" w:rsidRPr="00503C68" w14:paraId="29832423" w14:textId="77777777">
        <w:trPr>
          <w:jc w:val="center"/>
        </w:trPr>
        <w:tc>
          <w:tcPr>
            <w:tcW w:w="323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E75F0F5" w14:textId="77777777" w:rsidR="00B962B3" w:rsidRDefault="00DB7626">
            <w:pPr>
              <w:spacing w:line="276" w:lineRule="auto"/>
              <w:jc w:val="center"/>
            </w:pPr>
            <w:proofErr w:type="spellStart"/>
            <w:r>
              <w:rPr>
                <w:sz w:val="24"/>
              </w:rPr>
              <w:t>Регулятивный</w:t>
            </w:r>
            <w:proofErr w:type="spellEnd"/>
          </w:p>
        </w:tc>
        <w:tc>
          <w:tcPr>
            <w:tcW w:w="323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DA99696" w14:textId="77777777" w:rsidR="00B962B3" w:rsidRPr="001F77F7" w:rsidRDefault="00DB7626">
            <w:pPr>
              <w:spacing w:line="276" w:lineRule="auto"/>
              <w:rPr>
                <w:lang w:val="ru-RU"/>
              </w:rPr>
            </w:pPr>
            <w:r w:rsidRPr="001F77F7">
              <w:rPr>
                <w:sz w:val="24"/>
                <w:lang w:val="ru-RU"/>
              </w:rPr>
              <w:t>Умение контролиров</w:t>
            </w:r>
            <w:r w:rsidRPr="001F77F7">
              <w:rPr>
                <w:sz w:val="24"/>
                <w:lang w:val="ru-RU"/>
              </w:rPr>
              <w:t xml:space="preserve">ать </w:t>
            </w:r>
            <w:r w:rsidRPr="001F77F7">
              <w:rPr>
                <w:sz w:val="24"/>
                <w:lang w:val="ru-RU"/>
              </w:rPr>
              <w:lastRenderedPageBreak/>
              <w:t>темп, нажим, расположение строки</w:t>
            </w:r>
          </w:p>
        </w:tc>
        <w:tc>
          <w:tcPr>
            <w:tcW w:w="323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E02B914" w14:textId="77777777" w:rsidR="00B962B3" w:rsidRPr="001F77F7" w:rsidRDefault="00DB7626">
            <w:pPr>
              <w:spacing w:line="276" w:lineRule="auto"/>
              <w:rPr>
                <w:lang w:val="ru-RU"/>
              </w:rPr>
            </w:pPr>
            <w:r w:rsidRPr="001F77F7">
              <w:rPr>
                <w:sz w:val="24"/>
                <w:lang w:val="ru-RU"/>
              </w:rPr>
              <w:lastRenderedPageBreak/>
              <w:t xml:space="preserve">Формирует аккуратность и </w:t>
            </w:r>
            <w:r w:rsidRPr="001F77F7">
              <w:rPr>
                <w:sz w:val="24"/>
                <w:lang w:val="ru-RU"/>
              </w:rPr>
              <w:lastRenderedPageBreak/>
              <w:t>устойчивость навыка</w:t>
            </w:r>
          </w:p>
        </w:tc>
      </w:tr>
    </w:tbl>
    <w:p w14:paraId="270E0D76" w14:textId="77777777" w:rsidR="00B962B3" w:rsidRPr="001F77F7" w:rsidRDefault="00B962B3">
      <w:pPr>
        <w:rPr>
          <w:lang w:val="ru-RU"/>
        </w:rPr>
      </w:pPr>
    </w:p>
    <w:p w14:paraId="61272AED" w14:textId="77777777" w:rsidR="00B962B3" w:rsidRPr="001F77F7" w:rsidRDefault="00DB7626">
      <w:pPr>
        <w:pStyle w:val="1"/>
        <w:spacing w:before="120" w:after="120"/>
        <w:rPr>
          <w:lang w:val="ru-RU"/>
        </w:rPr>
      </w:pPr>
      <w:r w:rsidRPr="001F77F7">
        <w:rPr>
          <w:rFonts w:ascii="Times New Roman" w:hAnsi="Times New Roman"/>
          <w:lang w:val="ru-RU"/>
        </w:rPr>
        <w:t>5. Этапы формирования каллиграфического навыка</w:t>
      </w:r>
    </w:p>
    <w:p w14:paraId="36A6B5BE" w14:textId="77777777" w:rsidR="00B962B3" w:rsidRPr="001F77F7" w:rsidRDefault="00DB7626">
      <w:pPr>
        <w:spacing w:after="120" w:line="360" w:lineRule="auto"/>
        <w:ind w:firstLine="709"/>
        <w:rPr>
          <w:lang w:val="ru-RU"/>
        </w:rPr>
      </w:pPr>
      <w:r w:rsidRPr="001F77F7">
        <w:rPr>
          <w:lang w:val="ru-RU"/>
        </w:rPr>
        <w:t xml:space="preserve">Первый этап связан с подготовкой руки к письму. Здесь важны упражнения на развитие мелкой моторики, координации, </w:t>
      </w:r>
      <w:r w:rsidRPr="001F77F7">
        <w:rPr>
          <w:lang w:val="ru-RU"/>
        </w:rPr>
        <w:t>ориентировки на листе бумаги и правильного захвата письменных принадлежностей.</w:t>
      </w:r>
    </w:p>
    <w:p w14:paraId="3497063A" w14:textId="77777777" w:rsidR="00B962B3" w:rsidRPr="001F77F7" w:rsidRDefault="00DB7626">
      <w:pPr>
        <w:spacing w:after="120" w:line="360" w:lineRule="auto"/>
        <w:ind w:firstLine="709"/>
        <w:rPr>
          <w:lang w:val="ru-RU"/>
        </w:rPr>
      </w:pPr>
      <w:r w:rsidRPr="001F77F7">
        <w:rPr>
          <w:lang w:val="ru-RU"/>
        </w:rPr>
        <w:t>Второй этап — усвоение элементов букв и их соединений. Ребенок учится писать линии, овалы, петли, палочки, а затем переносит эти элементы в структуру букв.</w:t>
      </w:r>
    </w:p>
    <w:p w14:paraId="20D6AE7F" w14:textId="77777777" w:rsidR="00B962B3" w:rsidRPr="001F77F7" w:rsidRDefault="00DB7626">
      <w:pPr>
        <w:spacing w:after="120" w:line="360" w:lineRule="auto"/>
        <w:ind w:firstLine="709"/>
        <w:rPr>
          <w:lang w:val="ru-RU"/>
        </w:rPr>
      </w:pPr>
      <w:r w:rsidRPr="001F77F7">
        <w:rPr>
          <w:lang w:val="ru-RU"/>
        </w:rPr>
        <w:t xml:space="preserve">Третий этап — письмо </w:t>
      </w:r>
      <w:r w:rsidRPr="001F77F7">
        <w:rPr>
          <w:lang w:val="ru-RU"/>
        </w:rPr>
        <w:t>букв, слогов, слов и предложений по образцу. На этом уровне формируется целостность движений, ритм, наклон, размер и равномерность письма.</w:t>
      </w:r>
    </w:p>
    <w:p w14:paraId="66F1064A" w14:textId="77777777" w:rsidR="00B962B3" w:rsidRPr="001F77F7" w:rsidRDefault="00DB7626">
      <w:pPr>
        <w:spacing w:after="120" w:line="360" w:lineRule="auto"/>
        <w:ind w:firstLine="709"/>
        <w:rPr>
          <w:lang w:val="ru-RU"/>
        </w:rPr>
      </w:pPr>
      <w:r w:rsidRPr="001F77F7">
        <w:rPr>
          <w:lang w:val="ru-RU"/>
        </w:rPr>
        <w:t>Четвертый этап — закрепление навыка в самостоятельном письме. Здесь важно переносить каллиграфические умения в диктан</w:t>
      </w:r>
      <w:r w:rsidRPr="001F77F7">
        <w:rPr>
          <w:lang w:val="ru-RU"/>
        </w:rPr>
        <w:t>ты, списывание, письменные ответы и творческие работы.</w:t>
      </w:r>
    </w:p>
    <w:p w14:paraId="478B4203" w14:textId="77777777" w:rsidR="00B962B3" w:rsidRPr="001F77F7" w:rsidRDefault="00DB7626">
      <w:pPr>
        <w:pStyle w:val="1"/>
        <w:spacing w:before="120" w:after="120"/>
        <w:rPr>
          <w:lang w:val="ru-RU"/>
        </w:rPr>
      </w:pPr>
      <w:r w:rsidRPr="001F77F7">
        <w:rPr>
          <w:rFonts w:ascii="Times New Roman" w:hAnsi="Times New Roman"/>
          <w:lang w:val="ru-RU"/>
        </w:rPr>
        <w:t>6. Методические условия успешного обучения</w:t>
      </w:r>
    </w:p>
    <w:p w14:paraId="447053F7" w14:textId="77777777" w:rsidR="00B962B3" w:rsidRPr="001F77F7" w:rsidRDefault="00DB7626">
      <w:pPr>
        <w:spacing w:after="120" w:line="360" w:lineRule="auto"/>
        <w:ind w:firstLine="709"/>
        <w:rPr>
          <w:lang w:val="ru-RU"/>
        </w:rPr>
      </w:pPr>
      <w:r w:rsidRPr="001F77F7">
        <w:rPr>
          <w:lang w:val="ru-RU"/>
        </w:rPr>
        <w:t>Эффективное формирование почерка возможно при соблюдении ряда условий: систематичность работы, постепенное усложнение заданий, опора на образец, постоянный ко</w:t>
      </w:r>
      <w:r w:rsidRPr="001F77F7">
        <w:rPr>
          <w:lang w:val="ru-RU"/>
        </w:rPr>
        <w:t>нтроль посадки и положения тетради, а также сочетание объяснения и практики.</w:t>
      </w:r>
    </w:p>
    <w:p w14:paraId="245213A2" w14:textId="77777777" w:rsidR="00B962B3" w:rsidRPr="001F77F7" w:rsidRDefault="00DB7626">
      <w:pPr>
        <w:spacing w:after="120" w:line="360" w:lineRule="auto"/>
        <w:ind w:firstLine="709"/>
        <w:rPr>
          <w:lang w:val="ru-RU"/>
        </w:rPr>
      </w:pPr>
      <w:r w:rsidRPr="001F77F7">
        <w:rPr>
          <w:lang w:val="ru-RU"/>
        </w:rPr>
        <w:t xml:space="preserve">Учителю важно демонстрировать правильный образец написания, комментировать движения руки, показывать направление штрихов и объяснять, почему буква пишется именно так. </w:t>
      </w:r>
      <w:r w:rsidRPr="001F77F7">
        <w:rPr>
          <w:lang w:val="ru-RU"/>
        </w:rPr>
        <w:t>Особенно полезны минутки каллиграфии, графические разминки, обводка элементов, копирование и письмо под счет.</w:t>
      </w:r>
    </w:p>
    <w:p w14:paraId="7BC7ECB7" w14:textId="77777777" w:rsidR="00B962B3" w:rsidRPr="001F77F7" w:rsidRDefault="00DB7626">
      <w:pPr>
        <w:pStyle w:val="1"/>
        <w:spacing w:before="120" w:after="120"/>
        <w:rPr>
          <w:lang w:val="ru-RU"/>
        </w:rPr>
      </w:pPr>
      <w:r w:rsidRPr="001F77F7">
        <w:rPr>
          <w:rFonts w:ascii="Times New Roman" w:hAnsi="Times New Roman"/>
          <w:lang w:val="ru-RU"/>
        </w:rPr>
        <w:lastRenderedPageBreak/>
        <w:t>7. Типичные трудности и способы их преодоления</w:t>
      </w:r>
    </w:p>
    <w:p w14:paraId="3FD11188" w14:textId="77777777" w:rsidR="00B962B3" w:rsidRPr="001F77F7" w:rsidRDefault="00DB7626">
      <w:pPr>
        <w:spacing w:after="120" w:line="360" w:lineRule="auto"/>
        <w:ind w:firstLine="709"/>
        <w:rPr>
          <w:lang w:val="ru-RU"/>
        </w:rPr>
      </w:pPr>
      <w:r w:rsidRPr="001F77F7">
        <w:rPr>
          <w:lang w:val="ru-RU"/>
        </w:rPr>
        <w:t>Чаще всего у младших школьников встречаются неровный наклон, разный размер букв, слишком сильный ил</w:t>
      </w:r>
      <w:r w:rsidRPr="001F77F7">
        <w:rPr>
          <w:lang w:val="ru-RU"/>
        </w:rPr>
        <w:t>и слишком слабый нажим, неустойчивое соединение букв, выход за границы строки и слишком медленный или торопливый темп.</w:t>
      </w:r>
    </w:p>
    <w:p w14:paraId="529A5B5B" w14:textId="77777777" w:rsidR="00B962B3" w:rsidRPr="001F77F7" w:rsidRDefault="00DB7626">
      <w:pPr>
        <w:spacing w:after="120" w:line="360" w:lineRule="auto"/>
        <w:ind w:firstLine="709"/>
        <w:rPr>
          <w:lang w:val="ru-RU"/>
        </w:rPr>
      </w:pPr>
      <w:r w:rsidRPr="001F77F7">
        <w:rPr>
          <w:lang w:val="ru-RU"/>
        </w:rPr>
        <w:t>Преодолеть эти трудности помогает регулярная тренировка, корректная посадка, удобные письменные принадлежности, упражнения на расслаблени</w:t>
      </w:r>
      <w:r w:rsidRPr="001F77F7">
        <w:rPr>
          <w:lang w:val="ru-RU"/>
        </w:rPr>
        <w:t>е кисти и точечная коррекция ошибок. Очень важно не перегружать ребенка чрезмерным объемом однотипных строк, поскольку утомление быстро снижает качество письма.</w:t>
      </w:r>
    </w:p>
    <w:p w14:paraId="06AFA0CE" w14:textId="77777777" w:rsidR="00B962B3" w:rsidRPr="001F77F7" w:rsidRDefault="00DB7626">
      <w:pPr>
        <w:pStyle w:val="1"/>
        <w:spacing w:before="120" w:after="120"/>
        <w:rPr>
          <w:lang w:val="ru-RU"/>
        </w:rPr>
      </w:pPr>
      <w:r w:rsidRPr="001F77F7">
        <w:rPr>
          <w:rFonts w:ascii="Times New Roman" w:hAnsi="Times New Roman"/>
          <w:lang w:val="ru-RU"/>
        </w:rPr>
        <w:t>8. Роль учителя и семьи</w:t>
      </w:r>
    </w:p>
    <w:p w14:paraId="1AB8C426" w14:textId="77777777" w:rsidR="00B962B3" w:rsidRPr="001F77F7" w:rsidRDefault="00DB7626">
      <w:pPr>
        <w:spacing w:after="120" w:line="360" w:lineRule="auto"/>
        <w:ind w:firstLine="709"/>
        <w:rPr>
          <w:lang w:val="ru-RU"/>
        </w:rPr>
      </w:pPr>
      <w:r w:rsidRPr="001F77F7">
        <w:rPr>
          <w:lang w:val="ru-RU"/>
        </w:rPr>
        <w:t>Учитель организует процесс обучения письму, подбирает упражнения, отсле</w:t>
      </w:r>
      <w:r w:rsidRPr="001F77F7">
        <w:rPr>
          <w:lang w:val="ru-RU"/>
        </w:rPr>
        <w:t>живает динамику и формирует у ребенка отношение к письму как к важному и посильному виду деятельности.</w:t>
      </w:r>
    </w:p>
    <w:p w14:paraId="3D4999F5" w14:textId="77777777" w:rsidR="00B962B3" w:rsidRPr="001F77F7" w:rsidRDefault="00DB7626">
      <w:pPr>
        <w:spacing w:after="120" w:line="360" w:lineRule="auto"/>
        <w:ind w:firstLine="709"/>
        <w:rPr>
          <w:lang w:val="ru-RU"/>
        </w:rPr>
      </w:pPr>
      <w:r w:rsidRPr="001F77F7">
        <w:rPr>
          <w:lang w:val="ru-RU"/>
        </w:rPr>
        <w:t>Семья поддерживает этот процесс дома: следит за режимом, создает спокойное место для выполнения письменных заданий, не торопит ребенка и не сравнивает ег</w:t>
      </w:r>
      <w:r w:rsidRPr="001F77F7">
        <w:rPr>
          <w:lang w:val="ru-RU"/>
        </w:rPr>
        <w:t>о с другими детьми. Главная задача взрослых — помочь школьнику выработать не только красивый, но и удобный для него почерк.</w:t>
      </w:r>
    </w:p>
    <w:p w14:paraId="4BA40FAA" w14:textId="77777777" w:rsidR="00B962B3" w:rsidRPr="001F77F7" w:rsidRDefault="00DB7626">
      <w:pPr>
        <w:pStyle w:val="1"/>
        <w:spacing w:before="120" w:after="120"/>
        <w:rPr>
          <w:lang w:val="ru-RU"/>
        </w:rPr>
      </w:pPr>
      <w:r w:rsidRPr="001F77F7">
        <w:rPr>
          <w:rFonts w:ascii="Times New Roman" w:hAnsi="Times New Roman"/>
          <w:lang w:val="ru-RU"/>
        </w:rPr>
        <w:t>9. Заключение</w:t>
      </w:r>
    </w:p>
    <w:p w14:paraId="6FF9C76B" w14:textId="77777777" w:rsidR="00B962B3" w:rsidRPr="001F77F7" w:rsidRDefault="00DB7626">
      <w:pPr>
        <w:spacing w:after="120" w:line="360" w:lineRule="auto"/>
        <w:ind w:firstLine="709"/>
        <w:rPr>
          <w:lang w:val="ru-RU"/>
        </w:rPr>
      </w:pPr>
      <w:r w:rsidRPr="001F77F7">
        <w:rPr>
          <w:lang w:val="ru-RU"/>
        </w:rPr>
        <w:t>Формирование каллиграфического навыка у младших школьников является важнейшим условием успешного обучения. От качества</w:t>
      </w:r>
      <w:r w:rsidRPr="001F77F7">
        <w:rPr>
          <w:lang w:val="ru-RU"/>
        </w:rPr>
        <w:t xml:space="preserve"> письма зависит скорость выполнения заданий, разборчивость работ, уровень учебной уверенности и общий результат школьной деятельности.</w:t>
      </w:r>
    </w:p>
    <w:p w14:paraId="5C644BD4" w14:textId="77777777" w:rsidR="00B962B3" w:rsidRPr="001F77F7" w:rsidRDefault="00DB7626">
      <w:pPr>
        <w:spacing w:after="120" w:line="360" w:lineRule="auto"/>
        <w:ind w:firstLine="709"/>
        <w:rPr>
          <w:lang w:val="ru-RU"/>
        </w:rPr>
      </w:pPr>
      <w:r w:rsidRPr="001F77F7">
        <w:rPr>
          <w:lang w:val="ru-RU"/>
        </w:rPr>
        <w:t>Каллиграфия не сводится к внешней красоте букв. Это комплекс умений, который включает двигательный, зрительный и регуляти</w:t>
      </w:r>
      <w:r w:rsidRPr="001F77F7">
        <w:rPr>
          <w:lang w:val="ru-RU"/>
        </w:rPr>
        <w:t xml:space="preserve">вный контроль. Поэтому обучение письму должно быть системным, постепенным и </w:t>
      </w:r>
      <w:r w:rsidRPr="001F77F7">
        <w:rPr>
          <w:lang w:val="ru-RU"/>
        </w:rPr>
        <w:lastRenderedPageBreak/>
        <w:t>педагогически грамотным. При таком подходе письмо становится не источником трудностей, а надежным инструментом успешного обучения.</w:t>
      </w:r>
    </w:p>
    <w:p w14:paraId="0EBDFCE1" w14:textId="77777777" w:rsidR="00B962B3" w:rsidRPr="001F77F7" w:rsidRDefault="00DB7626">
      <w:pPr>
        <w:pStyle w:val="1"/>
        <w:spacing w:before="120" w:after="120"/>
        <w:rPr>
          <w:lang w:val="ru-RU"/>
        </w:rPr>
      </w:pPr>
      <w:r w:rsidRPr="001F77F7">
        <w:rPr>
          <w:rFonts w:ascii="Times New Roman" w:hAnsi="Times New Roman"/>
          <w:lang w:val="ru-RU"/>
        </w:rPr>
        <w:t>10. Практические рекомендации для учителя и родит</w:t>
      </w:r>
      <w:r w:rsidRPr="001F77F7">
        <w:rPr>
          <w:rFonts w:ascii="Times New Roman" w:hAnsi="Times New Roman"/>
          <w:lang w:val="ru-RU"/>
        </w:rPr>
        <w:t>елей</w:t>
      </w:r>
    </w:p>
    <w:p w14:paraId="299AF6B1" w14:textId="77777777" w:rsidR="00B962B3" w:rsidRPr="001F77F7" w:rsidRDefault="00DB7626">
      <w:pPr>
        <w:spacing w:after="120" w:line="360" w:lineRule="auto"/>
        <w:ind w:firstLine="709"/>
        <w:rPr>
          <w:lang w:val="ru-RU"/>
        </w:rPr>
      </w:pPr>
      <w:r w:rsidRPr="001F77F7">
        <w:rPr>
          <w:lang w:val="ru-RU"/>
        </w:rPr>
        <w:t>Для устойчивого формирования каллиграфического навыка полезно сочетать короткие, но регулярные упражнения. Лучше выполнять несколько качественных строк ежедневно, чем перегружать ребенка большим объемом однотипной работы.</w:t>
      </w:r>
    </w:p>
    <w:p w14:paraId="38F6AB8F" w14:textId="77777777" w:rsidR="00B962B3" w:rsidRPr="001F77F7" w:rsidRDefault="00DB7626">
      <w:pPr>
        <w:spacing w:after="120" w:line="360" w:lineRule="auto"/>
        <w:ind w:firstLine="709"/>
        <w:rPr>
          <w:lang w:val="ru-RU"/>
        </w:rPr>
      </w:pPr>
      <w:r w:rsidRPr="001F77F7">
        <w:rPr>
          <w:lang w:val="ru-RU"/>
        </w:rPr>
        <w:t xml:space="preserve">Необходимо постоянно следить </w:t>
      </w:r>
      <w:r w:rsidRPr="001F77F7">
        <w:rPr>
          <w:lang w:val="ru-RU"/>
        </w:rPr>
        <w:t>за посадкой, положением тетради, освещением рабочего места и правильным захватом ручки. Эти внешние условия напрямую влияют на свободу движений и качество письма.</w:t>
      </w:r>
    </w:p>
    <w:p w14:paraId="6A205CD2" w14:textId="77777777" w:rsidR="00B962B3" w:rsidRPr="001F77F7" w:rsidRDefault="00DB7626">
      <w:pPr>
        <w:spacing w:after="120" w:line="360" w:lineRule="auto"/>
        <w:ind w:firstLine="709"/>
        <w:rPr>
          <w:lang w:val="ru-RU"/>
        </w:rPr>
      </w:pPr>
      <w:r w:rsidRPr="001F77F7">
        <w:rPr>
          <w:lang w:val="ru-RU"/>
        </w:rPr>
        <w:t>Обучение письму должно опираться на наглядный образец, медленный показ движения и постепенное</w:t>
      </w:r>
      <w:r w:rsidRPr="001F77F7">
        <w:rPr>
          <w:lang w:val="ru-RU"/>
        </w:rPr>
        <w:t xml:space="preserve"> усложнение заданий. Ребенку важно видеть, как строится буква, слог и слово, а затем самостоятельно воспроизводить этот способ действия.</w:t>
      </w:r>
    </w:p>
    <w:p w14:paraId="7695D641" w14:textId="77777777" w:rsidR="00B962B3" w:rsidRPr="001F77F7" w:rsidRDefault="00DB7626">
      <w:pPr>
        <w:spacing w:after="120" w:line="360" w:lineRule="auto"/>
        <w:ind w:firstLine="709"/>
        <w:rPr>
          <w:lang w:val="ru-RU"/>
        </w:rPr>
      </w:pPr>
      <w:r w:rsidRPr="001F77F7">
        <w:rPr>
          <w:lang w:val="ru-RU"/>
        </w:rPr>
        <w:t>Положительная оценка даже небольших успехов поддерживает мотивацию младшего школьника. Внимание взрослых должно быть на</w:t>
      </w:r>
      <w:r w:rsidRPr="001F77F7">
        <w:rPr>
          <w:lang w:val="ru-RU"/>
        </w:rPr>
        <w:t>правлено не только на исправление ошибок, но и на фиксацию реального продвижения ребенка в аккуратности и разборчивости письма.</w:t>
      </w:r>
    </w:p>
    <w:p w14:paraId="6D496004" w14:textId="77777777" w:rsidR="00B962B3" w:rsidRPr="001F77F7" w:rsidRDefault="00DB7626">
      <w:pPr>
        <w:pStyle w:val="1"/>
        <w:spacing w:before="120" w:after="120"/>
        <w:rPr>
          <w:lang w:val="ru-RU"/>
        </w:rPr>
      </w:pPr>
      <w:r w:rsidRPr="001F77F7">
        <w:rPr>
          <w:rFonts w:ascii="Times New Roman" w:hAnsi="Times New Roman"/>
          <w:lang w:val="ru-RU"/>
        </w:rPr>
        <w:t>11. Итог</w:t>
      </w:r>
    </w:p>
    <w:p w14:paraId="32F56294" w14:textId="77777777" w:rsidR="00B962B3" w:rsidRPr="001F77F7" w:rsidRDefault="00DB7626">
      <w:pPr>
        <w:spacing w:after="120" w:line="360" w:lineRule="auto"/>
        <w:ind w:firstLine="709"/>
        <w:rPr>
          <w:lang w:val="ru-RU"/>
        </w:rPr>
      </w:pPr>
      <w:r w:rsidRPr="001F77F7">
        <w:rPr>
          <w:lang w:val="ru-RU"/>
        </w:rPr>
        <w:t>Таким образом, каллиграфический навык является одним из важных оснований успешного обучения младшего школьника. Его фор</w:t>
      </w:r>
      <w:r w:rsidRPr="001F77F7">
        <w:rPr>
          <w:lang w:val="ru-RU"/>
        </w:rPr>
        <w:t>мирование требует терпения, системности, педагогической поддержки и сотрудничества школы с семьей.</w:t>
      </w:r>
    </w:p>
    <w:sectPr w:rsidR="00B962B3" w:rsidRPr="001F77F7" w:rsidSect="00034616">
      <w:footerReference w:type="default" r:id="rId8"/>
      <w:pgSz w:w="12240" w:h="15840"/>
      <w:pgMar w:top="1134" w:right="1134" w:bottom="1134" w:left="1417" w:header="68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993D2" w14:textId="77777777" w:rsidR="00DB7626" w:rsidRDefault="00DB7626">
      <w:pPr>
        <w:spacing w:after="0" w:line="240" w:lineRule="auto"/>
      </w:pPr>
      <w:r>
        <w:separator/>
      </w:r>
    </w:p>
  </w:endnote>
  <w:endnote w:type="continuationSeparator" w:id="0">
    <w:p w14:paraId="51B837C5" w14:textId="77777777" w:rsidR="00DB7626" w:rsidRDefault="00DB7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61F7C" w14:textId="77777777" w:rsidR="00B962B3" w:rsidRDefault="00DB7626">
    <w:pPr>
      <w:pStyle w:val="a7"/>
      <w:jc w:val="center"/>
    </w:pPr>
    <w:proofErr w:type="spellStart"/>
    <w:r>
      <w:rPr>
        <w:sz w:val="20"/>
      </w:rPr>
      <w:t>Страница</w:t>
    </w:r>
    <w:proofErr w:type="spellEnd"/>
    <w:r>
      <w:rPr>
        <w:sz w:val="20"/>
      </w:rPr>
      <w:t xml:space="preserve">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 w:rsidR="001F77F7">
      <w:rPr>
        <w:noProof/>
        <w:sz w:val="20"/>
      </w:rPr>
      <w:t>1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49362" w14:textId="77777777" w:rsidR="00DB7626" w:rsidRDefault="00DB7626">
      <w:pPr>
        <w:spacing w:after="0" w:line="240" w:lineRule="auto"/>
      </w:pPr>
      <w:r>
        <w:separator/>
      </w:r>
    </w:p>
  </w:footnote>
  <w:footnote w:type="continuationSeparator" w:id="0">
    <w:p w14:paraId="485C5D95" w14:textId="77777777" w:rsidR="00DB7626" w:rsidRDefault="00DB7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F77F7"/>
    <w:rsid w:val="0029639D"/>
    <w:rsid w:val="00326F90"/>
    <w:rsid w:val="00503C68"/>
    <w:rsid w:val="008D1C5D"/>
    <w:rsid w:val="00AA1D8D"/>
    <w:rsid w:val="00B47730"/>
    <w:rsid w:val="00B962B3"/>
    <w:rsid w:val="00BE313E"/>
    <w:rsid w:val="00CB0664"/>
    <w:rsid w:val="00DB762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88F38E"/>
  <w14:defaultImageDpi w14:val="300"/>
  <w15:docId w15:val="{B8DCC7CD-DC02-4070-B183-2AD96A55F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Times New Roman" w:eastAsia="Times New Roman" w:hAnsi="Times New Roman"/>
      <w:sz w:val="28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3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1073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7179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Пользователь Windows</cp:lastModifiedBy>
  <cp:revision>2</cp:revision>
  <dcterms:created xsi:type="dcterms:W3CDTF">2026-04-11T11:20:00Z</dcterms:created>
  <dcterms:modified xsi:type="dcterms:W3CDTF">2026-04-11T11:20:00Z</dcterms:modified>
  <cp:category/>
</cp:coreProperties>
</file>