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1701" w:right="851"/>
        <w:jc w:val="center"/>
        <w:rPr>
          <w:rFonts w:ascii="Times New Roman" w:hAnsi="Times New Roman" w:cs="Times New Roman"/>
          <w:sz w:val="36"/>
          <w:szCs w:val="36"/>
        </w:rPr>
      </w:pPr>
    </w:p>
    <w:p>
      <w:pPr>
        <w:spacing w:line="360" w:lineRule="auto"/>
        <w:ind w:left="1701" w:right="851"/>
        <w:jc w:val="center"/>
        <w:rPr>
          <w:rFonts w:ascii="Times New Roman" w:hAnsi="Times New Roman" w:cs="Times New Roman"/>
          <w:sz w:val="36"/>
          <w:szCs w:val="36"/>
        </w:rPr>
      </w:pPr>
    </w:p>
    <w:p>
      <w:pPr>
        <w:spacing w:line="360" w:lineRule="auto"/>
        <w:ind w:left="1701" w:right="851"/>
        <w:jc w:val="center"/>
        <w:rPr>
          <w:rFonts w:ascii="Times New Roman" w:hAnsi="Times New Roman" w:cs="Times New Roman"/>
          <w:sz w:val="36"/>
          <w:szCs w:val="36"/>
        </w:rPr>
      </w:pPr>
    </w:p>
    <w:p>
      <w:pPr>
        <w:spacing w:line="360" w:lineRule="auto"/>
        <w:ind w:left="1701" w:right="851"/>
        <w:jc w:val="center"/>
        <w:rPr>
          <w:rFonts w:ascii="Times New Roman" w:hAnsi="Times New Roman" w:cs="Times New Roman"/>
          <w:sz w:val="36"/>
          <w:szCs w:val="36"/>
        </w:rPr>
      </w:pPr>
    </w:p>
    <w:p>
      <w:pPr>
        <w:spacing w:line="360" w:lineRule="auto"/>
        <w:ind w:left="1701" w:right="851"/>
        <w:jc w:val="center"/>
        <w:rPr>
          <w:rFonts w:ascii="Times New Roman" w:hAnsi="Times New Roman" w:cs="Times New Roman"/>
          <w:sz w:val="36"/>
          <w:szCs w:val="36"/>
        </w:rPr>
      </w:pPr>
    </w:p>
    <w:p>
      <w:pPr>
        <w:spacing w:line="360" w:lineRule="auto"/>
        <w:ind w:left="1701" w:right="851"/>
        <w:jc w:val="center"/>
        <w:rPr>
          <w:rFonts w:ascii="Times New Roman" w:hAnsi="Times New Roman" w:cs="Times New Roman"/>
          <w:sz w:val="36"/>
          <w:szCs w:val="36"/>
        </w:rPr>
      </w:pPr>
    </w:p>
    <w:p>
      <w:pPr>
        <w:spacing w:line="360" w:lineRule="auto"/>
        <w:ind w:left="1701" w:right="851"/>
        <w:jc w:val="center"/>
        <w:rPr>
          <w:rFonts w:ascii="Times New Roman" w:hAnsi="Times New Roman" w:cs="Times New Roman"/>
          <w:sz w:val="36"/>
          <w:szCs w:val="36"/>
        </w:rPr>
      </w:pPr>
    </w:p>
    <w:p>
      <w:pPr>
        <w:spacing w:line="360" w:lineRule="auto"/>
        <w:ind w:right="851"/>
        <w:jc w:val="center"/>
        <w:rPr>
          <w:rFonts w:hint="default" w:ascii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>Методическая</w:t>
      </w:r>
      <w:r>
        <w:rPr>
          <w:rFonts w:hint="default" w:ascii="Times New Roman" w:hAnsi="Times New Roman" w:cs="Times New Roman"/>
          <w:sz w:val="36"/>
          <w:szCs w:val="36"/>
          <w:lang w:val="ru-RU"/>
        </w:rPr>
        <w:t xml:space="preserve"> разработка по освоению устного  счета.</w:t>
      </w:r>
    </w:p>
    <w:p>
      <w:pPr>
        <w:spacing w:line="360" w:lineRule="auto"/>
        <w:ind w:left="599" w:leftChars="0" w:right="851" w:hanging="599" w:hangingChars="136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</w:rPr>
      </w:pPr>
      <w:r>
        <w:rPr>
          <w:rFonts w:ascii="Times New Roman" w:hAnsi="Times New Roman" w:cs="Times New Roman"/>
          <w:b/>
          <w:bCs/>
          <w:sz w:val="44"/>
          <w:szCs w:val="44"/>
          <w:u w:val="single"/>
        </w:rPr>
        <w:t xml:space="preserve">Тема: </w:t>
      </w:r>
      <w:r>
        <w:rPr>
          <w:rFonts w:hint="default" w:ascii="Times New Roman" w:hAnsi="Times New Roman" w:cs="Times New Roman"/>
          <w:b/>
          <w:bCs/>
          <w:sz w:val="44"/>
          <w:szCs w:val="44"/>
          <w:u w:val="single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44"/>
          <w:szCs w:val="44"/>
          <w:u w:val="single"/>
        </w:rPr>
        <w:t>«Счет в пределах 5»</w:t>
      </w:r>
    </w:p>
    <w:p>
      <w:pPr>
        <w:spacing w:line="360" w:lineRule="auto"/>
        <w:ind w:left="1701" w:right="851"/>
        <w:jc w:val="center"/>
        <w:rPr>
          <w:rFonts w:ascii="Times New Roman" w:hAnsi="Times New Roman" w:cs="Times New Roman"/>
          <w:sz w:val="36"/>
          <w:szCs w:val="36"/>
        </w:rPr>
      </w:pPr>
    </w:p>
    <w:p>
      <w:pPr>
        <w:spacing w:line="360" w:lineRule="auto"/>
        <w:ind w:left="1701" w:right="851"/>
        <w:jc w:val="center"/>
        <w:rPr>
          <w:rFonts w:ascii="Times New Roman" w:hAnsi="Times New Roman" w:cs="Times New Roman"/>
          <w:sz w:val="36"/>
          <w:szCs w:val="36"/>
        </w:rPr>
      </w:pPr>
    </w:p>
    <w:p>
      <w:pPr>
        <w:spacing w:line="360" w:lineRule="auto"/>
        <w:ind w:left="1701" w:right="851"/>
        <w:jc w:val="center"/>
        <w:rPr>
          <w:rFonts w:ascii="Times New Roman" w:hAnsi="Times New Roman" w:cs="Times New Roman"/>
          <w:sz w:val="36"/>
          <w:szCs w:val="36"/>
        </w:rPr>
      </w:pPr>
    </w:p>
    <w:p>
      <w:pPr>
        <w:spacing w:line="360" w:lineRule="auto"/>
        <w:ind w:left="1701" w:right="851"/>
        <w:jc w:val="center"/>
        <w:rPr>
          <w:rFonts w:ascii="Times New Roman" w:hAnsi="Times New Roman" w:cs="Times New Roman"/>
          <w:sz w:val="36"/>
          <w:szCs w:val="36"/>
        </w:rPr>
      </w:pPr>
    </w:p>
    <w:p>
      <w:pPr>
        <w:spacing w:line="360" w:lineRule="auto"/>
        <w:ind w:left="1701" w:right="851"/>
        <w:jc w:val="righ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36"/>
          <w:szCs w:val="36"/>
          <w:lang w:val="ru-RU"/>
        </w:rPr>
        <w:t xml:space="preserve">                                                       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Выполнила: Попова М.М.</w:t>
      </w: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Цель: Формировать навыки устного счета.</w:t>
      </w:r>
    </w:p>
    <w:p>
      <w:pPr>
        <w:spacing w:line="360" w:lineRule="auto"/>
        <w:ind w:left="1260" w:leftChars="0" w:right="851" w:hanging="1260" w:hangingChars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Научить вести счет в пределах 5, как прямой, так и обратный счет;</w:t>
      </w: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Учить называть соседей, определять следующее, предыдущее число.</w:t>
      </w: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математическое мышление, мелкую моторику.</w:t>
      </w:r>
    </w:p>
    <w:p>
      <w:pPr>
        <w:tabs>
          <w:tab w:val="left" w:pos="6300"/>
        </w:tabs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образ цифры 1-5.</w:t>
      </w:r>
    </w:p>
    <w:p>
      <w:pPr>
        <w:tabs>
          <w:tab w:val="left" w:pos="6300"/>
        </w:tabs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занятия комбинированный</w:t>
      </w:r>
    </w:p>
    <w:p>
      <w:pPr>
        <w:tabs>
          <w:tab w:val="left" w:pos="6300"/>
        </w:tabs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занятия групповая</w:t>
      </w:r>
    </w:p>
    <w:p>
      <w:pPr>
        <w:tabs>
          <w:tab w:val="left" w:pos="6300"/>
        </w:tabs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20-25 мин.</w:t>
      </w:r>
    </w:p>
    <w:p>
      <w:pPr>
        <w:tabs>
          <w:tab w:val="left" w:pos="6300"/>
        </w:tabs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Участники:</w:t>
      </w:r>
    </w:p>
    <w:p>
      <w:pPr>
        <w:tabs>
          <w:tab w:val="left" w:pos="6300"/>
        </w:tabs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ru-RU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t>;</w:t>
      </w:r>
    </w:p>
    <w:p>
      <w:pPr>
        <w:tabs>
          <w:tab w:val="left" w:pos="6300"/>
        </w:tabs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дети старшей группы ДОУ.</w:t>
      </w:r>
    </w:p>
    <w:p>
      <w:pPr>
        <w:tabs>
          <w:tab w:val="left" w:pos="6300"/>
        </w:tabs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обучающихся 5-6 лет.</w:t>
      </w:r>
    </w:p>
    <w:p>
      <w:pPr>
        <w:tabs>
          <w:tab w:val="left" w:pos="6300"/>
        </w:tabs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и материалы (цифры от 1 до 5, кубики, раздаточный материал, числовая прямая от 1 до 5, цветные карандаши).</w:t>
      </w:r>
    </w:p>
    <w:p>
      <w:pPr>
        <w:tabs>
          <w:tab w:val="left" w:pos="6300"/>
        </w:tabs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Предварительная подготовка</w:t>
      </w:r>
    </w:p>
    <w:p>
      <w:pPr>
        <w:tabs>
          <w:tab w:val="left" w:pos="6300"/>
        </w:tabs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и приемы работы с детьми.</w:t>
      </w:r>
    </w:p>
    <w:p>
      <w:pPr>
        <w:tabs>
          <w:tab w:val="left" w:pos="6300"/>
        </w:tabs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Используются традиционные методы:</w:t>
      </w:r>
    </w:p>
    <w:p>
      <w:pPr>
        <w:tabs>
          <w:tab w:val="left" w:pos="6300"/>
        </w:tabs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наглядные;</w:t>
      </w:r>
    </w:p>
    <w:p>
      <w:pPr>
        <w:tabs>
          <w:tab w:val="left" w:pos="6300"/>
        </w:tabs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-словесные;</w:t>
      </w:r>
    </w:p>
    <w:p>
      <w:pPr>
        <w:tabs>
          <w:tab w:val="left" w:pos="6300"/>
        </w:tabs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практические.</w:t>
      </w:r>
    </w:p>
    <w:p>
      <w:pPr>
        <w:tabs>
          <w:tab w:val="left" w:pos="6300"/>
        </w:tabs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занятия</w:t>
      </w:r>
    </w:p>
    <w:tbl>
      <w:tblPr>
        <w:tblStyle w:val="4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  <w:gridCol w:w="2661"/>
        <w:gridCol w:w="1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8" w:type="dxa"/>
          </w:tcPr>
          <w:p>
            <w:pPr>
              <w:tabs>
                <w:tab w:val="left" w:pos="6300"/>
              </w:tabs>
              <w:spacing w:after="0" w:line="360" w:lineRule="auto"/>
              <w:ind w:righ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занятия</w:t>
            </w:r>
          </w:p>
        </w:tc>
        <w:tc>
          <w:tcPr>
            <w:tcW w:w="2181" w:type="dxa"/>
          </w:tcPr>
          <w:p>
            <w:pPr>
              <w:tabs>
                <w:tab w:val="left" w:pos="6300"/>
              </w:tabs>
              <w:spacing w:after="0" w:line="360" w:lineRule="auto"/>
              <w:ind w:righ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575" w:type="dxa"/>
          </w:tcPr>
          <w:p>
            <w:pPr>
              <w:tabs>
                <w:tab w:val="left" w:pos="6300"/>
              </w:tabs>
              <w:spacing w:after="0" w:line="360" w:lineRule="auto"/>
              <w:ind w:righ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8" w:type="dxa"/>
          </w:tcPr>
          <w:p>
            <w:pPr>
              <w:tabs>
                <w:tab w:val="left" w:pos="1305"/>
              </w:tabs>
              <w:spacing w:after="0" w:line="360" w:lineRule="auto"/>
              <w:ind w:righ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Организационный</w:t>
            </w:r>
          </w:p>
          <w:p>
            <w:pPr>
              <w:tabs>
                <w:tab w:val="left" w:pos="1305"/>
              </w:tabs>
              <w:spacing w:after="0" w:line="360" w:lineRule="auto"/>
              <w:ind w:righ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1305"/>
              </w:tabs>
              <w:spacing w:after="0" w:line="360" w:lineRule="auto"/>
              <w:ind w:righ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1305"/>
              </w:tabs>
              <w:spacing w:after="0" w:line="360" w:lineRule="auto"/>
              <w:ind w:righ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1305"/>
              </w:tabs>
              <w:spacing w:after="0" w:line="360" w:lineRule="auto"/>
              <w:ind w:righ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1305"/>
              </w:tabs>
              <w:spacing w:after="0" w:line="360" w:lineRule="auto"/>
              <w:ind w:righ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1305"/>
              </w:tabs>
              <w:spacing w:after="0" w:line="360" w:lineRule="auto"/>
              <w:ind w:righ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1305"/>
              </w:tabs>
              <w:spacing w:after="0" w:line="360" w:lineRule="auto"/>
              <w:ind w:righ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1305"/>
              </w:tabs>
              <w:spacing w:after="0" w:line="360" w:lineRule="auto"/>
              <w:ind w:righ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1305"/>
                <w:tab w:val="right" w:pos="2821"/>
              </w:tabs>
              <w:spacing w:after="0" w:line="360" w:lineRule="auto"/>
              <w:ind w:righ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>
            <w:pPr>
              <w:tabs>
                <w:tab w:val="left" w:pos="1305"/>
                <w:tab w:val="right" w:pos="2821"/>
              </w:tabs>
              <w:spacing w:after="0" w:line="360" w:lineRule="auto"/>
              <w:ind w:righ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1305"/>
              </w:tabs>
              <w:spacing w:after="0" w:line="360" w:lineRule="auto"/>
              <w:ind w:righ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1305"/>
              </w:tabs>
              <w:spacing w:after="0" w:line="360" w:lineRule="auto"/>
              <w:ind w:righ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Закрепительный</w:t>
            </w:r>
          </w:p>
        </w:tc>
        <w:tc>
          <w:tcPr>
            <w:tcW w:w="2181" w:type="dxa"/>
          </w:tcPr>
          <w:p>
            <w:pPr>
              <w:tabs>
                <w:tab w:val="left" w:pos="6300"/>
              </w:tabs>
              <w:spacing w:after="0" w:line="360" w:lineRule="auto"/>
              <w:ind w:righ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Приветствие, обращается внимание детей на количество кубиков на столе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устного счета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на закрепление материала</w:t>
            </w:r>
          </w:p>
        </w:tc>
        <w:tc>
          <w:tcPr>
            <w:tcW w:w="1575" w:type="dxa"/>
          </w:tcPr>
          <w:p>
            <w:pPr>
              <w:tabs>
                <w:tab w:val="left" w:pos="6300"/>
              </w:tabs>
              <w:spacing w:after="0" w:line="360" w:lineRule="auto"/>
              <w:ind w:right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мин.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15-20 мин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мин.</w:t>
            </w:r>
          </w:p>
        </w:tc>
      </w:tr>
    </w:tbl>
    <w:p>
      <w:pPr>
        <w:tabs>
          <w:tab w:val="left" w:pos="6300"/>
        </w:tabs>
        <w:spacing w:line="360" w:lineRule="auto"/>
        <w:ind w:left="1701" w:right="851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занятия.</w:t>
      </w: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Здравствуйте, мои маленькие друзья. Посмотрите внимательно сколько кубиков вы видите на столе? </w:t>
      </w: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Правильно, на столе 5 кубиков, сегодня мы с вами окунемся в увлекательный мир счета. </w:t>
      </w: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все вместе посчитаем до 5 и обратно.</w:t>
      </w: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соседей числа 2 и 4.</w:t>
      </w: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число, следующее за цифрой 3.</w:t>
      </w: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число, которое стоит перед числом 5.</w:t>
      </w: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число, которое стоит между числом 3 и 5.</w:t>
      </w:r>
    </w:p>
    <w:p>
      <w:pPr>
        <w:spacing w:line="360" w:lineRule="auto"/>
        <w:ind w:left="1701" w:right="851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на свои листочки, соедините картинки с соответствующими цифрами (приложение 1 рис.1). Далее проверяется правильность выполнения работы глядя на доску с правильными ответами.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Ребята посмотрите внимательно на эту картинку, выберите дом для каждого животного. Соедините линиями. (приложение 1 рис.2)</w:t>
      </w: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вы выбрали им такие дома? Объясни. Используй слова больше, меньше, выше и ниже.</w:t>
      </w:r>
    </w:p>
    <w:p>
      <w:pPr>
        <w:tabs>
          <w:tab w:val="left" w:pos="4260"/>
        </w:tabs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Пальчиковая гимнастика.</w:t>
      </w: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Раз, два, три, четыре, пять, (загибают пальцы по одному.)</w:t>
      </w: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во двор пришли гулять.(Идут по столу указательными пальцами.)</w:t>
      </w: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Бабу снежную слепили, (Лепят комочек двумя ладонями.)</w:t>
      </w: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Птичек крошками кормили (Насыпают крошки всеми пальчиками.)</w:t>
      </w: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Назовите, по счету цветок с четырьмя лепестками? Какой по счету цветок раскрашен?</w:t>
      </w:r>
      <w:r>
        <w:rPr>
          <w:rFonts w:ascii="Times New Roman" w:hAnsi="Times New Roman" w:cs="Times New Roman"/>
          <w:sz w:val="28"/>
          <w:szCs w:val="28"/>
        </w:rPr>
        <w:tab/>
      </w: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Дорисуйте второй цветок. (приложение 1 рис.3)</w:t>
      </w: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кто помнит до скольких мы с вами сегодня учились считать?</w:t>
      </w: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назовет соседей числа 2?</w:t>
      </w: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посчитает от 5 до 1?</w:t>
      </w:r>
    </w:p>
    <w:p>
      <w:pPr>
        <w:spacing w:line="360" w:lineRule="auto"/>
        <w:ind w:left="1701" w:right="851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360" w:lineRule="auto"/>
        <w:ind w:left="1701" w:right="851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360" w:lineRule="auto"/>
        <w:ind w:left="1701" w:right="851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360" w:lineRule="auto"/>
        <w:ind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>
      <w:pPr>
        <w:spacing w:line="360" w:lineRule="auto"/>
        <w:ind w:left="1701" w:right="851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3330"/>
        </w:tabs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3330"/>
        </w:tabs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33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>
      <w:pPr>
        <w:spacing w:line="360" w:lineRule="auto"/>
        <w:ind w:left="1701"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w:drawing>
          <wp:inline distT="0" distB="0" distL="0" distR="0">
            <wp:extent cx="5753100" cy="4314825"/>
            <wp:effectExtent l="0" t="0" r="0" b="9525"/>
            <wp:docPr id="2" name="Рисунок 2" descr="http://webladies.ru/img/img_game/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webladies.ru/img/img_game/5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1701" w:right="851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360" w:lineRule="auto"/>
        <w:ind w:left="1701" w:righ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Рис.1</w:t>
      </w:r>
    </w:p>
    <w:p>
      <w:pPr>
        <w:spacing w:line="360" w:lineRule="auto"/>
        <w:ind w:left="1701" w:right="851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360" w:lineRule="auto"/>
        <w:ind w:right="-105" w:rightChars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w:drawing>
          <wp:inline distT="0" distB="0" distL="0" distR="0">
            <wp:extent cx="5867400" cy="6657975"/>
            <wp:effectExtent l="0" t="0" r="0" b="9525"/>
            <wp:docPr id="3" name="Рисунок 3" descr="https://img1.liveinternet.ru/images/attach/d/1/135/497/135497691_Volodina_NV_Schitayu_i_reshayu_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https://img1.liveinternet.ru/images/attach/d/1/135/497/135497691_Volodina_NV_Schitayu_i_reshayu_1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665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52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Рис.2</w:t>
      </w:r>
    </w:p>
    <w:p>
      <w:pPr>
        <w:tabs>
          <w:tab w:val="left" w:pos="5265"/>
        </w:tabs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52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w:drawing>
          <wp:inline distT="0" distB="0" distL="0" distR="0">
            <wp:extent cx="4248150" cy="7077075"/>
            <wp:effectExtent l="0" t="0" r="0" b="9525"/>
            <wp:docPr id="4" name="Рисунок 4" descr="https://uchimsjarisovat.ru/wp-content/uploads/kak-narisovat-romashk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https://uchimsjarisovat.ru/wp-content/uploads/kak-narisovat-romashk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707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52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Рис.3</w:t>
      </w:r>
    </w:p>
    <w:sectPr>
      <w:pgSz w:w="11906" w:h="16838"/>
      <w:pgMar w:top="1134" w:right="305" w:bottom="1134" w:left="104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2CD"/>
    <w:rsid w:val="001F10BF"/>
    <w:rsid w:val="00213FBF"/>
    <w:rsid w:val="00333DC5"/>
    <w:rsid w:val="005376DC"/>
    <w:rsid w:val="005F15C4"/>
    <w:rsid w:val="00692864"/>
    <w:rsid w:val="007772CD"/>
    <w:rsid w:val="00BB5963"/>
    <w:rsid w:val="00C00429"/>
    <w:rsid w:val="00CF17BC"/>
    <w:rsid w:val="00E45410"/>
    <w:rsid w:val="0C763FBC"/>
    <w:rsid w:val="67FB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diakov.net</Company>
  <Pages>8</Pages>
  <Words>372</Words>
  <Characters>2121</Characters>
  <Lines>17</Lines>
  <Paragraphs>4</Paragraphs>
  <TotalTime>1</TotalTime>
  <ScaleCrop>false</ScaleCrop>
  <LinksUpToDate>false</LinksUpToDate>
  <CharactersWithSpaces>2489</CharactersWithSpaces>
  <Application>WPS Office_11.2.0.10323_F1E327BC-269C-435d-A152-05C5408002CA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2018-06-02T16:46:00Z</dcterms:created>
  <dc:creator>RePack by Diakov</dc:creator>
  <cp:lastModifiedBy>teacher_do</cp:lastModifiedBy>
  <dcterms:modified xsi:type="dcterms:W3CDTF">2026-04-15T01:06:57Z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1049-11.2.0.10323</vt:lpwstr>
  </property>
  <property fmtid="{D5CDD505-2E9C-101B-9397-08002B2CF9AE}" pid="3" name="ICV">
    <vt:lpwstr>AA859592B9214FC79D0F9A2EFC0309B7</vt:lpwstr>
  </property>
</Properties>
</file>