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60"/>
        <w:ind w:left="0" w:right="0" w:firstLine="0"/>
        <w:jc w:val="center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Открывая мир звуков и прикосновений: Особенности преподавания английского языка незрячим детям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Разработала учитель английского языка: Подлегаева Л.Н.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left="0" w:right="0" w:firstLine="0"/>
        <w:rPr>
          <w:rFonts w:ascii="Times New Roman" w:hAnsi="Times New Roman" w:cs="Times New Roman"/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Обучение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434343"/>
          <w:sz w:val="28"/>
          <w:szCs w:val="28"/>
          <w:highlight w:val="white"/>
        </w:rPr>
        <w:t xml:space="preserve">английскому языку незрячих детей предполагает использование специальных методик и технологий, адаптированных для людей с ограниченными возможностями зрения. На уроках используются аудио-материалы, такие как аудиокниги, записи разговоров на анг</w:t>
      </w:r>
      <w:r>
        <w:rPr>
          <w:rFonts w:ascii="Times New Roman" w:hAnsi="Times New Roman" w:eastAsia="Times New Roman" w:cs="Times New Roman"/>
          <w:color w:val="434343"/>
          <w:sz w:val="28"/>
          <w:szCs w:val="28"/>
          <w:highlight w:val="white"/>
        </w:rPr>
        <w:t xml:space="preserve">лийском языке, а также специальные программы для обучения произношению и пониманию языка. Кроме того, важным элементом является работа с тактильными материалами, такими как брайлевские карточки с буквами и словами, которые помогают детям ощущать и запомина</w:t>
      </w:r>
      <w:r>
        <w:rPr>
          <w:rFonts w:ascii="Times New Roman" w:hAnsi="Times New Roman" w:eastAsia="Times New Roman" w:cs="Times New Roman"/>
          <w:color w:val="434343"/>
          <w:sz w:val="28"/>
          <w:szCs w:val="28"/>
          <w:highlight w:val="white"/>
        </w:rPr>
        <w:t xml:space="preserve">ть языковой материал. В процессе обучения также активно используются разнообразные игры и упражнения, способствующие развитию слухового восприятия и речевых навыков. Все занятия проводятся с учетом индивидуальных особенностей каждого ребенка, что позволяет</w:t>
      </w:r>
      <w:r>
        <w:rPr>
          <w:rFonts w:ascii="Times New Roman" w:hAnsi="Times New Roman" w:eastAsia="Times New Roman" w:cs="Times New Roman"/>
          <w:color w:val="434343"/>
          <w:sz w:val="28"/>
          <w:szCs w:val="28"/>
          <w:highlight w:val="white"/>
        </w:rPr>
        <w:t xml:space="preserve"> добиться максимальной эффективности обучения.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ind w:left="0" w:right="0" w:firstLine="0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Ключевые принципы и подходы: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0" w:right="0" w:firstLine="0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Основная задача при обучении незрячих детей – компенсировать отсутствие визуального канала восприятия информации. Это достигается за счет активного использования других органов чувств и применения специализированных методик.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8"/>
        <w:numPr>
          <w:ilvl w:val="0"/>
          <w:numId w:val="1"/>
        </w:numPr>
        <w:ind w:right="0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Аудиальный канал – главный проводник: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Для незрячих детей слух является основным инструментом познания мира. Поэтому особое внимание уделяется: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8"/>
        <w:numPr>
          <w:ilvl w:val="0"/>
          <w:numId w:val="1"/>
        </w:numPr>
        <w:ind w:right="0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Четкому и выразительному произношению: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Преподаватель должен обладать идеальным произношением, четко артикулировать звуки, интонации и ритм речи.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8"/>
        <w:numPr>
          <w:ilvl w:val="0"/>
          <w:numId w:val="1"/>
        </w:numPr>
        <w:ind w:right="0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Развитию фонематического слуха: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Игры и упражнения, направленные на различение звуков, их дифференциацию и воспроизведение, становятся основой для освоения английской фонетики.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8"/>
        <w:numPr>
          <w:ilvl w:val="0"/>
          <w:numId w:val="1"/>
        </w:numPr>
        <w:ind w:right="0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Использованию аудиоматериалов: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Песни, стихи, диалоги, аудиокниги – все это становится ценным ресурсом для погружения в языковую среду. Важно подбирать материалы с четким звуком и разнообразной лексикой.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8"/>
        <w:numPr>
          <w:ilvl w:val="0"/>
          <w:numId w:val="1"/>
        </w:numPr>
        <w:ind w:right="0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Повторению и закреплению: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Многократное прослушивание и повторение слов и фраз в различных контекстах помогает запоминанию.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8"/>
        <w:numPr>
          <w:ilvl w:val="0"/>
          <w:numId w:val="1"/>
        </w:numPr>
        <w:ind w:right="0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Тактильный канал – мир ощущений: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Прикосновения и текстуры играют огромную роль в формировании представлений о предметах и понятиях.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8"/>
        <w:numPr>
          <w:ilvl w:val="0"/>
          <w:numId w:val="1"/>
        </w:numPr>
        <w:ind w:right="0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Рельефные буквы и символы: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Использование шрифта Брайля или специально разработанных рельефных карточек для изучения алфавита и слов.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8"/>
        <w:numPr>
          <w:ilvl w:val="0"/>
          <w:numId w:val="1"/>
        </w:numPr>
        <w:ind w:right="0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Предметные игры: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Использование реальных предметов, которые дети могут потрогать и изучить, связывая их с английскими названиями. Например, фрукты, игрушки, бытовые предметы.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8"/>
        <w:numPr>
          <w:ilvl w:val="0"/>
          <w:numId w:val="1"/>
        </w:numPr>
        <w:ind w:right="0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Тактильные карты и схемы: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Создание карт с различными текстурами для изучения географии, а также схем для понимания грамматических структур.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8"/>
        <w:numPr>
          <w:ilvl w:val="0"/>
          <w:numId w:val="1"/>
        </w:numPr>
        <w:ind w:right="0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Игры с пластилином и глиной: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Лепка букв, слов или предметов помогает закрепить их форму и название.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8"/>
        <w:numPr>
          <w:ilvl w:val="0"/>
          <w:numId w:val="1"/>
        </w:numPr>
        <w:ind w:right="0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Развитие речи и коммуникации: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8"/>
        <w:numPr>
          <w:ilvl w:val="0"/>
          <w:numId w:val="1"/>
        </w:numPr>
        <w:ind w:right="0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Диалоги и ролевые игры: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Создание ситуаций, где дети могут активно использовать английский язык в диалогах, имитируя реальные жизненные ситуации.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8"/>
        <w:numPr>
          <w:ilvl w:val="0"/>
          <w:numId w:val="1"/>
        </w:numPr>
        <w:ind w:right="0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Рассказывание историй: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Стимулирование детей к самостоятельному составлению историй, описанию событий, используя изученную лексику.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8"/>
        <w:numPr>
          <w:ilvl w:val="0"/>
          <w:numId w:val="1"/>
        </w:numPr>
        <w:ind w:right="0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Использование жестов и мимики: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Хотя дети не видят, они могут ощущать движения и интонации, что помогает им лучше понимать смысл сказанного. Преподаватель может использовать простые, понятные жесты.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8"/>
        <w:numPr>
          <w:ilvl w:val="0"/>
          <w:numId w:val="1"/>
        </w:numPr>
        <w:ind w:right="0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Грамматика и лексика: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8"/>
        <w:numPr>
          <w:ilvl w:val="0"/>
          <w:numId w:val="1"/>
        </w:numPr>
        <w:ind w:right="0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Контекстуальное обучение: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Изучение грамматических правил и новой лексики в контексте реальных ситуаций и диалогов, а не в отрыве от них.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8"/>
        <w:numPr>
          <w:ilvl w:val="0"/>
          <w:numId w:val="1"/>
        </w:numPr>
        <w:ind w:right="0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Использование аналогий и сравнений: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Объяснение абстрактных понятий через знакомые детям ощущения и опыт.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8"/>
        <w:numPr>
          <w:ilvl w:val="0"/>
          <w:numId w:val="1"/>
        </w:numPr>
        <w:ind w:right="0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Систематизация и структурирование: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Создание четких, логичных структур для запоминания грамматических правил и лексических групп.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0" w:right="0" w:firstLine="0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Важные аспекты преподавания: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8"/>
        <w:numPr>
          <w:ilvl w:val="0"/>
          <w:numId w:val="2"/>
        </w:numPr>
        <w:ind w:right="0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Индивидуальный подход: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Каждый ребенок уникален, и его потребности могут отличаться. Важно учитывать темп обучения, особенности восприятия и интересы каждого ученика.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8"/>
        <w:numPr>
          <w:ilvl w:val="0"/>
          <w:numId w:val="2"/>
        </w:numPr>
        <w:ind w:right="0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Терпение и поддержка: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Процесс обучения может быть более длительным и требовать большего терпения. Важно создавать атмосфер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0" w:right="0" w:firstLine="0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Преподавание английского языка незрячим детям – это не просто адаптация существующих методик, а целое искусство, требующее глубокого понимания их уникальных потребностей и возможностей. Это путь, где слова оживают через звуки, текстуры и тактильные ощущени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я, открывая перед ребенком двери в новый, богатый мир коммуникации.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  <w:br/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ymbol">
    <w:panose1 w:val="05050102010706020507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00000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z w:val="24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00000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z w:val="24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8">
    <w:name w:val="Heading 1"/>
    <w:basedOn w:val="834"/>
    <w:next w:val="834"/>
    <w:link w:val="65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9">
    <w:name w:val="Heading 1 Char"/>
    <w:link w:val="658"/>
    <w:uiPriority w:val="9"/>
    <w:rPr>
      <w:rFonts w:ascii="Arial" w:hAnsi="Arial" w:eastAsia="Arial" w:cs="Arial"/>
      <w:sz w:val="40"/>
      <w:szCs w:val="40"/>
    </w:rPr>
  </w:style>
  <w:style w:type="paragraph" w:styleId="660">
    <w:name w:val="Heading 2"/>
    <w:basedOn w:val="834"/>
    <w:next w:val="834"/>
    <w:link w:val="66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1">
    <w:name w:val="Heading 2 Char"/>
    <w:link w:val="660"/>
    <w:uiPriority w:val="9"/>
    <w:rPr>
      <w:rFonts w:ascii="Arial" w:hAnsi="Arial" w:eastAsia="Arial" w:cs="Arial"/>
      <w:sz w:val="34"/>
    </w:rPr>
  </w:style>
  <w:style w:type="paragraph" w:styleId="662">
    <w:name w:val="Heading 3"/>
    <w:basedOn w:val="834"/>
    <w:next w:val="834"/>
    <w:link w:val="66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3">
    <w:name w:val="Heading 3 Char"/>
    <w:link w:val="662"/>
    <w:uiPriority w:val="9"/>
    <w:rPr>
      <w:rFonts w:ascii="Arial" w:hAnsi="Arial" w:eastAsia="Arial" w:cs="Arial"/>
      <w:sz w:val="30"/>
      <w:szCs w:val="30"/>
    </w:rPr>
  </w:style>
  <w:style w:type="paragraph" w:styleId="664">
    <w:name w:val="Heading 4"/>
    <w:basedOn w:val="834"/>
    <w:next w:val="834"/>
    <w:link w:val="66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5">
    <w:name w:val="Heading 4 Char"/>
    <w:link w:val="664"/>
    <w:uiPriority w:val="9"/>
    <w:rPr>
      <w:rFonts w:ascii="Arial" w:hAnsi="Arial" w:eastAsia="Arial" w:cs="Arial"/>
      <w:b/>
      <w:bCs/>
      <w:sz w:val="26"/>
      <w:szCs w:val="26"/>
    </w:rPr>
  </w:style>
  <w:style w:type="paragraph" w:styleId="666">
    <w:name w:val="Heading 5"/>
    <w:basedOn w:val="834"/>
    <w:next w:val="834"/>
    <w:link w:val="66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7">
    <w:name w:val="Heading 5 Char"/>
    <w:link w:val="666"/>
    <w:uiPriority w:val="9"/>
    <w:rPr>
      <w:rFonts w:ascii="Arial" w:hAnsi="Arial" w:eastAsia="Arial" w:cs="Arial"/>
      <w:b/>
      <w:bCs/>
      <w:sz w:val="24"/>
      <w:szCs w:val="24"/>
    </w:rPr>
  </w:style>
  <w:style w:type="paragraph" w:styleId="668">
    <w:name w:val="Heading 6"/>
    <w:basedOn w:val="834"/>
    <w:next w:val="834"/>
    <w:link w:val="66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9">
    <w:name w:val="Heading 6 Char"/>
    <w:link w:val="668"/>
    <w:uiPriority w:val="9"/>
    <w:rPr>
      <w:rFonts w:ascii="Arial" w:hAnsi="Arial" w:eastAsia="Arial" w:cs="Arial"/>
      <w:b/>
      <w:bCs/>
      <w:sz w:val="22"/>
      <w:szCs w:val="22"/>
    </w:rPr>
  </w:style>
  <w:style w:type="paragraph" w:styleId="670">
    <w:name w:val="Heading 7"/>
    <w:basedOn w:val="834"/>
    <w:next w:val="834"/>
    <w:link w:val="67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1">
    <w:name w:val="Heading 7 Char"/>
    <w:link w:val="67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2">
    <w:name w:val="Heading 8"/>
    <w:basedOn w:val="834"/>
    <w:next w:val="834"/>
    <w:link w:val="67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3">
    <w:name w:val="Heading 8 Char"/>
    <w:link w:val="672"/>
    <w:uiPriority w:val="9"/>
    <w:rPr>
      <w:rFonts w:ascii="Arial" w:hAnsi="Arial" w:eastAsia="Arial" w:cs="Arial"/>
      <w:i/>
      <w:iCs/>
      <w:sz w:val="22"/>
      <w:szCs w:val="22"/>
    </w:rPr>
  </w:style>
  <w:style w:type="paragraph" w:styleId="674">
    <w:name w:val="Heading 9"/>
    <w:basedOn w:val="834"/>
    <w:next w:val="834"/>
    <w:link w:val="67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5">
    <w:name w:val="Heading 9 Char"/>
    <w:link w:val="674"/>
    <w:uiPriority w:val="9"/>
    <w:rPr>
      <w:rFonts w:ascii="Arial" w:hAnsi="Arial" w:eastAsia="Arial" w:cs="Arial"/>
      <w:i/>
      <w:iCs/>
      <w:sz w:val="21"/>
      <w:szCs w:val="21"/>
    </w:rPr>
  </w:style>
  <w:style w:type="paragraph" w:styleId="676">
    <w:name w:val="Title"/>
    <w:basedOn w:val="834"/>
    <w:next w:val="834"/>
    <w:link w:val="67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7">
    <w:name w:val="Title Char"/>
    <w:link w:val="676"/>
    <w:uiPriority w:val="10"/>
    <w:rPr>
      <w:sz w:val="48"/>
      <w:szCs w:val="48"/>
    </w:rPr>
  </w:style>
  <w:style w:type="paragraph" w:styleId="678">
    <w:name w:val="Subtitle"/>
    <w:basedOn w:val="834"/>
    <w:next w:val="834"/>
    <w:link w:val="679"/>
    <w:uiPriority w:val="11"/>
    <w:qFormat/>
    <w:pPr>
      <w:spacing w:before="200" w:after="200"/>
    </w:pPr>
    <w:rPr>
      <w:sz w:val="24"/>
      <w:szCs w:val="24"/>
    </w:rPr>
  </w:style>
  <w:style w:type="character" w:styleId="679">
    <w:name w:val="Subtitle Char"/>
    <w:link w:val="678"/>
    <w:uiPriority w:val="11"/>
    <w:rPr>
      <w:sz w:val="24"/>
      <w:szCs w:val="24"/>
    </w:rPr>
  </w:style>
  <w:style w:type="paragraph" w:styleId="680">
    <w:name w:val="Quote"/>
    <w:basedOn w:val="834"/>
    <w:next w:val="834"/>
    <w:link w:val="681"/>
    <w:uiPriority w:val="29"/>
    <w:qFormat/>
    <w:pPr>
      <w:ind w:left="720" w:right="720"/>
    </w:pPr>
    <w:rPr>
      <w:i/>
    </w:rPr>
  </w:style>
  <w:style w:type="character" w:styleId="681">
    <w:name w:val="Quote Char"/>
    <w:link w:val="680"/>
    <w:uiPriority w:val="29"/>
    <w:rPr>
      <w:i/>
    </w:rPr>
  </w:style>
  <w:style w:type="paragraph" w:styleId="682">
    <w:name w:val="Intense Quote"/>
    <w:basedOn w:val="834"/>
    <w:next w:val="834"/>
    <w:link w:val="68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3">
    <w:name w:val="Intense Quote Char"/>
    <w:link w:val="682"/>
    <w:uiPriority w:val="30"/>
    <w:rPr>
      <w:i/>
    </w:rPr>
  </w:style>
  <w:style w:type="paragraph" w:styleId="684">
    <w:name w:val="Header"/>
    <w:basedOn w:val="834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Header Char"/>
    <w:link w:val="684"/>
    <w:uiPriority w:val="99"/>
  </w:style>
  <w:style w:type="paragraph" w:styleId="686">
    <w:name w:val="Footer"/>
    <w:basedOn w:val="834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7">
    <w:name w:val="Footer Char"/>
    <w:link w:val="686"/>
    <w:uiPriority w:val="99"/>
  </w:style>
  <w:style w:type="paragraph" w:styleId="688">
    <w:name w:val="Caption"/>
    <w:basedOn w:val="834"/>
    <w:next w:val="83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9">
    <w:name w:val="Caption Char"/>
    <w:basedOn w:val="688"/>
    <w:link w:val="686"/>
    <w:uiPriority w:val="99"/>
  </w:style>
  <w:style w:type="table" w:styleId="690">
    <w:name w:val="Table Grid"/>
    <w:basedOn w:val="83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Table Grid Light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>
    <w:name w:val="Plain Table 1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2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5">
    <w:name w:val="Plain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Plain Table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7">
    <w:name w:val="Grid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9">
    <w:name w:val="Grid Table 4 - Accent 1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0">
    <w:name w:val="Grid Table 4 - Accent 2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1">
    <w:name w:val="Grid Table 4 - Accent 3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2">
    <w:name w:val="Grid Table 4 - Accent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3">
    <w:name w:val="Grid Table 4 - Accent 5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4">
    <w:name w:val="Grid Table 4 - Accent 6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5">
    <w:name w:val="Grid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2">
    <w:name w:val="Grid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3">
    <w:name w:val="Grid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4">
    <w:name w:val="Grid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5">
    <w:name w:val="Grid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6">
    <w:name w:val="Grid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7">
    <w:name w:val="Grid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4">
    <w:name w:val="List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5">
    <w:name w:val="List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6">
    <w:name w:val="List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7">
    <w:name w:val="List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8">
    <w:name w:val="List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9">
    <w:name w:val="List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0">
    <w:name w:val="List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2">
    <w:name w:val="List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3">
    <w:name w:val="List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4">
    <w:name w:val="List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5">
    <w:name w:val="List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6">
    <w:name w:val="List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7">
    <w:name w:val="List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8">
    <w:name w:val="List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9">
    <w:name w:val="List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90">
    <w:name w:val="List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91">
    <w:name w:val="List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2">
    <w:name w:val="List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3">
    <w:name w:val="List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4">
    <w:name w:val="List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5">
    <w:name w:val="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6">
    <w:name w:val="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7">
    <w:name w:val="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8">
    <w:name w:val="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9">
    <w:name w:val="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0">
    <w:name w:val="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1">
    <w:name w:val="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2">
    <w:name w:val="Bordered &amp; 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3">
    <w:name w:val="Bordered &amp; 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4">
    <w:name w:val="Bordered &amp; 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5">
    <w:name w:val="Bordered &amp; 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6">
    <w:name w:val="Bordered &amp; 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7">
    <w:name w:val="Bordered &amp; 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8">
    <w:name w:val="Bordered &amp; 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9">
    <w:name w:val="Bordered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0">
    <w:name w:val="Bordered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1">
    <w:name w:val="Bordered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2">
    <w:name w:val="Bordered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3">
    <w:name w:val="Bordered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4">
    <w:name w:val="Bordered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5">
    <w:name w:val="Bordered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6">
    <w:name w:val="Hyperlink"/>
    <w:uiPriority w:val="99"/>
    <w:unhideWhenUsed/>
    <w:rPr>
      <w:color w:val="0000ff" w:themeColor="hyperlink"/>
      <w:u w:val="single"/>
    </w:rPr>
  </w:style>
  <w:style w:type="paragraph" w:styleId="817">
    <w:name w:val="footnote text"/>
    <w:basedOn w:val="834"/>
    <w:link w:val="818"/>
    <w:uiPriority w:val="99"/>
    <w:semiHidden/>
    <w:unhideWhenUsed/>
    <w:pPr>
      <w:spacing w:after="40" w:line="240" w:lineRule="auto"/>
    </w:pPr>
    <w:rPr>
      <w:sz w:val="18"/>
    </w:rPr>
  </w:style>
  <w:style w:type="character" w:styleId="818">
    <w:name w:val="Footnote Text Char"/>
    <w:link w:val="817"/>
    <w:uiPriority w:val="99"/>
    <w:rPr>
      <w:sz w:val="18"/>
    </w:rPr>
  </w:style>
  <w:style w:type="character" w:styleId="819">
    <w:name w:val="footnote reference"/>
    <w:uiPriority w:val="99"/>
    <w:unhideWhenUsed/>
    <w:rPr>
      <w:vertAlign w:val="superscript"/>
    </w:rPr>
  </w:style>
  <w:style w:type="paragraph" w:styleId="820">
    <w:name w:val="endnote text"/>
    <w:basedOn w:val="834"/>
    <w:link w:val="821"/>
    <w:uiPriority w:val="99"/>
    <w:semiHidden/>
    <w:unhideWhenUsed/>
    <w:pPr>
      <w:spacing w:after="0" w:line="240" w:lineRule="auto"/>
    </w:pPr>
    <w:rPr>
      <w:sz w:val="20"/>
    </w:rPr>
  </w:style>
  <w:style w:type="character" w:styleId="821">
    <w:name w:val="Endnote Text Char"/>
    <w:link w:val="820"/>
    <w:uiPriority w:val="99"/>
    <w:rPr>
      <w:sz w:val="20"/>
    </w:rPr>
  </w:style>
  <w:style w:type="character" w:styleId="822">
    <w:name w:val="endnote reference"/>
    <w:uiPriority w:val="99"/>
    <w:semiHidden/>
    <w:unhideWhenUsed/>
    <w:rPr>
      <w:vertAlign w:val="superscript"/>
    </w:rPr>
  </w:style>
  <w:style w:type="paragraph" w:styleId="823">
    <w:name w:val="toc 1"/>
    <w:basedOn w:val="834"/>
    <w:next w:val="834"/>
    <w:uiPriority w:val="39"/>
    <w:unhideWhenUsed/>
    <w:pPr>
      <w:ind w:left="0" w:right="0" w:firstLine="0"/>
      <w:spacing w:after="57"/>
    </w:pPr>
  </w:style>
  <w:style w:type="paragraph" w:styleId="824">
    <w:name w:val="toc 2"/>
    <w:basedOn w:val="834"/>
    <w:next w:val="834"/>
    <w:uiPriority w:val="39"/>
    <w:unhideWhenUsed/>
    <w:pPr>
      <w:ind w:left="283" w:right="0" w:firstLine="0"/>
      <w:spacing w:after="57"/>
    </w:pPr>
  </w:style>
  <w:style w:type="paragraph" w:styleId="825">
    <w:name w:val="toc 3"/>
    <w:basedOn w:val="834"/>
    <w:next w:val="834"/>
    <w:uiPriority w:val="39"/>
    <w:unhideWhenUsed/>
    <w:pPr>
      <w:ind w:left="567" w:right="0" w:firstLine="0"/>
      <w:spacing w:after="57"/>
    </w:pPr>
  </w:style>
  <w:style w:type="paragraph" w:styleId="826">
    <w:name w:val="toc 4"/>
    <w:basedOn w:val="834"/>
    <w:next w:val="834"/>
    <w:uiPriority w:val="39"/>
    <w:unhideWhenUsed/>
    <w:pPr>
      <w:ind w:left="850" w:right="0" w:firstLine="0"/>
      <w:spacing w:after="57"/>
    </w:pPr>
  </w:style>
  <w:style w:type="paragraph" w:styleId="827">
    <w:name w:val="toc 5"/>
    <w:basedOn w:val="834"/>
    <w:next w:val="834"/>
    <w:uiPriority w:val="39"/>
    <w:unhideWhenUsed/>
    <w:pPr>
      <w:ind w:left="1134" w:right="0" w:firstLine="0"/>
      <w:spacing w:after="57"/>
    </w:pPr>
  </w:style>
  <w:style w:type="paragraph" w:styleId="828">
    <w:name w:val="toc 6"/>
    <w:basedOn w:val="834"/>
    <w:next w:val="834"/>
    <w:uiPriority w:val="39"/>
    <w:unhideWhenUsed/>
    <w:pPr>
      <w:ind w:left="1417" w:right="0" w:firstLine="0"/>
      <w:spacing w:after="57"/>
    </w:pPr>
  </w:style>
  <w:style w:type="paragraph" w:styleId="829">
    <w:name w:val="toc 7"/>
    <w:basedOn w:val="834"/>
    <w:next w:val="834"/>
    <w:uiPriority w:val="39"/>
    <w:unhideWhenUsed/>
    <w:pPr>
      <w:ind w:left="1701" w:right="0" w:firstLine="0"/>
      <w:spacing w:after="57"/>
    </w:pPr>
  </w:style>
  <w:style w:type="paragraph" w:styleId="830">
    <w:name w:val="toc 8"/>
    <w:basedOn w:val="834"/>
    <w:next w:val="834"/>
    <w:uiPriority w:val="39"/>
    <w:unhideWhenUsed/>
    <w:pPr>
      <w:ind w:left="1984" w:right="0" w:firstLine="0"/>
      <w:spacing w:after="57"/>
    </w:pPr>
  </w:style>
  <w:style w:type="paragraph" w:styleId="831">
    <w:name w:val="toc 9"/>
    <w:basedOn w:val="834"/>
    <w:next w:val="834"/>
    <w:uiPriority w:val="39"/>
    <w:unhideWhenUsed/>
    <w:pPr>
      <w:ind w:left="2268" w:right="0" w:firstLine="0"/>
      <w:spacing w:after="57"/>
    </w:pPr>
  </w:style>
  <w:style w:type="paragraph" w:styleId="832">
    <w:name w:val="TOC Heading"/>
    <w:uiPriority w:val="39"/>
    <w:unhideWhenUsed/>
  </w:style>
  <w:style w:type="paragraph" w:styleId="833">
    <w:name w:val="table of figures"/>
    <w:basedOn w:val="834"/>
    <w:next w:val="834"/>
    <w:uiPriority w:val="99"/>
    <w:unhideWhenUsed/>
    <w:pPr>
      <w:spacing w:after="0" w:afterAutospacing="0"/>
    </w:pPr>
  </w:style>
  <w:style w:type="paragraph" w:styleId="834" w:default="1">
    <w:name w:val="Normal"/>
    <w:qFormat/>
  </w:style>
  <w:style w:type="table" w:styleId="83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6" w:default="1">
    <w:name w:val="No List"/>
    <w:uiPriority w:val="99"/>
    <w:semiHidden/>
    <w:unhideWhenUsed/>
  </w:style>
  <w:style w:type="paragraph" w:styleId="837">
    <w:name w:val="No Spacing"/>
    <w:basedOn w:val="834"/>
    <w:uiPriority w:val="1"/>
    <w:qFormat/>
    <w:pPr>
      <w:spacing w:after="0" w:line="240" w:lineRule="auto"/>
    </w:pPr>
  </w:style>
  <w:style w:type="paragraph" w:styleId="838">
    <w:name w:val="List Paragraph"/>
    <w:basedOn w:val="834"/>
    <w:uiPriority w:val="34"/>
    <w:qFormat/>
    <w:pPr>
      <w:contextualSpacing/>
      <w:ind w:left="720"/>
    </w:pPr>
  </w:style>
  <w:style w:type="character" w:styleId="839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Р7-Офис/2024.1.1.373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2</cp:revision>
  <dcterms:modified xsi:type="dcterms:W3CDTF">2026-04-15T06:25:18Z</dcterms:modified>
</cp:coreProperties>
</file>