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4AB8D" w14:textId="56DD5F7E" w:rsidR="001F1451" w:rsidRPr="001F1451" w:rsidRDefault="001F1451" w:rsidP="001F1451">
      <w:pPr>
        <w:spacing w:line="276" w:lineRule="auto"/>
        <w:ind w:left="1276" w:right="127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A7AB0">
        <w:rPr>
          <w:rFonts w:ascii="Times New Roman" w:hAnsi="Times New Roman" w:cs="Times New Roman"/>
          <w:b/>
          <w:bCs/>
          <w:sz w:val="28"/>
          <w:szCs w:val="28"/>
        </w:rPr>
        <w:t>Обучение чтению и анализу художественного текста в условиях цифровой эпохи</w:t>
      </w:r>
    </w:p>
    <w:p w14:paraId="6C75FF9B" w14:textId="77777777" w:rsidR="001F1451" w:rsidRPr="001F1451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0B537F">
        <w:rPr>
          <w:rFonts w:ascii="Times New Roman" w:hAnsi="Times New Roman" w:cs="Times New Roman"/>
        </w:rPr>
        <w:t>Цифровая эпоха характеризуется массовым внедрением цифровых технологий в различных сферах, таких как экономика, образование и культура. Это период, когда данные становятся ключевым активом, а технологии – основным инструментом для достижения профессиональных и личных целей.</w:t>
      </w:r>
      <w:r w:rsidRPr="000B537F">
        <w:rPr>
          <w:rFonts w:ascii="Times New Roman" w:hAnsi="Times New Roman" w:cs="Times New Roman"/>
          <w:lang w:val="ru-RU"/>
        </w:rPr>
        <w:t xml:space="preserve"> </w:t>
      </w:r>
      <w:r w:rsidRPr="00E96184">
        <w:rPr>
          <w:rFonts w:ascii="Times New Roman" w:hAnsi="Times New Roman" w:cs="Times New Roman"/>
        </w:rPr>
        <w:t>Современный этап развития общества характеризуется активным внедрением цифровых технологий во все сферы жизни, включая образование</w:t>
      </w:r>
      <w:r w:rsidRPr="000B537F">
        <w:rPr>
          <w:rFonts w:ascii="Times New Roman" w:hAnsi="Times New Roman" w:cs="Times New Roman"/>
          <w:lang w:val="ru-RU"/>
        </w:rPr>
        <w:t xml:space="preserve">, </w:t>
      </w:r>
      <w:r w:rsidRPr="000B537F">
        <w:rPr>
          <w:rFonts w:ascii="Times New Roman" w:hAnsi="Times New Roman" w:cs="Times New Roman"/>
        </w:rPr>
        <w:t>быстры</w:t>
      </w:r>
      <w:r w:rsidRPr="000B537F">
        <w:rPr>
          <w:rFonts w:ascii="Times New Roman" w:hAnsi="Times New Roman" w:cs="Times New Roman"/>
          <w:lang w:val="ru-RU"/>
        </w:rPr>
        <w:t>ми</w:t>
      </w:r>
      <w:r w:rsidRPr="000B537F">
        <w:rPr>
          <w:rFonts w:ascii="Times New Roman" w:hAnsi="Times New Roman" w:cs="Times New Roman"/>
        </w:rPr>
        <w:t xml:space="preserve"> тем</w:t>
      </w:r>
      <w:proofErr w:type="spellStart"/>
      <w:r w:rsidRPr="000B537F">
        <w:rPr>
          <w:rFonts w:ascii="Times New Roman" w:hAnsi="Times New Roman" w:cs="Times New Roman"/>
          <w:lang w:val="ru-RU"/>
        </w:rPr>
        <w:t>пами</w:t>
      </w:r>
      <w:proofErr w:type="spellEnd"/>
      <w:r w:rsidRPr="000B537F">
        <w:rPr>
          <w:rFonts w:ascii="Times New Roman" w:hAnsi="Times New Roman" w:cs="Times New Roman"/>
        </w:rPr>
        <w:t xml:space="preserve"> технологических изменений и широк</w:t>
      </w:r>
      <w:r w:rsidRPr="000B537F">
        <w:rPr>
          <w:rFonts w:ascii="Times New Roman" w:hAnsi="Times New Roman" w:cs="Times New Roman"/>
          <w:lang w:val="ru-RU"/>
        </w:rPr>
        <w:t>ой</w:t>
      </w:r>
      <w:r w:rsidRPr="000B537F">
        <w:rPr>
          <w:rFonts w:ascii="Times New Roman" w:hAnsi="Times New Roman" w:cs="Times New Roman"/>
        </w:rPr>
        <w:t xml:space="preserve"> </w:t>
      </w:r>
      <w:proofErr w:type="spellStart"/>
      <w:r w:rsidRPr="000B537F">
        <w:rPr>
          <w:rFonts w:ascii="Times New Roman" w:hAnsi="Times New Roman" w:cs="Times New Roman"/>
        </w:rPr>
        <w:t>автоматизаци</w:t>
      </w:r>
      <w:proofErr w:type="spellEnd"/>
      <w:r w:rsidRPr="000B537F">
        <w:rPr>
          <w:rFonts w:ascii="Times New Roman" w:hAnsi="Times New Roman" w:cs="Times New Roman"/>
          <w:lang w:val="ru-RU"/>
        </w:rPr>
        <w:t>ей</w:t>
      </w:r>
      <w:r w:rsidRPr="000B537F">
        <w:rPr>
          <w:rFonts w:ascii="Times New Roman" w:hAnsi="Times New Roman" w:cs="Times New Roman"/>
        </w:rPr>
        <w:t xml:space="preserve"> процессов. Эти факторы требуют гибкости и готовности к быстро</w:t>
      </w:r>
      <w:r w:rsidRPr="000B537F">
        <w:rPr>
          <w:rFonts w:ascii="Times New Roman" w:hAnsi="Times New Roman" w:cs="Times New Roman"/>
          <w:lang w:val="ru-RU"/>
        </w:rPr>
        <w:t>й</w:t>
      </w:r>
      <w:r w:rsidRPr="000B537F">
        <w:rPr>
          <w:rFonts w:ascii="Times New Roman" w:hAnsi="Times New Roman" w:cs="Times New Roman"/>
        </w:rPr>
        <w:t xml:space="preserve"> адаптации.</w:t>
      </w:r>
      <w:r>
        <w:rPr>
          <w:rFonts w:ascii="Times New Roman" w:hAnsi="Times New Roman" w:cs="Times New Roman"/>
          <w:lang w:val="ru-RU"/>
        </w:rPr>
        <w:t xml:space="preserve"> </w:t>
      </w:r>
      <w:r w:rsidRPr="000B537F">
        <w:rPr>
          <w:rFonts w:ascii="Times New Roman" w:hAnsi="Times New Roman" w:cs="Times New Roman"/>
        </w:rPr>
        <w:t>Новая эпоха открывает перед нами</w:t>
      </w:r>
      <w:r>
        <w:rPr>
          <w:rFonts w:ascii="Times New Roman" w:hAnsi="Times New Roman" w:cs="Times New Roman"/>
          <w:lang w:val="ru-RU"/>
        </w:rPr>
        <w:t xml:space="preserve"> </w:t>
      </w:r>
      <w:r w:rsidRPr="000B537F">
        <w:rPr>
          <w:rFonts w:ascii="Times New Roman" w:hAnsi="Times New Roman" w:cs="Times New Roman"/>
        </w:rPr>
        <w:t>огромные возможности:</w:t>
      </w:r>
      <w:r w:rsidRPr="000B537F">
        <w:rPr>
          <w:rFonts w:ascii="Times New Roman" w:hAnsi="Times New Roman" w:cs="Times New Roman"/>
        </w:rPr>
        <w:br/>
        <w:t>доступ к информации, связь и общение, эффективность и удобство, новые формы творчества и самовыражения.</w:t>
      </w:r>
      <w:r>
        <w:rPr>
          <w:rFonts w:ascii="Times New Roman" w:hAnsi="Times New Roman" w:cs="Times New Roman"/>
          <w:lang w:val="ru-RU"/>
        </w:rPr>
        <w:t xml:space="preserve"> </w:t>
      </w:r>
      <w:r w:rsidRPr="000B537F">
        <w:rPr>
          <w:rFonts w:ascii="Times New Roman" w:hAnsi="Times New Roman" w:cs="Times New Roman"/>
          <w:lang w:val="ru-RU"/>
        </w:rPr>
        <w:t>Ученики развиваются</w:t>
      </w:r>
      <w:r w:rsidRPr="00E96184">
        <w:rPr>
          <w:rFonts w:ascii="Times New Roman" w:hAnsi="Times New Roman" w:cs="Times New Roman"/>
        </w:rPr>
        <w:t xml:space="preserve"> в условиях постоянного доступа к информации, что оказывает значительное влияние на их мышление, восприятие и читательские привычки.</w:t>
      </w:r>
    </w:p>
    <w:p w14:paraId="05DBBDA2" w14:textId="77777777" w:rsidR="001F1451" w:rsidRPr="000B537F" w:rsidRDefault="001F1451" w:rsidP="001F1451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E96184">
        <w:rPr>
          <w:rFonts w:ascii="Times New Roman" w:hAnsi="Times New Roman" w:cs="Times New Roman"/>
        </w:rPr>
        <w:t>С одной стороны, цифровая среда открывает новые возможности для обучения, с другой — приводит к снижению интереса к глубокому чтению и анализу художественных текстов. Это делает проблему формирования читательской компетенции особенно актуальной.</w:t>
      </w:r>
    </w:p>
    <w:p w14:paraId="5A06A353" w14:textId="77777777" w:rsidR="001F1451" w:rsidRPr="000B537F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1F1451">
        <w:rPr>
          <w:rFonts w:ascii="Times New Roman" w:hAnsi="Times New Roman" w:cs="Times New Roman"/>
        </w:rPr>
        <w:t>Целью</w:t>
      </w:r>
      <w:r w:rsidRPr="00E96184">
        <w:rPr>
          <w:rFonts w:ascii="Times New Roman" w:hAnsi="Times New Roman" w:cs="Times New Roman"/>
        </w:rPr>
        <w:t xml:space="preserve"> является изучение особенностей обучения чтению и анализу художественного текста в </w:t>
      </w:r>
      <w:r w:rsidRPr="000B537F">
        <w:rPr>
          <w:rFonts w:ascii="Times New Roman" w:hAnsi="Times New Roman" w:cs="Times New Roman"/>
          <w:lang w:val="ru-RU"/>
        </w:rPr>
        <w:t>тенденциях нового времени</w:t>
      </w:r>
      <w:r w:rsidRPr="00E96184">
        <w:rPr>
          <w:rFonts w:ascii="Times New Roman" w:hAnsi="Times New Roman" w:cs="Times New Roman"/>
        </w:rPr>
        <w:t xml:space="preserve"> и определение эффективных методов</w:t>
      </w:r>
      <w:r w:rsidRPr="000B537F">
        <w:rPr>
          <w:rFonts w:ascii="Times New Roman" w:hAnsi="Times New Roman" w:cs="Times New Roman"/>
          <w:lang w:val="ru-RU"/>
        </w:rPr>
        <w:t xml:space="preserve"> и приемов</w:t>
      </w:r>
      <w:r w:rsidRPr="00E96184">
        <w:rPr>
          <w:rFonts w:ascii="Times New Roman" w:hAnsi="Times New Roman" w:cs="Times New Roman"/>
        </w:rPr>
        <w:t xml:space="preserve"> работы с учащимися </w:t>
      </w:r>
      <w:r w:rsidRPr="000B537F">
        <w:rPr>
          <w:rFonts w:ascii="Times New Roman" w:hAnsi="Times New Roman" w:cs="Times New Roman"/>
          <w:lang w:val="ru-RU"/>
        </w:rPr>
        <w:t>средней и старшей школы</w:t>
      </w:r>
      <w:r w:rsidRPr="00E96184">
        <w:rPr>
          <w:rFonts w:ascii="Times New Roman" w:hAnsi="Times New Roman" w:cs="Times New Roman"/>
        </w:rPr>
        <w:t>.</w:t>
      </w:r>
    </w:p>
    <w:p w14:paraId="4BB49F30" w14:textId="77777777" w:rsidR="001F1451" w:rsidRPr="001F1451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9B371C">
        <w:rPr>
          <w:rFonts w:ascii="Times New Roman" w:hAnsi="Times New Roman" w:cs="Times New Roman"/>
        </w:rPr>
        <w:t>Значимость работы определяется необходимостью адаптации традиционных методов преподавания литературы к новым условиям. В условиях снижения интереса к чтению художественной литературы важно не только сохранить, но и развить у учащихся потребность в осмысленном чтении. Практическая ценность доклада заключается в том, что предложенные подходы могут быть использованы учителями для повышения мотивации учащихся, развития их аналитических способностей, формирования читательской грамотности и подготовки к итоговой аттестации.</w:t>
      </w:r>
    </w:p>
    <w:p w14:paraId="6B4BCDD3" w14:textId="77777777" w:rsidR="001F1451" w:rsidRPr="000B537F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9B371C">
        <w:rPr>
          <w:rFonts w:ascii="Times New Roman" w:hAnsi="Times New Roman" w:cs="Times New Roman"/>
        </w:rPr>
        <w:t>Особенности восприятия текста современными школьниками во многом обусловлены влиянием цифровой среды. Учащиеся привыкли к быстрому получению информации, часто отдают предпочтение визуальным форматам (видео, изображения, короткие тексты), испытывают трудности с длительной концентрацией внимания. Чтение становится поверхностным: текст просматривается, а не анализируется. Это приводит к тому, что учащиеся не всегда понимают глубинный смысл произведения, не могут выделить тему, идею, авторскую позицию, испытывают сложности при интерпретации художественных образов и средств выразительности</w:t>
      </w:r>
      <w:r w:rsidRPr="000B537F">
        <w:rPr>
          <w:rFonts w:ascii="Times New Roman" w:hAnsi="Times New Roman" w:cs="Times New Roman"/>
          <w:lang w:val="ru-RU"/>
        </w:rPr>
        <w:t xml:space="preserve">. У детей наблюдается снижение способности к длительной концентрации внимания и преобладание фрагментарного «клипового» мышления. </w:t>
      </w:r>
    </w:p>
    <w:p w14:paraId="56240C3D" w14:textId="77777777" w:rsidR="001F1451" w:rsidRPr="000B537F" w:rsidRDefault="001F1451" w:rsidP="001F1451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0B537F">
        <w:rPr>
          <w:rFonts w:ascii="Times New Roman" w:hAnsi="Times New Roman" w:cs="Times New Roman"/>
          <w:lang w:val="ru-RU"/>
        </w:rPr>
        <w:t>Вследствие чего с</w:t>
      </w:r>
      <w:proofErr w:type="spellStart"/>
      <w:r w:rsidRPr="009B371C">
        <w:rPr>
          <w:rFonts w:ascii="Times New Roman" w:hAnsi="Times New Roman" w:cs="Times New Roman"/>
        </w:rPr>
        <w:t>реди</w:t>
      </w:r>
      <w:proofErr w:type="spellEnd"/>
      <w:r w:rsidRPr="009B371C">
        <w:rPr>
          <w:rFonts w:ascii="Times New Roman" w:hAnsi="Times New Roman" w:cs="Times New Roman"/>
        </w:rPr>
        <w:t xml:space="preserve"> основных трудностей, с которыми сталкиваются школьники, можно выделить снижение интереса к чтению классической литературы, недостаточный словарный запас, неумение работать с текстом, слабые навыки анализа и интерпретации. Многие учащиеся затрудняются в формулировке собственных мыслей, не могут </w:t>
      </w:r>
      <w:r w:rsidRPr="009B371C">
        <w:rPr>
          <w:rFonts w:ascii="Times New Roman" w:hAnsi="Times New Roman" w:cs="Times New Roman"/>
        </w:rPr>
        <w:lastRenderedPageBreak/>
        <w:t>аргументированно выразить своё мнение о прочитанном. Всё это требует пересмотра традиционных подходов к обучению литературе.</w:t>
      </w:r>
    </w:p>
    <w:p w14:paraId="3FF67247" w14:textId="77777777" w:rsidR="001F1451" w:rsidRPr="001F1451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9B371C">
        <w:rPr>
          <w:rFonts w:ascii="Times New Roman" w:hAnsi="Times New Roman" w:cs="Times New Roman"/>
        </w:rPr>
        <w:t>Вместе с тем цифровая среда обладает и значительным образовательным потенциалом. Она предоставляет доступ к огромному количеству текстов, позволяет использовать мультимедийные ресурсы, делает обучение более наглядным и интерактивным. Поэтому задача учителя заключается не в отказе от цифровых технологий, а в их грамотной интеграции в образовательный процесс.</w:t>
      </w:r>
    </w:p>
    <w:p w14:paraId="6C8AD9C5" w14:textId="77777777" w:rsidR="001F1451" w:rsidRPr="009B371C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B371C">
        <w:rPr>
          <w:rFonts w:ascii="Times New Roman" w:hAnsi="Times New Roman" w:cs="Times New Roman"/>
        </w:rPr>
        <w:t>Одним из эффективных направлений является использование цифровых образовательных ресурсов: электронных библиотек, аудиокниг, интерактивных платформ, образовательных приложений. Это позволяет сделать процесс чтения более доступным и интересным для учащихся. Например, прослушивание аудиокниг способствует развитию восприятия текста, а использование видеофрагментов помогает лучше понять контекст произведения.</w:t>
      </w:r>
    </w:p>
    <w:p w14:paraId="25D13B73" w14:textId="77777777" w:rsidR="001F1451" w:rsidRPr="009B371C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B371C">
        <w:rPr>
          <w:rFonts w:ascii="Times New Roman" w:hAnsi="Times New Roman" w:cs="Times New Roman"/>
        </w:rPr>
        <w:t>Важную роль играет технология развития критического мышления, которая предполагает активную работу с текстом: постановку вопросов, анализ различных точек зрения, обсуждение прочитанного. Учащиеся учатся не просто воспринимать информацию, но и осмысливать её, делать выводы, формировать собственное мнение. Эффективными являются такие приёмы, как составление кластеров, интеллект-карт, таблиц.</w:t>
      </w:r>
    </w:p>
    <w:p w14:paraId="66E27F5F" w14:textId="77777777" w:rsidR="001F1451" w:rsidRPr="009B371C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B371C">
        <w:rPr>
          <w:rFonts w:ascii="Times New Roman" w:hAnsi="Times New Roman" w:cs="Times New Roman"/>
        </w:rPr>
        <w:t>Метод «медленного чтения» также приобретает особую значимость в условиях цифровой эпохи. Он направлен на внимательное, вдумчивое прочтение текста, анализ деталей, языковых особенностей, авторского стиля. Такой подход способствует более глубокому пониманию произведения и развитию аналитических навыков.</w:t>
      </w:r>
    </w:p>
    <w:p w14:paraId="1A3D3C20" w14:textId="77777777" w:rsidR="001F1451" w:rsidRPr="009B371C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B371C">
        <w:rPr>
          <w:rFonts w:ascii="Times New Roman" w:hAnsi="Times New Roman" w:cs="Times New Roman"/>
        </w:rPr>
        <w:t>Не менее важным является использование проектной деятельности, которая позволяет учащимся проявить творческие способности и углубить знания о литературе. Это могут быть исследовательские</w:t>
      </w:r>
      <w:r w:rsidRPr="000B537F">
        <w:rPr>
          <w:rFonts w:ascii="Times New Roman" w:hAnsi="Times New Roman" w:cs="Times New Roman"/>
          <w:lang w:val="ru-RU"/>
        </w:rPr>
        <w:t xml:space="preserve">, творческие </w:t>
      </w:r>
      <w:r w:rsidRPr="009B371C">
        <w:rPr>
          <w:rFonts w:ascii="Times New Roman" w:hAnsi="Times New Roman" w:cs="Times New Roman"/>
        </w:rPr>
        <w:t>работы, презентации, инсценировки, создание видеороликов по произведениям. Проектная деятельность развивает самостоятельность, ответственность, умение работать в команде.</w:t>
      </w:r>
    </w:p>
    <w:p w14:paraId="3A385E95" w14:textId="77777777" w:rsidR="001F1451" w:rsidRPr="009B371C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B371C">
        <w:rPr>
          <w:rFonts w:ascii="Times New Roman" w:hAnsi="Times New Roman" w:cs="Times New Roman"/>
        </w:rPr>
        <w:t>Геймификация обучения</w:t>
      </w:r>
      <w:r w:rsidRPr="000B537F">
        <w:rPr>
          <w:rFonts w:ascii="Times New Roman" w:hAnsi="Times New Roman" w:cs="Times New Roman"/>
          <w:lang w:val="ru-RU"/>
        </w:rPr>
        <w:t xml:space="preserve"> (внедрение игровых форм в неигровой контекст)</w:t>
      </w:r>
      <w:r w:rsidRPr="009B371C">
        <w:rPr>
          <w:rFonts w:ascii="Times New Roman" w:hAnsi="Times New Roman" w:cs="Times New Roman"/>
        </w:rPr>
        <w:t xml:space="preserve"> также является эффективным инструментом повышения мотивации. Игровые формы работы — </w:t>
      </w:r>
      <w:r w:rsidRPr="000B537F">
        <w:rPr>
          <w:rFonts w:ascii="Times New Roman" w:hAnsi="Times New Roman" w:cs="Times New Roman"/>
          <w:lang w:val="ru-RU"/>
        </w:rPr>
        <w:t xml:space="preserve">литературные </w:t>
      </w:r>
      <w:r w:rsidRPr="009B371C">
        <w:rPr>
          <w:rFonts w:ascii="Times New Roman" w:hAnsi="Times New Roman" w:cs="Times New Roman"/>
        </w:rPr>
        <w:t>викторины, квесты</w:t>
      </w:r>
      <w:r w:rsidRPr="000B537F">
        <w:rPr>
          <w:rFonts w:ascii="Times New Roman" w:hAnsi="Times New Roman" w:cs="Times New Roman"/>
          <w:lang w:val="ru-RU"/>
        </w:rPr>
        <w:t xml:space="preserve"> по произведениям</w:t>
      </w:r>
      <w:r w:rsidRPr="009B371C">
        <w:rPr>
          <w:rFonts w:ascii="Times New Roman" w:hAnsi="Times New Roman" w:cs="Times New Roman"/>
        </w:rPr>
        <w:t>, интерактивные задания — делают процесс обучения более увлекательным и способствуют лучшему усвоению материала.</w:t>
      </w:r>
    </w:p>
    <w:p w14:paraId="1F91547F" w14:textId="77777777" w:rsidR="001F1451" w:rsidRPr="009B371C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9B371C">
        <w:rPr>
          <w:rFonts w:ascii="Times New Roman" w:hAnsi="Times New Roman" w:cs="Times New Roman"/>
        </w:rPr>
        <w:t>Особая роль в условиях цифровой эпохи принадлежит учителю. Он выступает не только как источник знаний, но и как организатор учебной деятельности, наставник, мотиватор. Учитель должен учитывать индивидуальные особенности учащихся, использовать разнообразные методы обучения, создавать условия для развития интереса к чтению и литературе. Важно формировать у школьников навыки самостоятельной работы с текстом, умение анализировать, сравнивать, делать выводы.</w:t>
      </w:r>
    </w:p>
    <w:p w14:paraId="256341DD" w14:textId="77777777" w:rsidR="001F1451" w:rsidRPr="001F1451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lang w:val="ru-RU"/>
        </w:rPr>
      </w:pPr>
      <w:r w:rsidRPr="009B371C">
        <w:rPr>
          <w:rFonts w:ascii="Times New Roman" w:hAnsi="Times New Roman" w:cs="Times New Roman"/>
        </w:rPr>
        <w:t xml:space="preserve">Таким образом, что цифровая эпоха существенно изменила характер чтения и восприятия художественного текста. Учащиеся </w:t>
      </w:r>
      <w:r w:rsidRPr="000B537F">
        <w:rPr>
          <w:rFonts w:ascii="Times New Roman" w:hAnsi="Times New Roman" w:cs="Times New Roman"/>
          <w:lang w:val="ru-RU"/>
        </w:rPr>
        <w:t>средней</w:t>
      </w:r>
      <w:r w:rsidRPr="009B371C">
        <w:rPr>
          <w:rFonts w:ascii="Times New Roman" w:hAnsi="Times New Roman" w:cs="Times New Roman"/>
        </w:rPr>
        <w:t xml:space="preserve"> сталкиваются с рядом трудностей, связанных с поверхностным </w:t>
      </w:r>
      <w:proofErr w:type="spellStart"/>
      <w:proofErr w:type="gramStart"/>
      <w:r w:rsidRPr="009B371C">
        <w:rPr>
          <w:rFonts w:ascii="Times New Roman" w:hAnsi="Times New Roman" w:cs="Times New Roman"/>
        </w:rPr>
        <w:t>воспри</w:t>
      </w:r>
      <w:proofErr w:type="spellEnd"/>
      <w:r w:rsidRPr="000B537F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9B371C">
        <w:rPr>
          <w:rFonts w:ascii="Times New Roman" w:hAnsi="Times New Roman" w:cs="Times New Roman"/>
        </w:rPr>
        <w:t>ятием</w:t>
      </w:r>
      <w:proofErr w:type="spellEnd"/>
      <w:proofErr w:type="gramEnd"/>
      <w:r w:rsidRPr="009B371C">
        <w:rPr>
          <w:rFonts w:ascii="Times New Roman" w:hAnsi="Times New Roman" w:cs="Times New Roman"/>
        </w:rPr>
        <w:t xml:space="preserve"> информации и снижением интереса к чтению. Однако при грамотном использовании современных технологий эти проблемы могут быть </w:t>
      </w:r>
      <w:r w:rsidRPr="009B371C">
        <w:rPr>
          <w:rFonts w:ascii="Times New Roman" w:hAnsi="Times New Roman" w:cs="Times New Roman"/>
        </w:rPr>
        <w:lastRenderedPageBreak/>
        <w:t>успешно преодолены. Эффективное обучение чтению и анализу художественного текста возможно при условии сочетания традиционных методов и инновационных подходов.</w:t>
      </w:r>
    </w:p>
    <w:p w14:paraId="6BE277D3" w14:textId="77777777" w:rsidR="001F1451" w:rsidRDefault="001F1451" w:rsidP="001F1451">
      <w:pPr>
        <w:spacing w:line="276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9B371C">
        <w:rPr>
          <w:rFonts w:ascii="Times New Roman" w:hAnsi="Times New Roman" w:cs="Times New Roman"/>
        </w:rPr>
        <w:t>В заключение следует отметить, что формирование читательской культуры и навыков анализа художественного текста является важной задачей современного образования. Только комплексный подход, включающий использование цифровых технологий, развитие критического мышления и применение разнообразных педагогических методов, позволит сформировать у учащихся устойчивый интерес к чтению, развить их интеллектуальные и творческие способности и подготовить к успешной жизни в информационном обществе</w:t>
      </w:r>
      <w:r>
        <w:rPr>
          <w:rFonts w:ascii="Times New Roman" w:hAnsi="Times New Roman" w:cs="Times New Roman"/>
          <w:lang w:val="ru-RU"/>
        </w:rPr>
        <w:t>.</w:t>
      </w:r>
    </w:p>
    <w:p w14:paraId="6A1BD0DC" w14:textId="77777777" w:rsidR="001F1451" w:rsidRPr="001F1451" w:rsidRDefault="001F1451" w:rsidP="001F1451">
      <w:pPr>
        <w:spacing w:line="276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14:paraId="482887D3" w14:textId="77777777" w:rsidR="001F1451" w:rsidRPr="001F1451" w:rsidRDefault="001F1451" w:rsidP="001F145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F1451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литературы</w:t>
      </w:r>
    </w:p>
    <w:p w14:paraId="55EF85D0" w14:textId="77777777" w:rsidR="001F1451" w:rsidRPr="007D7A50" w:rsidRDefault="001F1451" w:rsidP="001F1451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D7A50">
        <w:rPr>
          <w:rFonts w:ascii="Times New Roman" w:hAnsi="Times New Roman" w:cs="Times New Roman"/>
          <w:lang w:val="ru-RU"/>
        </w:rPr>
        <w:t xml:space="preserve">Цифровая эпоха: учимся жить в новом </w:t>
      </w:r>
      <w:proofErr w:type="gramStart"/>
      <w:r w:rsidRPr="007D7A50">
        <w:rPr>
          <w:rFonts w:ascii="Times New Roman" w:hAnsi="Times New Roman" w:cs="Times New Roman"/>
          <w:lang w:val="ru-RU"/>
        </w:rPr>
        <w:t xml:space="preserve">времени </w:t>
      </w:r>
      <w:r w:rsidRPr="007D7A50">
        <w:rPr>
          <w:rFonts w:ascii="Times New Roman" w:hAnsi="Times New Roman" w:cs="Times New Roman"/>
        </w:rPr>
        <w:t>:</w:t>
      </w:r>
      <w:proofErr w:type="gramEnd"/>
      <w:r w:rsidRPr="007D7A50">
        <w:rPr>
          <w:rFonts w:ascii="Times New Roman" w:hAnsi="Times New Roman" w:cs="Times New Roman"/>
        </w:rPr>
        <w:t xml:space="preserve"> [сайт]. – </w:t>
      </w:r>
      <w:r w:rsidRPr="007D7A50">
        <w:rPr>
          <w:rFonts w:ascii="Times New Roman" w:hAnsi="Times New Roman" w:cs="Times New Roman"/>
          <w:lang w:val="en-US"/>
        </w:rPr>
        <w:t>URL</w:t>
      </w:r>
      <w:r w:rsidRPr="007D7A50">
        <w:rPr>
          <w:rFonts w:ascii="Times New Roman" w:hAnsi="Times New Roman" w:cs="Times New Roman"/>
        </w:rPr>
        <w:t>: https://libkrasnoufimsk.ru/press-center/news/novosti/tsifrovaya-epokha-uchimsya-zhit-v-novom-vremeni</w:t>
      </w:r>
    </w:p>
    <w:p w14:paraId="60ED666F" w14:textId="77777777" w:rsidR="001F1451" w:rsidRPr="001F1451" w:rsidRDefault="001F1451" w:rsidP="001F1451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lang w:val="ru-RU"/>
        </w:rPr>
      </w:pPr>
      <w:r w:rsidRPr="001F1451">
        <w:rPr>
          <w:rFonts w:ascii="Times New Roman" w:hAnsi="Times New Roman" w:cs="Times New Roman"/>
          <w:lang w:val="ru-RU"/>
        </w:rPr>
        <w:t xml:space="preserve">Международная конференция «Наука о данных» / Цифровая эпоха: новые компетенции, навыки и область </w:t>
      </w:r>
      <w:proofErr w:type="gramStart"/>
      <w:r w:rsidRPr="001F1451">
        <w:rPr>
          <w:rFonts w:ascii="Times New Roman" w:hAnsi="Times New Roman" w:cs="Times New Roman"/>
          <w:lang w:val="ru-RU"/>
        </w:rPr>
        <w:t xml:space="preserve">знаний  </w:t>
      </w:r>
      <w:r w:rsidRPr="001F1451">
        <w:rPr>
          <w:rFonts w:ascii="Times New Roman" w:hAnsi="Times New Roman" w:cs="Times New Roman"/>
        </w:rPr>
        <w:t>:</w:t>
      </w:r>
      <w:proofErr w:type="gramEnd"/>
      <w:r w:rsidRPr="001F1451">
        <w:rPr>
          <w:rFonts w:ascii="Times New Roman" w:hAnsi="Times New Roman" w:cs="Times New Roman"/>
        </w:rPr>
        <w:t xml:space="preserve"> [сайт]. – </w:t>
      </w:r>
      <w:r w:rsidRPr="001F1451">
        <w:rPr>
          <w:rFonts w:ascii="Times New Roman" w:hAnsi="Times New Roman" w:cs="Times New Roman"/>
          <w:lang w:val="en-US"/>
        </w:rPr>
        <w:t>URL</w:t>
      </w:r>
      <w:r w:rsidRPr="001F1451">
        <w:rPr>
          <w:rFonts w:ascii="Times New Roman" w:hAnsi="Times New Roman" w:cs="Times New Roman"/>
        </w:rPr>
        <w:t xml:space="preserve">: https://niistatistics.ru/wp-content/uploads/2020/02/%D0%A1%D0%9F-%D0%9D%D0%B0%D1%83%D0%BA%D0%B0-%D0%BE-%D0%B4%D0%B0%D0%BD%D0%BD%D1%8B%D1%85-%D0%90%D0%92%D0%A5-%E2%80%94-%D1%84%D0%B8%D0%BD%D0%B0%D0%BB.pdf </w:t>
      </w:r>
      <w:r w:rsidRPr="001F1451">
        <w:rPr>
          <w:rFonts w:ascii="Times New Roman" w:hAnsi="Times New Roman" w:cs="Times New Roman"/>
          <w:lang w:val="ru-RU"/>
        </w:rPr>
        <w:t xml:space="preserve"> </w:t>
      </w:r>
    </w:p>
    <w:p w14:paraId="0E7FA36B" w14:textId="77777777" w:rsidR="001F1451" w:rsidRPr="001F1451" w:rsidRDefault="001F1451" w:rsidP="001F1451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1F1451">
        <w:rPr>
          <w:rFonts w:ascii="Times New Roman" w:hAnsi="Times New Roman" w:cs="Times New Roman"/>
          <w:lang w:val="ru-RU"/>
        </w:rPr>
        <w:t>Хальгедиева</w:t>
      </w:r>
      <w:proofErr w:type="spellEnd"/>
      <w:r w:rsidRPr="001F1451">
        <w:rPr>
          <w:rFonts w:ascii="Times New Roman" w:hAnsi="Times New Roman" w:cs="Times New Roman"/>
          <w:lang w:val="ru-RU"/>
        </w:rPr>
        <w:t>, И.Г. / Возможно ли опережающее образование</w:t>
      </w:r>
      <w:r w:rsidRPr="001F1451">
        <w:rPr>
          <w:rFonts w:ascii="Times New Roman" w:hAnsi="Times New Roman" w:cs="Times New Roman"/>
        </w:rPr>
        <w:t xml:space="preserve"> [сайт]. – </w:t>
      </w:r>
      <w:r w:rsidRPr="001F1451">
        <w:rPr>
          <w:rFonts w:ascii="Times New Roman" w:hAnsi="Times New Roman" w:cs="Times New Roman"/>
          <w:lang w:val="en-US"/>
        </w:rPr>
        <w:t>URL</w:t>
      </w:r>
      <w:r w:rsidRPr="001F1451">
        <w:rPr>
          <w:rFonts w:ascii="Times New Roman" w:hAnsi="Times New Roman" w:cs="Times New Roman"/>
        </w:rPr>
        <w:t xml:space="preserve">: https://cyberleninka.ru/article/n/tsifrovaya-epoha-vozmozhno-li-operezhayuschee-obrazovanie/viewer </w:t>
      </w:r>
      <w:r w:rsidRPr="001F1451">
        <w:rPr>
          <w:rFonts w:ascii="Times New Roman" w:hAnsi="Times New Roman" w:cs="Times New Roman"/>
          <w:lang w:val="ru-RU"/>
        </w:rPr>
        <w:t xml:space="preserve"> </w:t>
      </w:r>
    </w:p>
    <w:p w14:paraId="51ACF359" w14:textId="77777777" w:rsidR="001F1451" w:rsidRPr="007D7A50" w:rsidRDefault="001F1451" w:rsidP="001F1451">
      <w:pPr>
        <w:pStyle w:val="a7"/>
        <w:numPr>
          <w:ilvl w:val="0"/>
          <w:numId w:val="2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7D7A50">
        <w:rPr>
          <w:rFonts w:ascii="Times New Roman" w:hAnsi="Times New Roman" w:cs="Times New Roman"/>
          <w:lang w:val="ru-RU"/>
        </w:rPr>
        <w:t>Министерство просвещения Российской Федерации / Новые цифровые технологии на уроках литературы</w:t>
      </w:r>
      <w:r w:rsidRPr="007D7A50">
        <w:rPr>
          <w:rFonts w:ascii="Times New Roman" w:hAnsi="Times New Roman" w:cs="Times New Roman"/>
        </w:rPr>
        <w:t xml:space="preserve">: [сайт]. – </w:t>
      </w:r>
      <w:r w:rsidRPr="007D7A50">
        <w:rPr>
          <w:rFonts w:ascii="Times New Roman" w:hAnsi="Times New Roman" w:cs="Times New Roman"/>
          <w:lang w:val="en-US"/>
        </w:rPr>
        <w:t>URL</w:t>
      </w:r>
      <w:r w:rsidRPr="007D7A50">
        <w:rPr>
          <w:rFonts w:ascii="Times New Roman" w:hAnsi="Times New Roman" w:cs="Times New Roman"/>
        </w:rPr>
        <w:t xml:space="preserve">: https://xn--80adrabb4aegksdjbafk0u.xn--p1ai/press-center/statii/novye-tsifrovye-tekhnologii-na-urokakh-literatury/ </w:t>
      </w:r>
    </w:p>
    <w:p w14:paraId="73006F00" w14:textId="77777777" w:rsidR="001F1451" w:rsidRPr="007D7A50" w:rsidRDefault="001F1451" w:rsidP="001F1451">
      <w:pPr>
        <w:pStyle w:val="a7"/>
        <w:numPr>
          <w:ilvl w:val="0"/>
          <w:numId w:val="2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7D7A50">
        <w:rPr>
          <w:rFonts w:ascii="Times New Roman" w:hAnsi="Times New Roman" w:cs="Times New Roman"/>
          <w:lang w:val="ru-RU"/>
        </w:rPr>
        <w:t xml:space="preserve">Газета «Правда Севера» / Как технологии меняют формат чтения и отношение к </w:t>
      </w:r>
      <w:proofErr w:type="gramStart"/>
      <w:r w:rsidRPr="007D7A50">
        <w:rPr>
          <w:rFonts w:ascii="Times New Roman" w:hAnsi="Times New Roman" w:cs="Times New Roman"/>
          <w:lang w:val="ru-RU"/>
        </w:rPr>
        <w:t xml:space="preserve">книге </w:t>
      </w:r>
      <w:r w:rsidRPr="007D7A50">
        <w:rPr>
          <w:rFonts w:ascii="Times New Roman" w:hAnsi="Times New Roman" w:cs="Times New Roman"/>
        </w:rPr>
        <w:t xml:space="preserve"> [</w:t>
      </w:r>
      <w:proofErr w:type="gramEnd"/>
      <w:r w:rsidRPr="007D7A50">
        <w:rPr>
          <w:rFonts w:ascii="Times New Roman" w:hAnsi="Times New Roman" w:cs="Times New Roman"/>
        </w:rPr>
        <w:t xml:space="preserve">сайт]. – </w:t>
      </w:r>
      <w:r w:rsidRPr="007D7A50">
        <w:rPr>
          <w:rFonts w:ascii="Times New Roman" w:hAnsi="Times New Roman" w:cs="Times New Roman"/>
          <w:lang w:val="en-US"/>
        </w:rPr>
        <w:t>URL</w:t>
      </w:r>
      <w:r w:rsidRPr="007D7A50">
        <w:rPr>
          <w:rFonts w:ascii="Times New Roman" w:hAnsi="Times New Roman" w:cs="Times New Roman"/>
        </w:rPr>
        <w:t xml:space="preserve">: </w:t>
      </w:r>
      <w:hyperlink r:id="rId6" w:history="1">
        <w:r w:rsidRPr="007D7A50">
          <w:rPr>
            <w:rStyle w:val="ad"/>
            <w:rFonts w:ascii="Times New Roman" w:hAnsi="Times New Roman" w:cs="Times New Roman"/>
          </w:rPr>
          <w:t>https://pravdasevera.ru/2023/05/08/6454ffe38b74f5fcff512052.html</w:t>
        </w:r>
      </w:hyperlink>
      <w:r w:rsidRPr="007D7A50">
        <w:rPr>
          <w:rFonts w:ascii="Times New Roman" w:hAnsi="Times New Roman" w:cs="Times New Roman"/>
          <w:lang w:val="ru-RU"/>
        </w:rPr>
        <w:t xml:space="preserve">   </w:t>
      </w:r>
      <w:r w:rsidRPr="007D7A50">
        <w:rPr>
          <w:rFonts w:ascii="Times New Roman" w:hAnsi="Times New Roman" w:cs="Times New Roman"/>
        </w:rPr>
        <w:t xml:space="preserve"> </w:t>
      </w:r>
    </w:p>
    <w:p w14:paraId="72AF52C0" w14:textId="77777777" w:rsidR="001F1451" w:rsidRPr="001F1451" w:rsidRDefault="001F1451" w:rsidP="001F1451">
      <w:pPr>
        <w:pStyle w:val="a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 w:cs="Times New Roman"/>
          <w:lang w:val="ru-RU"/>
        </w:rPr>
      </w:pPr>
      <w:r w:rsidRPr="001F1451">
        <w:rPr>
          <w:rFonts w:ascii="Times New Roman" w:hAnsi="Times New Roman" w:cs="Times New Roman"/>
          <w:lang w:val="ru-RU"/>
        </w:rPr>
        <w:t xml:space="preserve">Лаврова, А.Н. / Новые форматы книг в контексте современных технологий: </w:t>
      </w:r>
      <w:r w:rsidRPr="001F1451">
        <w:rPr>
          <w:rFonts w:ascii="Times New Roman" w:hAnsi="Times New Roman" w:cs="Times New Roman"/>
        </w:rPr>
        <w:t xml:space="preserve">[сайт]. – </w:t>
      </w:r>
      <w:r w:rsidRPr="001F1451">
        <w:rPr>
          <w:rFonts w:ascii="Times New Roman" w:hAnsi="Times New Roman" w:cs="Times New Roman"/>
          <w:lang w:val="en-US"/>
        </w:rPr>
        <w:t>URL</w:t>
      </w:r>
      <w:r w:rsidRPr="001F1451">
        <w:rPr>
          <w:rFonts w:ascii="Times New Roman" w:hAnsi="Times New Roman" w:cs="Times New Roman"/>
        </w:rPr>
        <w:t xml:space="preserve">: </w:t>
      </w:r>
      <w:hyperlink r:id="rId7" w:history="1">
        <w:r w:rsidRPr="001F1451">
          <w:rPr>
            <w:rStyle w:val="ad"/>
            <w:rFonts w:ascii="Times New Roman" w:hAnsi="Times New Roman" w:cs="Times New Roman"/>
          </w:rPr>
          <w:t>https://cyberleninka.ru/article/n/novye-formaty-knig-v-kontekste-sovremennyh-tehnologiy-moskovskie-izdatelstva-na-rynke-elektronnyh-knig</w:t>
        </w:r>
      </w:hyperlink>
      <w:r w:rsidRPr="001F1451">
        <w:rPr>
          <w:rFonts w:ascii="Times New Roman" w:hAnsi="Times New Roman" w:cs="Times New Roman"/>
          <w:lang w:val="ru-RU"/>
        </w:rPr>
        <w:t xml:space="preserve"> </w:t>
      </w:r>
      <w:r w:rsidRPr="001F1451">
        <w:rPr>
          <w:rFonts w:ascii="Times New Roman" w:hAnsi="Times New Roman" w:cs="Times New Roman"/>
        </w:rPr>
        <w:t xml:space="preserve"> </w:t>
      </w:r>
    </w:p>
    <w:p w14:paraId="4BB92873" w14:textId="4C76C644" w:rsidR="00AA7AB0" w:rsidRPr="001F1451" w:rsidRDefault="00AA7AB0" w:rsidP="001F1451">
      <w:r w:rsidRPr="001F1451">
        <w:t xml:space="preserve"> </w:t>
      </w:r>
    </w:p>
    <w:sectPr w:rsidR="00AA7AB0" w:rsidRPr="001F1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B4F"/>
    <w:multiLevelType w:val="multilevel"/>
    <w:tmpl w:val="4DC2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A554B"/>
    <w:multiLevelType w:val="multilevel"/>
    <w:tmpl w:val="AE6AC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37C21"/>
    <w:multiLevelType w:val="multilevel"/>
    <w:tmpl w:val="A3BE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00DBB"/>
    <w:multiLevelType w:val="multilevel"/>
    <w:tmpl w:val="06C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2B575F"/>
    <w:multiLevelType w:val="multilevel"/>
    <w:tmpl w:val="3B662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5A3957"/>
    <w:multiLevelType w:val="multilevel"/>
    <w:tmpl w:val="CFFA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A6102B"/>
    <w:multiLevelType w:val="multilevel"/>
    <w:tmpl w:val="0616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A7651"/>
    <w:multiLevelType w:val="multilevel"/>
    <w:tmpl w:val="924AB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9E4496"/>
    <w:multiLevelType w:val="multilevel"/>
    <w:tmpl w:val="C8B2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8C1449"/>
    <w:multiLevelType w:val="multilevel"/>
    <w:tmpl w:val="E580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E456AE"/>
    <w:multiLevelType w:val="multilevel"/>
    <w:tmpl w:val="4E629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E5B1C"/>
    <w:multiLevelType w:val="multilevel"/>
    <w:tmpl w:val="F6E0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0C6445"/>
    <w:multiLevelType w:val="multilevel"/>
    <w:tmpl w:val="D342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CB6509"/>
    <w:multiLevelType w:val="multilevel"/>
    <w:tmpl w:val="A142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A619B4"/>
    <w:multiLevelType w:val="hybridMultilevel"/>
    <w:tmpl w:val="D8C211AA"/>
    <w:lvl w:ilvl="0" w:tplc="29EA5B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01429"/>
    <w:multiLevelType w:val="multilevel"/>
    <w:tmpl w:val="2DE87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514128"/>
    <w:multiLevelType w:val="hybridMultilevel"/>
    <w:tmpl w:val="517C5702"/>
    <w:lvl w:ilvl="0" w:tplc="7F567E88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C488D"/>
    <w:multiLevelType w:val="multilevel"/>
    <w:tmpl w:val="3F66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FF635F"/>
    <w:multiLevelType w:val="multilevel"/>
    <w:tmpl w:val="089EE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D3277F"/>
    <w:multiLevelType w:val="multilevel"/>
    <w:tmpl w:val="C184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15CE1"/>
    <w:multiLevelType w:val="multilevel"/>
    <w:tmpl w:val="C6FEA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776102">
    <w:abstractNumId w:val="5"/>
  </w:num>
  <w:num w:numId="2" w16cid:durableId="12457629">
    <w:abstractNumId w:val="1"/>
  </w:num>
  <w:num w:numId="3" w16cid:durableId="1983345906">
    <w:abstractNumId w:val="6"/>
  </w:num>
  <w:num w:numId="4" w16cid:durableId="435249435">
    <w:abstractNumId w:val="11"/>
  </w:num>
  <w:num w:numId="5" w16cid:durableId="719281852">
    <w:abstractNumId w:val="18"/>
  </w:num>
  <w:num w:numId="6" w16cid:durableId="1474448605">
    <w:abstractNumId w:val="10"/>
  </w:num>
  <w:num w:numId="7" w16cid:durableId="1347363070">
    <w:abstractNumId w:val="20"/>
  </w:num>
  <w:num w:numId="8" w16cid:durableId="953827620">
    <w:abstractNumId w:val="17"/>
  </w:num>
  <w:num w:numId="9" w16cid:durableId="860707345">
    <w:abstractNumId w:val="8"/>
  </w:num>
  <w:num w:numId="10" w16cid:durableId="984815834">
    <w:abstractNumId w:val="19"/>
  </w:num>
  <w:num w:numId="11" w16cid:durableId="1629163379">
    <w:abstractNumId w:val="7"/>
  </w:num>
  <w:num w:numId="12" w16cid:durableId="2121560178">
    <w:abstractNumId w:val="12"/>
  </w:num>
  <w:num w:numId="13" w16cid:durableId="1335374916">
    <w:abstractNumId w:val="2"/>
  </w:num>
  <w:num w:numId="14" w16cid:durableId="729815967">
    <w:abstractNumId w:val="15"/>
  </w:num>
  <w:num w:numId="15" w16cid:durableId="1559707146">
    <w:abstractNumId w:val="13"/>
  </w:num>
  <w:num w:numId="16" w16cid:durableId="2081555355">
    <w:abstractNumId w:val="9"/>
  </w:num>
  <w:num w:numId="17" w16cid:durableId="714239200">
    <w:abstractNumId w:val="0"/>
  </w:num>
  <w:num w:numId="18" w16cid:durableId="1093817723">
    <w:abstractNumId w:val="3"/>
  </w:num>
  <w:num w:numId="19" w16cid:durableId="1603606138">
    <w:abstractNumId w:val="4"/>
  </w:num>
  <w:num w:numId="20" w16cid:durableId="2031369557">
    <w:abstractNumId w:val="16"/>
  </w:num>
  <w:num w:numId="21" w16cid:durableId="2002924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184"/>
    <w:rsid w:val="00042993"/>
    <w:rsid w:val="000B537F"/>
    <w:rsid w:val="001F1451"/>
    <w:rsid w:val="00305ADA"/>
    <w:rsid w:val="004F3048"/>
    <w:rsid w:val="00633F1F"/>
    <w:rsid w:val="0069373E"/>
    <w:rsid w:val="0072518D"/>
    <w:rsid w:val="007D7A50"/>
    <w:rsid w:val="008C1097"/>
    <w:rsid w:val="00AA7AB0"/>
    <w:rsid w:val="00C07D5F"/>
    <w:rsid w:val="00D05F1B"/>
    <w:rsid w:val="00D46DBE"/>
    <w:rsid w:val="00E9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B060"/>
  <w15:chartTrackingRefBased/>
  <w15:docId w15:val="{5542B90C-54E7-4DFA-B4FC-B33CC28B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451"/>
  </w:style>
  <w:style w:type="paragraph" w:styleId="1">
    <w:name w:val="heading 1"/>
    <w:basedOn w:val="a"/>
    <w:next w:val="a"/>
    <w:link w:val="10"/>
    <w:uiPriority w:val="9"/>
    <w:qFormat/>
    <w:rsid w:val="00E961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961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961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61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61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1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61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1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61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E961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E961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61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61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61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61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61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61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61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96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61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61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61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6184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E961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61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61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61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6184"/>
    <w:rPr>
      <w:b/>
      <w:bCs/>
      <w:smallCaps/>
      <w:color w:val="2F5496" w:themeColor="accent1" w:themeShade="BF"/>
      <w:spacing w:val="5"/>
    </w:rPr>
  </w:style>
  <w:style w:type="paragraph" w:styleId="ac">
    <w:name w:val="TOC Heading"/>
    <w:basedOn w:val="1"/>
    <w:next w:val="a"/>
    <w:uiPriority w:val="39"/>
    <w:unhideWhenUsed/>
    <w:qFormat/>
    <w:rsid w:val="000B537F"/>
    <w:pPr>
      <w:spacing w:before="240" w:after="0" w:line="259" w:lineRule="auto"/>
      <w:outlineLvl w:val="9"/>
    </w:pPr>
    <w:rPr>
      <w:kern w:val="0"/>
      <w:sz w:val="32"/>
      <w:szCs w:val="32"/>
      <w:lang w:eastAsia="ru-UA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0B537F"/>
    <w:pPr>
      <w:spacing w:after="100"/>
    </w:pPr>
  </w:style>
  <w:style w:type="character" w:styleId="ad">
    <w:name w:val="Hyperlink"/>
    <w:basedOn w:val="a0"/>
    <w:uiPriority w:val="99"/>
    <w:unhideWhenUsed/>
    <w:rsid w:val="000B537F"/>
    <w:rPr>
      <w:color w:val="0563C1" w:themeColor="hyperlink"/>
      <w:u w:val="single"/>
    </w:rPr>
  </w:style>
  <w:style w:type="paragraph" w:styleId="ae">
    <w:name w:val="No Spacing"/>
    <w:uiPriority w:val="1"/>
    <w:qFormat/>
    <w:rsid w:val="00AA7AB0"/>
    <w:pPr>
      <w:spacing w:after="0" w:line="240" w:lineRule="auto"/>
    </w:pPr>
  </w:style>
  <w:style w:type="character" w:styleId="af">
    <w:name w:val="Unresolved Mention"/>
    <w:basedOn w:val="a0"/>
    <w:uiPriority w:val="99"/>
    <w:semiHidden/>
    <w:unhideWhenUsed/>
    <w:rsid w:val="007D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yberleninka.ru/article/n/novye-formaty-knig-v-kontekste-sovremennyh-tehnologiy-moskovskie-izdatelstva-na-rynke-elektronnyh-kni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dasevera.ru/2023/05/08/6454ffe38b74f5fcff51205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2AB9D-DE0E-4512-B69E-3B592B6E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Венгерова</dc:creator>
  <cp:keywords/>
  <dc:description/>
  <cp:lastModifiedBy>Юлия Венгерова</cp:lastModifiedBy>
  <cp:revision>2</cp:revision>
  <dcterms:created xsi:type="dcterms:W3CDTF">2026-04-18T10:38:00Z</dcterms:created>
  <dcterms:modified xsi:type="dcterms:W3CDTF">2026-04-18T10:38:00Z</dcterms:modified>
</cp:coreProperties>
</file>