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7213" w14:textId="2E36800E" w:rsidR="004C6E0F" w:rsidRPr="004C6E0F" w:rsidRDefault="004C6E0F" w:rsidP="004C6E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E0F">
        <w:rPr>
          <w:rFonts w:ascii="Times New Roman" w:hAnsi="Times New Roman" w:cs="Times New Roman"/>
          <w:b/>
          <w:bCs/>
          <w:sz w:val="28"/>
          <w:szCs w:val="28"/>
        </w:rPr>
        <w:t>«Катюша» — великая песня великой Победы и мост между поколениями</w:t>
      </w:r>
      <w:r w:rsidRPr="004C6E0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9EE8205" w14:textId="522B7EEF" w:rsid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«Катюша» — одно из тех музыкальных произведений, которое стало символом эпохи и продолжает жить вне времени. Слова Михаила Исаковского и музыка Матвея Блантера, созданные в конце 1930‑х годов, получили особую силу и значение в годы Великой Отечественной войны: простая, искренняя мелодия и образ любимой, ожидающей своего солдата, стали близки миллионам людей. Эта песня объединяет тему личной любви и общенациональной преданности, что и сделало её неотъемлемой частью памяти о войне.</w:t>
      </w:r>
    </w:p>
    <w:p w14:paraId="0B46167A" w14:textId="38358C10" w:rsid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В основе «Катюши» — народная поэтика, лёгкость интонации и яркий, запоминающийся мотив. Текст рассказывает о девушке по имени Катюша, которая поёт о возлюбленном, охраняющем границы родной земли. В образе Катюши — одновременно нежность и верность, а в образе возлюбленного — долг и защита. Такая сочетанная символика легко воспринималась и на фронте, и в тылу: для женщины — это про любовь и ожидание, для мужчины — про долг и надежду на возвращение.</w:t>
      </w:r>
    </w:p>
    <w:p w14:paraId="7AC2888A" w14:textId="13E11BDF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Во время Великой Отечественной войны «Катюша» звучала повсеместно — на радио, в концертных бригадах на передовой, в госпиталях и в узких коридорах поездов эвакуации. Песня вселяла тепло и веру — она напоминала о доме, о тех, кто ждёт, и становилась эмоциональной опорой в трудные дни. Простая мелодия позволяла легко подпевать, а стихотворная форма делала песню доступной для массового исполнения.</w:t>
      </w:r>
    </w:p>
    <w:p w14:paraId="0BC35F4E" w14:textId="311B18EB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Интересно, что во время войны названием «Катюша» стали нередко обозначать реактивные системы залпового огня (РСЗО) типа БМ‑13. Причина — ассоциативная: звучание залпов и «пролет» боевых снарядов породили у бойцов образ «песни», который закрепился в народной речи. Так имя песни перешло и на технику, что дополнительно укрепило её в военной культуре и фольклоре эпохи.</w:t>
      </w:r>
    </w:p>
    <w:p w14:paraId="76E71051" w14:textId="3701F64B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После войны «Катюша» не исчезла из репертуара — напротив, она стала одной из самых узнаваемых песен Советского Союза и важным элементом празднований Дня Победы. Песня передавалась от родителей детям, звучала на школьных концертах, в парках, во дворах. Для многих поколений «Катюша» стала связующим звеном с историей и памятью о подвиге.</w:t>
      </w:r>
    </w:p>
    <w:p w14:paraId="0EB49042" w14:textId="57477AE9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 xml:space="preserve">Особое место «Катюша» заняла и за пределами нашей страны. Её переводили и исполняли на других языках, мелодию узнавали в Китае и Японии, где композиция нашла отклик у слушателей. В странах Восточной Азии песня воспринималась как трогательная, эмоциональная история о любви и верности, и её часто включали в репертуар хоровых коллективов, </w:t>
      </w:r>
      <w:r w:rsidRPr="004C6E0F">
        <w:rPr>
          <w:rFonts w:ascii="Times New Roman" w:hAnsi="Times New Roman" w:cs="Times New Roman"/>
          <w:sz w:val="28"/>
          <w:szCs w:val="28"/>
        </w:rPr>
        <w:lastRenderedPageBreak/>
        <w:t>любительских ансамблей и образовательных программ. Международная популярность «Катюши» — подтверждение универсальности её образов и силы мелодии, которая понятна и близка людям разных культур.</w:t>
      </w:r>
    </w:p>
    <w:p w14:paraId="44F08CA9" w14:textId="0281950C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 xml:space="preserve">Сегодня «Катюша» продолжает звучать на праздничных концертах, детских музыкальных занятиях и семейных встречах в День Победы. Дошкольники и школьники поют её на утренниках, музыкальных площадках и в детских садах, часто вместе с родителями.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4C6E0F">
        <w:rPr>
          <w:rFonts w:ascii="Times New Roman" w:hAnsi="Times New Roman" w:cs="Times New Roman"/>
          <w:sz w:val="28"/>
          <w:szCs w:val="28"/>
        </w:rPr>
        <w:t>полнение этой песни детьми — не только музыкальная практика, но и воспитание исторической памяти: через простую песенную форму дети знакомятся с темой Великой Отечественной войны, учатся ценить подвиг старшего поколения и выражать уважение через музыку.</w:t>
      </w:r>
    </w:p>
    <w:p w14:paraId="4FBC4A61" w14:textId="64E47996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Песня легко адаптируется для детского исполнения: её мелодия проста, фразировка доступна, а текст можно объяснить в понятных образах — «Катюша ждёт своего солдата», «песня согревает сердце» и т. п. На занятиях педагоги используют «Катюшу» для развития слуха, речи, эмоционального восприятия и коллективного исполнения. Участие в таких песенных мероприятиях помогает детям учиться работать в ансамбле, выражать чувства и понимать символику праздников.</w:t>
      </w:r>
    </w:p>
    <w:p w14:paraId="72362367" w14:textId="79EDA3E2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За десятилетия «Катюшу» исполняли многие певцы и коллективы, появлялись оркестровые, хоровые и инструментальные версии. Песня постоянно переиздаётся, входит в сборники и школьные программы. Она остаётся «живой» — её мелодия звучит и в современных аранжировках, и в классическом исполнении, и в выступлениях детских коллективов. Это многообразие интерпретаций подтверждает её устойчивость и способность к обновлению без утраты первоначального смысла.</w:t>
      </w:r>
    </w:p>
    <w:p w14:paraId="113B36DF" w14:textId="38F0EF3D" w:rsidR="004C6E0F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«Катюша» — больше, чем просто песня. Это культурный маркер, который помогает сохранять историческую память, передавать ее из поколения в поколение и находить эмоциональную связь между прошлым и настоящим. В современных условиях, когда память о войне особенно важна, такие песни служат не только художественным, но и воспитательным целям: они формируют уважение к истории, учат ценить мир и человеческую доброту.</w:t>
      </w:r>
    </w:p>
    <w:p w14:paraId="466A2CC4" w14:textId="1DE68CF5" w:rsidR="00D978D5" w:rsidRPr="004C6E0F" w:rsidRDefault="004C6E0F" w:rsidP="004C6E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E0F">
        <w:rPr>
          <w:rFonts w:ascii="Times New Roman" w:hAnsi="Times New Roman" w:cs="Times New Roman"/>
          <w:sz w:val="28"/>
          <w:szCs w:val="28"/>
        </w:rPr>
        <w:t>Песня «Катюша» прошла через войну и мир, через личные и общественные трагедии, сохранив при этом простоту и искренность образа. Она по‑прежнему звучит в домах, на сценах и в детских коллективах, объединяя поколения и разные страны. Благодаря своей мелодичности, доступности текста и глубокому эмоциональному содержанию «Катюша» остаётся важной частью музыкальной и исторической культуры — песней, которая помогает помнить, любить и передавать память о великой Победе дальше.</w:t>
      </w:r>
    </w:p>
    <w:sectPr w:rsidR="00D978D5" w:rsidRPr="004C6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0F"/>
    <w:rsid w:val="002B2F95"/>
    <w:rsid w:val="004C6E0F"/>
    <w:rsid w:val="00BC788C"/>
    <w:rsid w:val="00D978D5"/>
    <w:rsid w:val="00F2012F"/>
    <w:rsid w:val="00F8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BF7D6"/>
  <w15:chartTrackingRefBased/>
  <w15:docId w15:val="{DE2DFF6C-B9FF-4663-9451-47826E1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6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E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E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E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6E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6E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6E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6E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6E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6E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6E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6E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6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6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6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6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6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6E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6E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6E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6E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6E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6E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EremenkoM60@outlook.com</dc:creator>
  <cp:keywords/>
  <dc:description/>
  <cp:lastModifiedBy>EremenkoM60@outlook.com</cp:lastModifiedBy>
  <cp:revision>1</cp:revision>
  <dcterms:created xsi:type="dcterms:W3CDTF">2026-04-18T10:42:00Z</dcterms:created>
  <dcterms:modified xsi:type="dcterms:W3CDTF">2026-04-18T10:57:00Z</dcterms:modified>
</cp:coreProperties>
</file>