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61F2" w14:textId="77777777" w:rsidR="001D3BF0" w:rsidRDefault="001D3BF0" w:rsidP="001D3BF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Консультация для родителей на тему:</w:t>
      </w:r>
    </w:p>
    <w:p w14:paraId="113241D5" w14:textId="04E34FAB" w:rsidR="001D3BF0" w:rsidRDefault="001D3BF0" w:rsidP="001D3BF0">
      <w:pPr>
        <w:jc w:val="center"/>
        <w:rPr>
          <w:b/>
          <w:bCs/>
          <w:i/>
          <w:iCs/>
          <w:sz w:val="32"/>
          <w:szCs w:val="32"/>
        </w:rPr>
      </w:pPr>
      <w:r w:rsidRPr="001D3BF0">
        <w:rPr>
          <w:b/>
          <w:bCs/>
          <w:i/>
          <w:iCs/>
          <w:sz w:val="32"/>
          <w:szCs w:val="32"/>
        </w:rPr>
        <w:t xml:space="preserve"> «Что необходимо знать родителям о детском упрямстве и капризах»</w:t>
      </w:r>
    </w:p>
    <w:p w14:paraId="255784FF" w14:textId="237F9332" w:rsidR="004E2F49" w:rsidRPr="001D3BF0" w:rsidRDefault="004E2F49" w:rsidP="001D3BF0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noProof/>
          <w:sz w:val="32"/>
          <w:szCs w:val="32"/>
        </w:rPr>
        <w:drawing>
          <wp:inline distT="0" distB="0" distL="0" distR="0" wp14:anchorId="14A86B48" wp14:editId="75283DC3">
            <wp:extent cx="1933575" cy="2266950"/>
            <wp:effectExtent l="0" t="0" r="9525" b="0"/>
            <wp:docPr id="325145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268" cy="2283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955BB6" w14:textId="650BCFDD" w:rsidR="001D3BF0" w:rsidRPr="001D3BF0" w:rsidRDefault="001D3BF0" w:rsidP="001D3BF0">
      <w:pPr>
        <w:jc w:val="both"/>
        <w:rPr>
          <w:b/>
          <w:bCs/>
          <w:sz w:val="32"/>
          <w:szCs w:val="32"/>
        </w:rPr>
      </w:pPr>
      <w:r w:rsidRPr="001D3BF0">
        <w:rPr>
          <w:b/>
          <w:bCs/>
          <w:sz w:val="32"/>
          <w:szCs w:val="32"/>
        </w:rPr>
        <w:t>Разбираемся в понятиях.</w:t>
      </w:r>
    </w:p>
    <w:p w14:paraId="2ED1793A" w14:textId="38831A51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b/>
          <w:bCs/>
          <w:sz w:val="28"/>
          <w:szCs w:val="28"/>
        </w:rPr>
        <w:t>Капризы и упрямство</w:t>
      </w:r>
      <w:r w:rsidRPr="001D3BF0">
        <w:rPr>
          <w:sz w:val="28"/>
          <w:szCs w:val="28"/>
        </w:rPr>
        <w:t xml:space="preserve"> – способ поведения ребенка, заключающийся в противодействии требованиям, указаниям и действиям взрослых, игнорировании просьб или замечаний, стремлении настоять на своем.</w:t>
      </w:r>
    </w:p>
    <w:p w14:paraId="35247D23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b/>
          <w:bCs/>
          <w:sz w:val="28"/>
          <w:szCs w:val="28"/>
        </w:rPr>
        <w:t>Упрямство</w:t>
      </w:r>
      <w:r w:rsidRPr="001D3BF0">
        <w:rPr>
          <w:sz w:val="28"/>
          <w:szCs w:val="28"/>
        </w:rPr>
        <w:t xml:space="preserve"> – чрезмерная и неблагоразумная настойчивость.</w:t>
      </w:r>
    </w:p>
    <w:p w14:paraId="5D3C9EA8" w14:textId="53E1841A" w:rsidR="003A7388" w:rsidRDefault="001D3BF0" w:rsidP="001D3BF0">
      <w:pPr>
        <w:jc w:val="both"/>
        <w:rPr>
          <w:sz w:val="28"/>
          <w:szCs w:val="28"/>
        </w:rPr>
      </w:pPr>
      <w:r w:rsidRPr="001D3BF0">
        <w:rPr>
          <w:b/>
          <w:bCs/>
          <w:sz w:val="28"/>
          <w:szCs w:val="28"/>
        </w:rPr>
        <w:t xml:space="preserve">Каприз </w:t>
      </w:r>
      <w:r w:rsidRPr="001D3BF0">
        <w:rPr>
          <w:sz w:val="28"/>
          <w:szCs w:val="28"/>
        </w:rPr>
        <w:t>– форма своевольного импульсивного поведения, неадекватного обстановке, не имеющего причины и лишенного смысла. Каприз – это прихоть, причуда, непостоянство нрава, это действие из озорства, наперекор</w:t>
      </w:r>
    </w:p>
    <w:p w14:paraId="6B985B92" w14:textId="77777777" w:rsidR="001D3BF0" w:rsidRDefault="001D3BF0" w:rsidP="001D3BF0">
      <w:pPr>
        <w:jc w:val="both"/>
        <w:rPr>
          <w:sz w:val="28"/>
          <w:szCs w:val="28"/>
        </w:rPr>
      </w:pPr>
    </w:p>
    <w:p w14:paraId="0819C63A" w14:textId="442779A9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 xml:space="preserve">В словарях </w:t>
      </w:r>
      <w:r w:rsidRPr="001D3BF0">
        <w:rPr>
          <w:b/>
          <w:bCs/>
          <w:sz w:val="28"/>
          <w:szCs w:val="28"/>
        </w:rPr>
        <w:t>капризы</w:t>
      </w:r>
      <w:r w:rsidRPr="001D3BF0">
        <w:rPr>
          <w:sz w:val="28"/>
          <w:szCs w:val="28"/>
        </w:rPr>
        <w:t xml:space="preserve"> определяются как «необоснованное, своенравное желание, неожиданная прихоть, причуда», а упрямство – как «крайняя неуступчивость, несговорчивость». Все взрослые знакомы с этими негативными (разной степени) проявлениями в поведении детей – хныканьем,</w:t>
      </w:r>
      <w:r>
        <w:rPr>
          <w:sz w:val="28"/>
          <w:szCs w:val="28"/>
        </w:rPr>
        <w:t xml:space="preserve"> </w:t>
      </w:r>
      <w:r w:rsidRPr="001D3BF0">
        <w:rPr>
          <w:sz w:val="28"/>
          <w:szCs w:val="28"/>
        </w:rPr>
        <w:t>плачем, истерикой, намеренным молчанием и «надутостью», стремлением разбросать или сломать окружающие предметы и так далее.</w:t>
      </w:r>
    </w:p>
    <w:p w14:paraId="5FD645E2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b/>
          <w:bCs/>
          <w:sz w:val="28"/>
          <w:szCs w:val="28"/>
          <w:u w:val="single"/>
        </w:rPr>
        <w:t xml:space="preserve">Причины </w:t>
      </w:r>
      <w:r w:rsidRPr="001D3BF0">
        <w:rPr>
          <w:sz w:val="28"/>
          <w:szCs w:val="28"/>
        </w:rPr>
        <w:t xml:space="preserve">такого поведения разные, но они </w:t>
      </w:r>
      <w:r w:rsidRPr="001D3BF0">
        <w:rPr>
          <w:b/>
          <w:bCs/>
          <w:sz w:val="28"/>
          <w:szCs w:val="28"/>
        </w:rPr>
        <w:t>не связаны с наследственностью.</w:t>
      </w:r>
      <w:r w:rsidRPr="001D3BF0">
        <w:rPr>
          <w:sz w:val="28"/>
          <w:szCs w:val="28"/>
        </w:rPr>
        <w:t xml:space="preserve"> Возможно, некоторое сходство с некоторыми формами поведения родителей или одного из родителей, но это «подсмотренные» ребенком и перенятые от взрослых способы реагирования на некомфортные условия. Не следует обвинять ребенка в плохом характере и ругать его. Чаще всего причиной такого поведения бывают внешние факторы, но не наследственность.</w:t>
      </w:r>
    </w:p>
    <w:p w14:paraId="3A43CC63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lastRenderedPageBreak/>
        <w:t xml:space="preserve">Подобные </w:t>
      </w:r>
      <w:r w:rsidRPr="001D3BF0">
        <w:rPr>
          <w:b/>
          <w:bCs/>
          <w:sz w:val="28"/>
          <w:szCs w:val="28"/>
        </w:rPr>
        <w:t xml:space="preserve">проявления </w:t>
      </w:r>
      <w:r w:rsidRPr="001D3BF0">
        <w:rPr>
          <w:sz w:val="28"/>
          <w:szCs w:val="28"/>
        </w:rPr>
        <w:t>могут усиливаться и учащаться в так называемые кризисные периоды – в возрасте 1 года, 3 и 7 лет. Происходит это из-за того, что ребенок к определенному возрасту становится способным к большему, а взрослые еще не перестроились, достойно не оценили возросшие возможности ребенка и не готовы перестроить взаимоотношения с малышом.</w:t>
      </w:r>
    </w:p>
    <w:p w14:paraId="5604D146" w14:textId="77777777" w:rsidR="001D3BF0" w:rsidRPr="001D3BF0" w:rsidRDefault="001D3BF0" w:rsidP="001D3BF0">
      <w:pPr>
        <w:jc w:val="both"/>
        <w:rPr>
          <w:b/>
          <w:bCs/>
          <w:i/>
          <w:iCs/>
          <w:sz w:val="28"/>
          <w:szCs w:val="28"/>
        </w:rPr>
      </w:pPr>
      <w:r w:rsidRPr="001D3BF0">
        <w:rPr>
          <w:i/>
          <w:iCs/>
          <w:sz w:val="28"/>
          <w:szCs w:val="28"/>
        </w:rPr>
        <w:t xml:space="preserve">Поводов для появления упрямства и капризов может быть множество. </w:t>
      </w:r>
      <w:r w:rsidRPr="001D3BF0">
        <w:rPr>
          <w:b/>
          <w:bCs/>
          <w:i/>
          <w:iCs/>
          <w:sz w:val="28"/>
          <w:szCs w:val="28"/>
        </w:rPr>
        <w:t>Но причин возникновения не много:</w:t>
      </w:r>
    </w:p>
    <w:p w14:paraId="11DD4612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1. плохое самочувствие ребенка, вызванное утомлением (физическим или эмоциональным) или начинающимся заболеванием (например, простудой);</w:t>
      </w:r>
    </w:p>
    <w:p w14:paraId="70D5D9A2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2. определенные нарушения отношений между ребенком и взрослым, не вполне адекватное и корректное взаимодействие родителя с ребенком.</w:t>
      </w:r>
    </w:p>
    <w:p w14:paraId="570B056D" w14:textId="127C17E2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Если вс</w:t>
      </w:r>
      <w:r>
        <w:rPr>
          <w:sz w:val="28"/>
          <w:szCs w:val="28"/>
        </w:rPr>
        <w:t>ё</w:t>
      </w:r>
      <w:r w:rsidRPr="001D3BF0">
        <w:rPr>
          <w:sz w:val="28"/>
          <w:szCs w:val="28"/>
        </w:rPr>
        <w:t>-таки ребенок начал капризничать, в первую очередь родителям надо убедиться, что ребенок хорошо себя чувствует, не заболевает. Может, следует уложить ребенка, дать ему отдохнуть или начать лечение.</w:t>
      </w:r>
    </w:p>
    <w:p w14:paraId="5CDBFDE3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Взрослым стоит вспомнить события дня, которые прожил ребенок. Возможно, он устал или был сильно эмоционально напряжен в каких-то ситуациях. Родителям надо оставить ребенка в покое и дать ему возможность успокоиться. Можно предложить расслабляющее нервную систему занятие, например, принять теплую ванну или вместе с ним послушать спокойную музыку, посмотреть в окошко.</w:t>
      </w:r>
    </w:p>
    <w:p w14:paraId="7EA7DEC1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Если ребенок просто капризничает и это никак не связано с его самочувствием, родители должны переключить внимание ребенка с «предмета» капризов и упрямства. Можно попросить выполнить какую-нибудь просьбу или поручение, например, найти игру или книжку, а потом вместе почитать или поиграть.</w:t>
      </w:r>
    </w:p>
    <w:p w14:paraId="58C3FF75" w14:textId="302A6259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Если ребенок продолжает плакать и упорствовать, лучше дождаться, когда ребенок «придет в норму». Только потом, когда он успокоится, поговорить с ним о причине такого поведения и о том, как можно было вести</w:t>
      </w:r>
      <w:r>
        <w:rPr>
          <w:sz w:val="28"/>
          <w:szCs w:val="28"/>
        </w:rPr>
        <w:t xml:space="preserve"> </w:t>
      </w:r>
      <w:r w:rsidRPr="001D3BF0">
        <w:rPr>
          <w:sz w:val="28"/>
          <w:szCs w:val="28"/>
        </w:rPr>
        <w:t>себя иначе, приемлемым способом. Если желание ребенка осуществимо, но выполнить его можно не в данный момент времени, родителям следует поговорить о том, когда конкретно это желание можно будет осуществить.</w:t>
      </w:r>
    </w:p>
    <w:p w14:paraId="722C23C3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В процессе общения с ребенком следует оставаться спокойным, проявлять терпение. Не следует использовать грубый тон, резкость, «давить» на него авторитетом взрослого, но не надо и уговаривать его прекратить капризничать и проявлять упрямство.</w:t>
      </w:r>
    </w:p>
    <w:p w14:paraId="2264DE23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lastRenderedPageBreak/>
        <w:t>Нередко родители наказывают детей за капризы и упрямство. При этом не надо лишать ребенка прогулки, общения с друзьями или взрослыми. Пожертвовать можно сладостями, телефоном, компьютерной игрой, мультфильмом. Обязательно следует объяснить ребенку, за что его наказывают, чтобы не провоцировать новые капризы.</w:t>
      </w:r>
    </w:p>
    <w:p w14:paraId="12AAA694" w14:textId="77777777" w:rsidR="001D3BF0" w:rsidRPr="001D3BF0" w:rsidRDefault="001D3BF0" w:rsidP="001D3BF0">
      <w:pPr>
        <w:jc w:val="both"/>
        <w:rPr>
          <w:b/>
          <w:bCs/>
          <w:sz w:val="28"/>
          <w:szCs w:val="28"/>
        </w:rPr>
      </w:pPr>
      <w:r w:rsidRPr="001D3BF0">
        <w:rPr>
          <w:b/>
          <w:bCs/>
          <w:sz w:val="28"/>
          <w:szCs w:val="28"/>
        </w:rPr>
        <w:t>Но детские капризы и упрямство целесообразно предупреждать, а не бороться с ними. Для этого необходимо, прежде всего:</w:t>
      </w:r>
    </w:p>
    <w:p w14:paraId="37C548A5" w14:textId="77777777" w:rsidR="001D3BF0" w:rsidRPr="001D3BF0" w:rsidRDefault="001D3BF0" w:rsidP="001D3BF0">
      <w:pPr>
        <w:jc w:val="both"/>
        <w:rPr>
          <w:b/>
          <w:bCs/>
          <w:sz w:val="28"/>
          <w:szCs w:val="28"/>
        </w:rPr>
      </w:pPr>
      <w:r w:rsidRPr="001D3BF0">
        <w:rPr>
          <w:rFonts w:ascii="Segoe UI Symbol" w:hAnsi="Segoe UI Symbol" w:cs="Segoe UI Symbol"/>
          <w:b/>
          <w:bCs/>
          <w:sz w:val="28"/>
          <w:szCs w:val="28"/>
        </w:rPr>
        <w:t>✓</w:t>
      </w:r>
      <w:r w:rsidRPr="001D3BF0">
        <w:rPr>
          <w:b/>
          <w:bCs/>
          <w:sz w:val="28"/>
          <w:szCs w:val="28"/>
        </w:rPr>
        <w:t xml:space="preserve"> определить правила поведения и распорядка;</w:t>
      </w:r>
    </w:p>
    <w:p w14:paraId="2680A35B" w14:textId="77777777" w:rsidR="001D3BF0" w:rsidRPr="001D3BF0" w:rsidRDefault="001D3BF0" w:rsidP="001D3BF0">
      <w:pPr>
        <w:jc w:val="both"/>
        <w:rPr>
          <w:b/>
          <w:bCs/>
          <w:sz w:val="28"/>
          <w:szCs w:val="28"/>
        </w:rPr>
      </w:pPr>
      <w:r w:rsidRPr="001D3BF0">
        <w:rPr>
          <w:rFonts w:ascii="Segoe UI Symbol" w:hAnsi="Segoe UI Symbol" w:cs="Segoe UI Symbol"/>
          <w:b/>
          <w:bCs/>
          <w:sz w:val="28"/>
          <w:szCs w:val="28"/>
        </w:rPr>
        <w:t>✓</w:t>
      </w:r>
      <w:r w:rsidRPr="001D3BF0">
        <w:rPr>
          <w:b/>
          <w:bCs/>
          <w:sz w:val="28"/>
          <w:szCs w:val="28"/>
        </w:rPr>
        <w:t xml:space="preserve"> четко обозначить условия и границы дозволенного и запрещенного.</w:t>
      </w:r>
    </w:p>
    <w:p w14:paraId="3007A37D" w14:textId="77777777" w:rsidR="001D3BF0" w:rsidRP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Если родители сказали «нет», важно быть последовательными и оставаться верными своему слову, независимо от поведения ребенка. Необходимо хвалить ребенка за то поведение, которое нравится взрослому — родителю или воспитателю, четко обозначая, какие именно действия ребенка вызывают одобрение. В определенных ситуациях ребенку следует предоставлять возможность сделать разумный выбор, например, в выборе одежды или занятий.</w:t>
      </w:r>
    </w:p>
    <w:p w14:paraId="7DE8186C" w14:textId="3017CC8D" w:rsidR="001D3BF0" w:rsidRDefault="001D3BF0" w:rsidP="001D3BF0">
      <w:pPr>
        <w:jc w:val="both"/>
        <w:rPr>
          <w:sz w:val="28"/>
          <w:szCs w:val="28"/>
        </w:rPr>
      </w:pPr>
      <w:r w:rsidRPr="001D3BF0">
        <w:rPr>
          <w:sz w:val="28"/>
          <w:szCs w:val="28"/>
        </w:rPr>
        <w:t>Родителям следует обращать внимание на ситуации, когда у ребенка наблюдаются негативные проявления в поведении. Лучше всего избегать таких ситуаций. Если это невозможно, то нужно заранее обсудить с ребенком, какого поведения вы от него ожидаете. Например, если капризы возникают, когда родители расстаются с ребенком, стоит рассказать, куда вы идете и зачем, а также когда вернетесь. Обязательно предложите ему интересные занятия, которыми он может заняться в ваше отсутствие. По возвращении обязательно выслушайте рассказ ребенка, расспросите его подробнее о том, чем он занимался без вас.</w:t>
      </w:r>
    </w:p>
    <w:p w14:paraId="53418266" w14:textId="77777777" w:rsidR="006E22F5" w:rsidRDefault="006E22F5" w:rsidP="001D3BF0">
      <w:pPr>
        <w:jc w:val="both"/>
        <w:rPr>
          <w:sz w:val="28"/>
          <w:szCs w:val="28"/>
        </w:rPr>
      </w:pPr>
    </w:p>
    <w:p w14:paraId="5DB98DE2" w14:textId="4C193A4C" w:rsidR="006E22F5" w:rsidRDefault="006E22F5" w:rsidP="001D3BF0">
      <w:pPr>
        <w:jc w:val="both"/>
        <w:rPr>
          <w:b/>
          <w:bCs/>
          <w:sz w:val="28"/>
          <w:szCs w:val="28"/>
        </w:rPr>
      </w:pPr>
      <w:r w:rsidRPr="006E22F5">
        <w:rPr>
          <w:b/>
          <w:bCs/>
          <w:sz w:val="28"/>
          <w:szCs w:val="28"/>
        </w:rPr>
        <w:t xml:space="preserve">Материал </w:t>
      </w:r>
      <w:proofErr w:type="gramStart"/>
      <w:r w:rsidRPr="006E22F5">
        <w:rPr>
          <w:b/>
          <w:bCs/>
          <w:sz w:val="28"/>
          <w:szCs w:val="28"/>
        </w:rPr>
        <w:t>подготовила :</w:t>
      </w:r>
      <w:proofErr w:type="gramEnd"/>
      <w:r w:rsidRPr="006E22F5">
        <w:rPr>
          <w:b/>
          <w:bCs/>
          <w:sz w:val="28"/>
          <w:szCs w:val="28"/>
        </w:rPr>
        <w:t xml:space="preserve">                                 Абасова Оксана Руслановна, 2026г.</w:t>
      </w:r>
    </w:p>
    <w:p w14:paraId="32BD1363" w14:textId="5004386B" w:rsidR="006E22F5" w:rsidRPr="006E22F5" w:rsidRDefault="006E22F5" w:rsidP="001D3BF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</w:t>
      </w:r>
    </w:p>
    <w:sectPr w:rsidR="006E22F5" w:rsidRPr="006E2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E8"/>
    <w:rsid w:val="00102F9D"/>
    <w:rsid w:val="001D3BF0"/>
    <w:rsid w:val="0021706D"/>
    <w:rsid w:val="002448A7"/>
    <w:rsid w:val="002F1F8B"/>
    <w:rsid w:val="003A7388"/>
    <w:rsid w:val="00414C73"/>
    <w:rsid w:val="004E2F49"/>
    <w:rsid w:val="005150A8"/>
    <w:rsid w:val="006E22F5"/>
    <w:rsid w:val="009E78E8"/>
    <w:rsid w:val="00A43289"/>
    <w:rsid w:val="00EE7022"/>
    <w:rsid w:val="00F80372"/>
    <w:rsid w:val="00F80A8D"/>
    <w:rsid w:val="00FA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48F4"/>
  <w15:chartTrackingRefBased/>
  <w15:docId w15:val="{9174D61F-C02B-4F09-AC05-EE8FDEA1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7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78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78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78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78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78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78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78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8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78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78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78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78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78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78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78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78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78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7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78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7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7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78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78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78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78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78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78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cp:lastPrinted>2025-12-17T12:22:00Z</cp:lastPrinted>
  <dcterms:created xsi:type="dcterms:W3CDTF">2026-01-17T12:06:00Z</dcterms:created>
  <dcterms:modified xsi:type="dcterms:W3CDTF">2026-04-19T03:04:00Z</dcterms:modified>
</cp:coreProperties>
</file>