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BAD34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56DBE9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759919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9B2B2E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6C4F09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879916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FA0ECB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76EA2A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7DE02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8EE95BA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F45F5F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5C162D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7B7F0A" w14:textId="77777777" w:rsidR="00661895" w:rsidRDefault="00661895" w:rsidP="006618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3158B5" w14:textId="08381850" w:rsidR="00110939" w:rsidRDefault="00661895" w:rsidP="00C9697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="00630ED0" w:rsidRPr="00630ED0">
        <w:rPr>
          <w:rFonts w:ascii="Times New Roman" w:hAnsi="Times New Roman" w:cs="Times New Roman"/>
          <w:b/>
          <w:bCs/>
          <w:sz w:val="28"/>
          <w:szCs w:val="28"/>
        </w:rPr>
        <w:t>Работа педагога в условиях Доу с семьями с детьми с ОВЗ</w:t>
      </w:r>
    </w:p>
    <w:p w14:paraId="2D38BE35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E1CD73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321C50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02E954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B86285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9FCEAC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0E0D33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DE806B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C61672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7D2E09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563F08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728309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A9B132" w14:textId="77777777" w:rsidR="00B8497D" w:rsidRDefault="00B8497D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0DADE" w14:textId="77777777" w:rsidR="00110939" w:rsidRDefault="00110939" w:rsidP="001109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9714D8" w14:textId="77777777" w:rsidR="00110939" w:rsidRDefault="00110939" w:rsidP="002045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AD58B5" w14:textId="77777777" w:rsidR="00B8497D" w:rsidRPr="00B8497D" w:rsidRDefault="00B8497D" w:rsidP="00B8497D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B8497D">
        <w:rPr>
          <w:rFonts w:cstheme="minorHAnsi"/>
          <w:sz w:val="28"/>
          <w:szCs w:val="28"/>
        </w:rPr>
        <w:lastRenderedPageBreak/>
        <w:t>В современных условиях система дошкольного образования уделяет особое внимание детям с ограниченными возможностями здоровья (ОВЗ). Эффективность их развития и социализации во многом зависит не только от профессионализма педагогов, но и от тесного взаимодействия с семьёй. Именно сотрудничество между ДОУ и родителями становится ключевым фактором успешной адаптации и воспитания ребёнка с особыми потребностями.</w:t>
      </w:r>
    </w:p>
    <w:p w14:paraId="45310C6B" w14:textId="77777777" w:rsidR="00B8497D" w:rsidRPr="00B8497D" w:rsidRDefault="00B8497D" w:rsidP="00B8497D">
      <w:pPr>
        <w:spacing w:after="0" w:line="360" w:lineRule="auto"/>
        <w:ind w:firstLine="709"/>
        <w:jc w:val="both"/>
        <w:rPr>
          <w:rFonts w:cstheme="minorHAnsi"/>
          <w:b/>
          <w:bCs/>
          <w:sz w:val="28"/>
          <w:szCs w:val="28"/>
        </w:rPr>
      </w:pPr>
      <w:r w:rsidRPr="00B8497D">
        <w:rPr>
          <w:rFonts w:cstheme="minorHAnsi"/>
          <w:b/>
          <w:bCs/>
          <w:sz w:val="28"/>
          <w:szCs w:val="28"/>
        </w:rPr>
        <w:t>Особенности взаимодействия с семьями</w:t>
      </w:r>
    </w:p>
    <w:p w14:paraId="05B637AC" w14:textId="77777777" w:rsidR="00B8497D" w:rsidRPr="00B8497D" w:rsidRDefault="00B8497D" w:rsidP="00B8497D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B8497D">
        <w:rPr>
          <w:rFonts w:cstheme="minorHAnsi"/>
          <w:sz w:val="28"/>
          <w:szCs w:val="28"/>
        </w:rPr>
        <w:t>Работа с семьями, воспитывающими детей с ОВЗ, требует от педагога особого такта, терпения и профессионализма. Родители таких детей часто испытывают стресс, тревогу, чувство вины или растерянность. Педагог должен стать для них не только специалистом, но и чутким собеседником, готовым поддержать и направить.</w:t>
      </w:r>
    </w:p>
    <w:p w14:paraId="3A8269F2" w14:textId="77777777" w:rsidR="00B8497D" w:rsidRPr="00B8497D" w:rsidRDefault="00B8497D" w:rsidP="00B8497D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B8497D">
        <w:rPr>
          <w:rFonts w:cstheme="minorHAnsi"/>
          <w:sz w:val="28"/>
          <w:szCs w:val="28"/>
        </w:rPr>
        <w:t>Основные направления работы педагога:</w:t>
      </w:r>
    </w:p>
    <w:p w14:paraId="3827460D" w14:textId="77777777" w:rsidR="00B8497D" w:rsidRPr="00B8497D" w:rsidRDefault="00B8497D" w:rsidP="00B8497D">
      <w:pPr>
        <w:numPr>
          <w:ilvl w:val="0"/>
          <w:numId w:val="94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cstheme="minorHAnsi"/>
          <w:sz w:val="28"/>
          <w:szCs w:val="28"/>
        </w:rPr>
      </w:pPr>
      <w:r w:rsidRPr="00B8497D">
        <w:rPr>
          <w:rFonts w:cstheme="minorHAnsi"/>
          <w:b/>
          <w:bCs/>
          <w:sz w:val="28"/>
          <w:szCs w:val="28"/>
        </w:rPr>
        <w:t>Психолого-педагогическое просвещение.</w:t>
      </w:r>
      <w:r w:rsidRPr="00B8497D">
        <w:rPr>
          <w:rFonts w:cstheme="minorHAnsi"/>
          <w:sz w:val="28"/>
          <w:szCs w:val="28"/>
        </w:rPr>
        <w:t xml:space="preserve"> Проведение консультаций, семинаров и тренингов для родителей, где раскрываются особенности развития детей с ОВЗ, даются практические советы по воспитанию и обучению в домашних условиях.</w:t>
      </w:r>
    </w:p>
    <w:p w14:paraId="55B73218" w14:textId="77777777" w:rsidR="00B8497D" w:rsidRPr="00B8497D" w:rsidRDefault="00B8497D" w:rsidP="00B8497D">
      <w:pPr>
        <w:numPr>
          <w:ilvl w:val="0"/>
          <w:numId w:val="94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cstheme="minorHAnsi"/>
          <w:sz w:val="28"/>
          <w:szCs w:val="28"/>
        </w:rPr>
      </w:pPr>
      <w:r w:rsidRPr="00B8497D">
        <w:rPr>
          <w:rFonts w:cstheme="minorHAnsi"/>
          <w:b/>
          <w:bCs/>
          <w:sz w:val="28"/>
          <w:szCs w:val="28"/>
        </w:rPr>
        <w:t>Индивидуальный подход.</w:t>
      </w:r>
      <w:r w:rsidRPr="00B8497D">
        <w:rPr>
          <w:rFonts w:cstheme="minorHAnsi"/>
          <w:sz w:val="28"/>
          <w:szCs w:val="28"/>
        </w:rPr>
        <w:t xml:space="preserve"> Разработка индивидуальных образовательных маршрутов для каждого ребёнка с учётом его особенностей и возможностей. Важно обсуждать эти маршруты с родителями, учитывать их мнение и пожелания.</w:t>
      </w:r>
    </w:p>
    <w:p w14:paraId="7009A698" w14:textId="77777777" w:rsidR="00B8497D" w:rsidRPr="00B8497D" w:rsidRDefault="00B8497D" w:rsidP="00B8497D">
      <w:pPr>
        <w:numPr>
          <w:ilvl w:val="0"/>
          <w:numId w:val="94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cstheme="minorHAnsi"/>
          <w:sz w:val="28"/>
          <w:szCs w:val="28"/>
        </w:rPr>
      </w:pPr>
      <w:r w:rsidRPr="00B8497D">
        <w:rPr>
          <w:rFonts w:cstheme="minorHAnsi"/>
          <w:b/>
          <w:bCs/>
          <w:sz w:val="28"/>
          <w:szCs w:val="28"/>
        </w:rPr>
        <w:t>Создание атмосферы доверия.</w:t>
      </w:r>
      <w:r w:rsidRPr="00B8497D">
        <w:rPr>
          <w:rFonts w:cstheme="minorHAnsi"/>
          <w:sz w:val="28"/>
          <w:szCs w:val="28"/>
        </w:rPr>
        <w:t xml:space="preserve"> Педагог должен уметь слушать и слышать родителей, проявлять эмпатию и уважение к их опыту. Доверительные отношения способствуют открытому диалогу и совместному поиску решений.</w:t>
      </w:r>
    </w:p>
    <w:p w14:paraId="3D491A4B" w14:textId="77777777" w:rsidR="00B8497D" w:rsidRPr="00B8497D" w:rsidRDefault="00B8497D" w:rsidP="00B8497D">
      <w:pPr>
        <w:numPr>
          <w:ilvl w:val="0"/>
          <w:numId w:val="94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cstheme="minorHAnsi"/>
          <w:sz w:val="28"/>
          <w:szCs w:val="28"/>
        </w:rPr>
      </w:pPr>
      <w:r w:rsidRPr="00B8497D">
        <w:rPr>
          <w:rFonts w:cstheme="minorHAnsi"/>
          <w:b/>
          <w:bCs/>
          <w:sz w:val="28"/>
          <w:szCs w:val="28"/>
        </w:rPr>
        <w:t>Вовлечение родителей в образовательный процесс.</w:t>
      </w:r>
      <w:r w:rsidRPr="00B8497D">
        <w:rPr>
          <w:rFonts w:cstheme="minorHAnsi"/>
          <w:sz w:val="28"/>
          <w:szCs w:val="28"/>
        </w:rPr>
        <w:t xml:space="preserve"> Приглашение родителей к участию в праздниках, конкурсах, проектной деятельности. Это помогает семье почувствовать себя частью коллектива, снижает социальную изоляцию.</w:t>
      </w:r>
    </w:p>
    <w:p w14:paraId="38827980" w14:textId="77777777" w:rsidR="00B8497D" w:rsidRPr="00B8497D" w:rsidRDefault="00B8497D" w:rsidP="00B8497D">
      <w:pPr>
        <w:spacing w:after="0" w:line="360" w:lineRule="auto"/>
        <w:ind w:firstLine="709"/>
        <w:jc w:val="both"/>
        <w:rPr>
          <w:rFonts w:cstheme="minorHAnsi"/>
          <w:b/>
          <w:bCs/>
          <w:sz w:val="28"/>
          <w:szCs w:val="28"/>
        </w:rPr>
      </w:pPr>
      <w:r w:rsidRPr="00B8497D">
        <w:rPr>
          <w:rFonts w:cstheme="minorHAnsi"/>
          <w:b/>
          <w:bCs/>
          <w:sz w:val="28"/>
          <w:szCs w:val="28"/>
        </w:rPr>
        <w:lastRenderedPageBreak/>
        <w:t>Роль педагога как координатора</w:t>
      </w:r>
    </w:p>
    <w:p w14:paraId="007BFD91" w14:textId="77777777" w:rsidR="00B8497D" w:rsidRPr="00B8497D" w:rsidRDefault="00B8497D" w:rsidP="00B8497D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B8497D">
        <w:rPr>
          <w:rFonts w:cstheme="minorHAnsi"/>
          <w:sz w:val="28"/>
          <w:szCs w:val="28"/>
        </w:rPr>
        <w:t>Педагог в ДОУ выступает координатором между ребёнком, семьёй и узкими специалистами (логопедом, психологом, дефектологом). Он помогает родителям ориентироваться в системе коррекционной помощи, объясняет цели и задачи занятий, учит применять полученные навыки в повседневной жизни.</w:t>
      </w:r>
    </w:p>
    <w:p w14:paraId="2FBB63E4" w14:textId="77777777" w:rsidR="00B8497D" w:rsidRPr="00B8497D" w:rsidRDefault="00B8497D" w:rsidP="00B8497D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B8497D">
        <w:rPr>
          <w:rFonts w:cstheme="minorHAnsi"/>
          <w:sz w:val="28"/>
          <w:szCs w:val="28"/>
        </w:rPr>
        <w:t>Важно помнить, что семья — главный ресурс развития ребёнка. Только объединив усилия, педагоги и родители могут создать благоприятную среду, в которой ребёнок с ОВЗ будет чувствовать себя уверенно, развиваться и успешно интегрироваться в общество.</w:t>
      </w:r>
    </w:p>
    <w:p w14:paraId="12839E5D" w14:textId="72EF3430" w:rsidR="00B8497D" w:rsidRPr="00B8497D" w:rsidRDefault="00B8497D" w:rsidP="00B8497D">
      <w:pPr>
        <w:spacing w:after="0" w:line="360" w:lineRule="auto"/>
        <w:ind w:firstLine="709"/>
        <w:jc w:val="both"/>
        <w:rPr>
          <w:rFonts w:cstheme="minorHAnsi"/>
          <w:b/>
          <w:bCs/>
          <w:sz w:val="28"/>
          <w:szCs w:val="28"/>
        </w:rPr>
      </w:pPr>
      <w:r w:rsidRPr="00B8497D">
        <w:rPr>
          <w:rFonts w:cstheme="minorHAnsi"/>
          <w:b/>
          <w:bCs/>
          <w:sz w:val="28"/>
          <w:szCs w:val="28"/>
        </w:rPr>
        <w:t>Заключение</w:t>
      </w:r>
    </w:p>
    <w:p w14:paraId="231F2269" w14:textId="6C29969B" w:rsidR="00B8497D" w:rsidRPr="00B8497D" w:rsidRDefault="00B8497D" w:rsidP="00B8497D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B8497D">
        <w:rPr>
          <w:rFonts w:cstheme="minorHAnsi"/>
          <w:sz w:val="28"/>
          <w:szCs w:val="28"/>
        </w:rPr>
        <w:t>Работа педагога с семьями детей с ОВЗ — это сложный, но благородный труд. Она требует не только глубоких профессиональных знаний, но и душевной щедрости. Именно партнёрство между ДОУ и семьёй открывает перед ребёнком с особыми потребностями двери в мир новых возможностей и достижений.</w:t>
      </w:r>
    </w:p>
    <w:p w14:paraId="1B746AFD" w14:textId="72E7233A" w:rsidR="00981B37" w:rsidRPr="00B8497D" w:rsidRDefault="00981B37" w:rsidP="00B8497D">
      <w:pPr>
        <w:spacing w:after="0" w:line="360" w:lineRule="auto"/>
        <w:ind w:firstLine="709"/>
        <w:jc w:val="both"/>
        <w:rPr>
          <w:rFonts w:cstheme="minorHAnsi"/>
        </w:rPr>
      </w:pPr>
    </w:p>
    <w:sectPr w:rsidR="00981B37" w:rsidRPr="00B8497D" w:rsidSect="00465C9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6919E" w14:textId="77777777" w:rsidR="0040442F" w:rsidRDefault="0040442F" w:rsidP="00465C90">
      <w:pPr>
        <w:spacing w:after="0" w:line="240" w:lineRule="auto"/>
      </w:pPr>
      <w:r>
        <w:separator/>
      </w:r>
    </w:p>
  </w:endnote>
  <w:endnote w:type="continuationSeparator" w:id="0">
    <w:p w14:paraId="10C27972" w14:textId="77777777" w:rsidR="0040442F" w:rsidRDefault="0040442F" w:rsidP="00465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2939610"/>
      <w:docPartObj>
        <w:docPartGallery w:val="Page Numbers (Bottom of Page)"/>
        <w:docPartUnique/>
      </w:docPartObj>
    </w:sdtPr>
    <w:sdtContent>
      <w:p w14:paraId="5528EB41" w14:textId="1AAB9C63" w:rsidR="00465C90" w:rsidRDefault="00465C9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D73C47" w14:textId="77777777" w:rsidR="00465C90" w:rsidRDefault="00465C9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A9C1F" w14:textId="77777777" w:rsidR="0040442F" w:rsidRDefault="0040442F" w:rsidP="00465C90">
      <w:pPr>
        <w:spacing w:after="0" w:line="240" w:lineRule="auto"/>
      </w:pPr>
      <w:r>
        <w:separator/>
      </w:r>
    </w:p>
  </w:footnote>
  <w:footnote w:type="continuationSeparator" w:id="0">
    <w:p w14:paraId="6BB6C3D8" w14:textId="77777777" w:rsidR="0040442F" w:rsidRDefault="0040442F" w:rsidP="00465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65AC"/>
    <w:multiLevelType w:val="multilevel"/>
    <w:tmpl w:val="83C23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E5F7A"/>
    <w:multiLevelType w:val="multilevel"/>
    <w:tmpl w:val="1C646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935D9"/>
    <w:multiLevelType w:val="multilevel"/>
    <w:tmpl w:val="E82E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B57023"/>
    <w:multiLevelType w:val="multilevel"/>
    <w:tmpl w:val="9BF0E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D00732"/>
    <w:multiLevelType w:val="multilevel"/>
    <w:tmpl w:val="A01486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817775"/>
    <w:multiLevelType w:val="multilevel"/>
    <w:tmpl w:val="51D0F68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C25333"/>
    <w:multiLevelType w:val="multilevel"/>
    <w:tmpl w:val="8E34E7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E44A4D"/>
    <w:multiLevelType w:val="multilevel"/>
    <w:tmpl w:val="3C167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4C3B20"/>
    <w:multiLevelType w:val="multilevel"/>
    <w:tmpl w:val="CF963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684472"/>
    <w:multiLevelType w:val="multilevel"/>
    <w:tmpl w:val="FDB82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206E23"/>
    <w:multiLevelType w:val="multilevel"/>
    <w:tmpl w:val="EFBC8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462B82"/>
    <w:multiLevelType w:val="multilevel"/>
    <w:tmpl w:val="D076B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4D547D"/>
    <w:multiLevelType w:val="multilevel"/>
    <w:tmpl w:val="131EDB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323E8A"/>
    <w:multiLevelType w:val="multilevel"/>
    <w:tmpl w:val="9F9461F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7F6FCA"/>
    <w:multiLevelType w:val="multilevel"/>
    <w:tmpl w:val="F1B2D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A858B2"/>
    <w:multiLevelType w:val="multilevel"/>
    <w:tmpl w:val="D516560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5664AD"/>
    <w:multiLevelType w:val="multilevel"/>
    <w:tmpl w:val="060670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BCC1F20"/>
    <w:multiLevelType w:val="multilevel"/>
    <w:tmpl w:val="9BF21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C0C2687"/>
    <w:multiLevelType w:val="multilevel"/>
    <w:tmpl w:val="9CD41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134D8D"/>
    <w:multiLevelType w:val="multilevel"/>
    <w:tmpl w:val="BE02D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DF74029"/>
    <w:multiLevelType w:val="multilevel"/>
    <w:tmpl w:val="72C67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895B85"/>
    <w:multiLevelType w:val="multilevel"/>
    <w:tmpl w:val="A48E44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0A92C88"/>
    <w:multiLevelType w:val="multilevel"/>
    <w:tmpl w:val="4B267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2B22D0B"/>
    <w:multiLevelType w:val="multilevel"/>
    <w:tmpl w:val="5F9A0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2CE01FC"/>
    <w:multiLevelType w:val="multilevel"/>
    <w:tmpl w:val="8300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2DB708A"/>
    <w:multiLevelType w:val="multilevel"/>
    <w:tmpl w:val="68D05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68025D8"/>
    <w:multiLevelType w:val="multilevel"/>
    <w:tmpl w:val="2D346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4C7EDF"/>
    <w:multiLevelType w:val="multilevel"/>
    <w:tmpl w:val="0F3492B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C8A6504"/>
    <w:multiLevelType w:val="multilevel"/>
    <w:tmpl w:val="7040C0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CE03D85"/>
    <w:multiLevelType w:val="multilevel"/>
    <w:tmpl w:val="A5486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E332827"/>
    <w:multiLevelType w:val="multilevel"/>
    <w:tmpl w:val="FA7894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F7256FE"/>
    <w:multiLevelType w:val="multilevel"/>
    <w:tmpl w:val="1566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FF9263E"/>
    <w:multiLevelType w:val="multilevel"/>
    <w:tmpl w:val="83D6320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0253504"/>
    <w:multiLevelType w:val="multilevel"/>
    <w:tmpl w:val="3A1CA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02A055E"/>
    <w:multiLevelType w:val="multilevel"/>
    <w:tmpl w:val="3F1A364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34B7CE8"/>
    <w:multiLevelType w:val="hybridMultilevel"/>
    <w:tmpl w:val="2E526620"/>
    <w:lvl w:ilvl="0" w:tplc="0A76D252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367B5AC9"/>
    <w:multiLevelType w:val="multilevel"/>
    <w:tmpl w:val="55C6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6DF49D9"/>
    <w:multiLevelType w:val="multilevel"/>
    <w:tmpl w:val="9E580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7F85E5C"/>
    <w:multiLevelType w:val="multilevel"/>
    <w:tmpl w:val="4BF8F4B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87176BA"/>
    <w:multiLevelType w:val="hybridMultilevel"/>
    <w:tmpl w:val="350EC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E72DAF"/>
    <w:multiLevelType w:val="multilevel"/>
    <w:tmpl w:val="B90EE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9290AAA"/>
    <w:multiLevelType w:val="multilevel"/>
    <w:tmpl w:val="135ADA7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95669DC"/>
    <w:multiLevelType w:val="multilevel"/>
    <w:tmpl w:val="3BEA0DA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95707B5"/>
    <w:multiLevelType w:val="multilevel"/>
    <w:tmpl w:val="61F4693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B706D32"/>
    <w:multiLevelType w:val="multilevel"/>
    <w:tmpl w:val="33B02CF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Theme="majorHAnsi" w:hAnsiTheme="majorHAnsi" w:cstheme="majorHAnsi"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BB85455"/>
    <w:multiLevelType w:val="multilevel"/>
    <w:tmpl w:val="91BA01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C640586"/>
    <w:multiLevelType w:val="multilevel"/>
    <w:tmpl w:val="A48874D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E0F0E05"/>
    <w:multiLevelType w:val="multilevel"/>
    <w:tmpl w:val="35AC5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583725C"/>
    <w:multiLevelType w:val="hybridMultilevel"/>
    <w:tmpl w:val="16C8412C"/>
    <w:lvl w:ilvl="0" w:tplc="35882B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758AD"/>
    <w:multiLevelType w:val="multilevel"/>
    <w:tmpl w:val="9BF0E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8EC3A9A"/>
    <w:multiLevelType w:val="multilevel"/>
    <w:tmpl w:val="0D76AE4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95A4D57"/>
    <w:multiLevelType w:val="multilevel"/>
    <w:tmpl w:val="2BE67E6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9CA03E5"/>
    <w:multiLevelType w:val="multilevel"/>
    <w:tmpl w:val="5E4AD7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A0A34FB"/>
    <w:multiLevelType w:val="multilevel"/>
    <w:tmpl w:val="7CA0A8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A5E4327"/>
    <w:multiLevelType w:val="multilevel"/>
    <w:tmpl w:val="A45495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C192BFC"/>
    <w:multiLevelType w:val="multilevel"/>
    <w:tmpl w:val="2B7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E4E4B8E"/>
    <w:multiLevelType w:val="multilevel"/>
    <w:tmpl w:val="A62440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FD7324B"/>
    <w:multiLevelType w:val="multilevel"/>
    <w:tmpl w:val="6A301BF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0673997"/>
    <w:multiLevelType w:val="multilevel"/>
    <w:tmpl w:val="CE1A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0C60903"/>
    <w:multiLevelType w:val="multilevel"/>
    <w:tmpl w:val="F1BAF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138070B"/>
    <w:multiLevelType w:val="multilevel"/>
    <w:tmpl w:val="1EBC944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1DD55D7"/>
    <w:multiLevelType w:val="multilevel"/>
    <w:tmpl w:val="9BF0E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4FE4FDF"/>
    <w:multiLevelType w:val="multilevel"/>
    <w:tmpl w:val="EE84E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86F6FDB"/>
    <w:multiLevelType w:val="multilevel"/>
    <w:tmpl w:val="1DCEC54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8D35811"/>
    <w:multiLevelType w:val="multilevel"/>
    <w:tmpl w:val="DFB4C1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98227AA"/>
    <w:multiLevelType w:val="multilevel"/>
    <w:tmpl w:val="0896C2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E86BA8"/>
    <w:multiLevelType w:val="hybridMultilevel"/>
    <w:tmpl w:val="D54C71B6"/>
    <w:lvl w:ilvl="0" w:tplc="35882B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994666"/>
    <w:multiLevelType w:val="multilevel"/>
    <w:tmpl w:val="002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DF30802"/>
    <w:multiLevelType w:val="hybridMultilevel"/>
    <w:tmpl w:val="C23877E4"/>
    <w:lvl w:ilvl="0" w:tplc="E1B6AA4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CD36D8"/>
    <w:multiLevelType w:val="multilevel"/>
    <w:tmpl w:val="652A69A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F0514D4"/>
    <w:multiLevelType w:val="multilevel"/>
    <w:tmpl w:val="A6B044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1A11D40"/>
    <w:multiLevelType w:val="multilevel"/>
    <w:tmpl w:val="9BF0E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2CC66A1"/>
    <w:multiLevelType w:val="multilevel"/>
    <w:tmpl w:val="D158D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45C6EB9"/>
    <w:multiLevelType w:val="multilevel"/>
    <w:tmpl w:val="4FC00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78C3413"/>
    <w:multiLevelType w:val="multilevel"/>
    <w:tmpl w:val="09508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814134C"/>
    <w:multiLevelType w:val="hybridMultilevel"/>
    <w:tmpl w:val="D5AE0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286C8A"/>
    <w:multiLevelType w:val="multilevel"/>
    <w:tmpl w:val="9DC076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9466CB3"/>
    <w:multiLevelType w:val="multilevel"/>
    <w:tmpl w:val="0D5AB1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E755FD6"/>
    <w:multiLevelType w:val="multilevel"/>
    <w:tmpl w:val="880CB30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3235541"/>
    <w:multiLevelType w:val="multilevel"/>
    <w:tmpl w:val="B57E4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62F3213"/>
    <w:multiLevelType w:val="multilevel"/>
    <w:tmpl w:val="07FCB3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7DB4FAA"/>
    <w:multiLevelType w:val="multilevel"/>
    <w:tmpl w:val="D012ED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8A05D18"/>
    <w:multiLevelType w:val="multilevel"/>
    <w:tmpl w:val="555E4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8B76444"/>
    <w:multiLevelType w:val="multilevel"/>
    <w:tmpl w:val="9BF0E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A695967"/>
    <w:multiLevelType w:val="hybridMultilevel"/>
    <w:tmpl w:val="12441F3A"/>
    <w:lvl w:ilvl="0" w:tplc="35882B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AC6523C"/>
    <w:multiLevelType w:val="multilevel"/>
    <w:tmpl w:val="3DD8E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B1222FA"/>
    <w:multiLevelType w:val="hybridMultilevel"/>
    <w:tmpl w:val="FC0CE9C8"/>
    <w:lvl w:ilvl="0" w:tplc="35882B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4B3702"/>
    <w:multiLevelType w:val="multilevel"/>
    <w:tmpl w:val="F8D0E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B555025"/>
    <w:multiLevelType w:val="multilevel"/>
    <w:tmpl w:val="A36CD6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4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C61722B"/>
    <w:multiLevelType w:val="multilevel"/>
    <w:tmpl w:val="75163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CC01A6F"/>
    <w:multiLevelType w:val="hybridMultilevel"/>
    <w:tmpl w:val="B7E8BACC"/>
    <w:lvl w:ilvl="0" w:tplc="35882B38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1" w15:restartNumberingAfterBreak="0">
    <w:nsid w:val="7D945A78"/>
    <w:multiLevelType w:val="multilevel"/>
    <w:tmpl w:val="073245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FD31AF4"/>
    <w:multiLevelType w:val="multilevel"/>
    <w:tmpl w:val="4CDC0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1455277">
    <w:abstractNumId w:val="17"/>
  </w:num>
  <w:num w:numId="2" w16cid:durableId="247348072">
    <w:abstractNumId w:val="13"/>
  </w:num>
  <w:num w:numId="3" w16cid:durableId="1199734518">
    <w:abstractNumId w:val="58"/>
  </w:num>
  <w:num w:numId="4" w16cid:durableId="883911395">
    <w:abstractNumId w:val="88"/>
  </w:num>
  <w:num w:numId="5" w16cid:durableId="1371296683">
    <w:abstractNumId w:val="52"/>
  </w:num>
  <w:num w:numId="6" w16cid:durableId="1221482233">
    <w:abstractNumId w:val="5"/>
  </w:num>
  <w:num w:numId="7" w16cid:durableId="423767786">
    <w:abstractNumId w:val="50"/>
  </w:num>
  <w:num w:numId="8" w16cid:durableId="30154430">
    <w:abstractNumId w:val="92"/>
  </w:num>
  <w:num w:numId="9" w16cid:durableId="1932160642">
    <w:abstractNumId w:val="19"/>
  </w:num>
  <w:num w:numId="10" w16cid:durableId="1008948967">
    <w:abstractNumId w:val="55"/>
  </w:num>
  <w:num w:numId="11" w16cid:durableId="1307391133">
    <w:abstractNumId w:val="25"/>
  </w:num>
  <w:num w:numId="12" w16cid:durableId="1573198254">
    <w:abstractNumId w:val="40"/>
  </w:num>
  <w:num w:numId="13" w16cid:durableId="52854045">
    <w:abstractNumId w:val="74"/>
  </w:num>
  <w:num w:numId="14" w16cid:durableId="1372728740">
    <w:abstractNumId w:val="20"/>
  </w:num>
  <w:num w:numId="15" w16cid:durableId="182668767">
    <w:abstractNumId w:val="46"/>
  </w:num>
  <w:num w:numId="16" w16cid:durableId="247228832">
    <w:abstractNumId w:val="15"/>
  </w:num>
  <w:num w:numId="17" w16cid:durableId="35156087">
    <w:abstractNumId w:val="78"/>
  </w:num>
  <w:num w:numId="18" w16cid:durableId="846679703">
    <w:abstractNumId w:val="63"/>
  </w:num>
  <w:num w:numId="19" w16cid:durableId="920335393">
    <w:abstractNumId w:val="0"/>
  </w:num>
  <w:num w:numId="20" w16cid:durableId="243346437">
    <w:abstractNumId w:val="12"/>
  </w:num>
  <w:num w:numId="21" w16cid:durableId="2103649582">
    <w:abstractNumId w:val="81"/>
  </w:num>
  <w:num w:numId="22" w16cid:durableId="665980032">
    <w:abstractNumId w:val="91"/>
  </w:num>
  <w:num w:numId="23" w16cid:durableId="690570633">
    <w:abstractNumId w:val="45"/>
  </w:num>
  <w:num w:numId="24" w16cid:durableId="401832720">
    <w:abstractNumId w:val="67"/>
  </w:num>
  <w:num w:numId="25" w16cid:durableId="1615474920">
    <w:abstractNumId w:val="76"/>
  </w:num>
  <w:num w:numId="26" w16cid:durableId="1619875436">
    <w:abstractNumId w:val="80"/>
  </w:num>
  <w:num w:numId="27" w16cid:durableId="416102638">
    <w:abstractNumId w:val="32"/>
  </w:num>
  <w:num w:numId="28" w16cid:durableId="382221507">
    <w:abstractNumId w:val="54"/>
  </w:num>
  <w:num w:numId="29" w16cid:durableId="1851604900">
    <w:abstractNumId w:val="42"/>
  </w:num>
  <w:num w:numId="30" w16cid:durableId="91898866">
    <w:abstractNumId w:val="47"/>
  </w:num>
  <w:num w:numId="31" w16cid:durableId="1451433649">
    <w:abstractNumId w:val="56"/>
  </w:num>
  <w:num w:numId="32" w16cid:durableId="305281152">
    <w:abstractNumId w:val="21"/>
  </w:num>
  <w:num w:numId="33" w16cid:durableId="1839230964">
    <w:abstractNumId w:val="53"/>
  </w:num>
  <w:num w:numId="34" w16cid:durableId="695734440">
    <w:abstractNumId w:val="34"/>
  </w:num>
  <w:num w:numId="35" w16cid:durableId="1344090087">
    <w:abstractNumId w:val="27"/>
  </w:num>
  <w:num w:numId="36" w16cid:durableId="1333950808">
    <w:abstractNumId w:val="69"/>
  </w:num>
  <w:num w:numId="37" w16cid:durableId="1877891736">
    <w:abstractNumId w:val="39"/>
  </w:num>
  <w:num w:numId="38" w16cid:durableId="1669552070">
    <w:abstractNumId w:val="60"/>
  </w:num>
  <w:num w:numId="39" w16cid:durableId="265963957">
    <w:abstractNumId w:val="84"/>
  </w:num>
  <w:num w:numId="40" w16cid:durableId="1421951281">
    <w:abstractNumId w:val="48"/>
  </w:num>
  <w:num w:numId="41" w16cid:durableId="5910593">
    <w:abstractNumId w:val="66"/>
  </w:num>
  <w:num w:numId="42" w16cid:durableId="283730840">
    <w:abstractNumId w:val="86"/>
  </w:num>
  <w:num w:numId="43" w16cid:durableId="1179930604">
    <w:abstractNumId w:val="4"/>
  </w:num>
  <w:num w:numId="44" w16cid:durableId="1313867231">
    <w:abstractNumId w:val="64"/>
  </w:num>
  <w:num w:numId="45" w16cid:durableId="1271661964">
    <w:abstractNumId w:val="65"/>
  </w:num>
  <w:num w:numId="46" w16cid:durableId="233047559">
    <w:abstractNumId w:val="30"/>
  </w:num>
  <w:num w:numId="47" w16cid:durableId="1816750887">
    <w:abstractNumId w:val="77"/>
  </w:num>
  <w:num w:numId="48" w16cid:durableId="950286541">
    <w:abstractNumId w:val="70"/>
  </w:num>
  <w:num w:numId="49" w16cid:durableId="400953963">
    <w:abstractNumId w:val="28"/>
  </w:num>
  <w:num w:numId="50" w16cid:durableId="543442661">
    <w:abstractNumId w:val="16"/>
  </w:num>
  <w:num w:numId="51" w16cid:durableId="304237186">
    <w:abstractNumId w:val="22"/>
  </w:num>
  <w:num w:numId="52" w16cid:durableId="1890992509">
    <w:abstractNumId w:val="73"/>
  </w:num>
  <w:num w:numId="53" w16cid:durableId="256913640">
    <w:abstractNumId w:val="90"/>
  </w:num>
  <w:num w:numId="54" w16cid:durableId="1551376645">
    <w:abstractNumId w:val="35"/>
  </w:num>
  <w:num w:numId="55" w16cid:durableId="130273422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75927290">
    <w:abstractNumId w:val="79"/>
  </w:num>
  <w:num w:numId="57" w16cid:durableId="748500691">
    <w:abstractNumId w:val="31"/>
  </w:num>
  <w:num w:numId="58" w16cid:durableId="1992059103">
    <w:abstractNumId w:val="2"/>
  </w:num>
  <w:num w:numId="59" w16cid:durableId="1940914579">
    <w:abstractNumId w:val="9"/>
  </w:num>
  <w:num w:numId="60" w16cid:durableId="1326514391">
    <w:abstractNumId w:val="18"/>
  </w:num>
  <w:num w:numId="61" w16cid:durableId="1388261940">
    <w:abstractNumId w:val="72"/>
  </w:num>
  <w:num w:numId="62" w16cid:durableId="1233927703">
    <w:abstractNumId w:val="29"/>
  </w:num>
  <w:num w:numId="63" w16cid:durableId="894704704">
    <w:abstractNumId w:val="10"/>
  </w:num>
  <w:num w:numId="64" w16cid:durableId="1301308113">
    <w:abstractNumId w:val="87"/>
  </w:num>
  <w:num w:numId="65" w16cid:durableId="2037537230">
    <w:abstractNumId w:val="33"/>
  </w:num>
  <w:num w:numId="66" w16cid:durableId="1469782489">
    <w:abstractNumId w:val="82"/>
  </w:num>
  <w:num w:numId="67" w16cid:durableId="278879338">
    <w:abstractNumId w:val="37"/>
  </w:num>
  <w:num w:numId="68" w16cid:durableId="643388557">
    <w:abstractNumId w:val="75"/>
  </w:num>
  <w:num w:numId="69" w16cid:durableId="759985257">
    <w:abstractNumId w:val="1"/>
  </w:num>
  <w:num w:numId="70" w16cid:durableId="1986618673">
    <w:abstractNumId w:val="3"/>
  </w:num>
  <w:num w:numId="71" w16cid:durableId="1784760629">
    <w:abstractNumId w:val="61"/>
  </w:num>
  <w:num w:numId="72" w16cid:durableId="960184182">
    <w:abstractNumId w:val="49"/>
  </w:num>
  <w:num w:numId="73" w16cid:durableId="610668607">
    <w:abstractNumId w:val="71"/>
  </w:num>
  <w:num w:numId="74" w16cid:durableId="1366250619">
    <w:abstractNumId w:val="83"/>
  </w:num>
  <w:num w:numId="75" w16cid:durableId="611136713">
    <w:abstractNumId w:val="85"/>
  </w:num>
  <w:num w:numId="76" w16cid:durableId="559949205">
    <w:abstractNumId w:val="68"/>
  </w:num>
  <w:num w:numId="77" w16cid:durableId="1528441778">
    <w:abstractNumId w:val="26"/>
  </w:num>
  <w:num w:numId="78" w16cid:durableId="585458258">
    <w:abstractNumId w:val="11"/>
  </w:num>
  <w:num w:numId="79" w16cid:durableId="192965887">
    <w:abstractNumId w:val="23"/>
  </w:num>
  <w:num w:numId="80" w16cid:durableId="1781298834">
    <w:abstractNumId w:val="36"/>
  </w:num>
  <w:num w:numId="81" w16cid:durableId="2115594199">
    <w:abstractNumId w:val="7"/>
  </w:num>
  <w:num w:numId="82" w16cid:durableId="967471994">
    <w:abstractNumId w:val="89"/>
  </w:num>
  <w:num w:numId="83" w16cid:durableId="97794654">
    <w:abstractNumId w:val="62"/>
  </w:num>
  <w:num w:numId="84" w16cid:durableId="1847672796">
    <w:abstractNumId w:val="59"/>
  </w:num>
  <w:num w:numId="85" w16cid:durableId="933854594">
    <w:abstractNumId w:val="24"/>
  </w:num>
  <w:num w:numId="86" w16cid:durableId="1781870552">
    <w:abstractNumId w:val="38"/>
  </w:num>
  <w:num w:numId="87" w16cid:durableId="2037269186">
    <w:abstractNumId w:val="43"/>
  </w:num>
  <w:num w:numId="88" w16cid:durableId="1761215268">
    <w:abstractNumId w:val="51"/>
  </w:num>
  <w:num w:numId="89" w16cid:durableId="941302490">
    <w:abstractNumId w:val="41"/>
  </w:num>
  <w:num w:numId="90" w16cid:durableId="1468203691">
    <w:abstractNumId w:val="57"/>
  </w:num>
  <w:num w:numId="91" w16cid:durableId="301543041">
    <w:abstractNumId w:val="6"/>
  </w:num>
  <w:num w:numId="92" w16cid:durableId="1560553631">
    <w:abstractNumId w:val="44"/>
  </w:num>
  <w:num w:numId="93" w16cid:durableId="1539244754">
    <w:abstractNumId w:val="8"/>
  </w:num>
  <w:num w:numId="94" w16cid:durableId="15900009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E6F"/>
    <w:rsid w:val="000B10A5"/>
    <w:rsid w:val="00110939"/>
    <w:rsid w:val="00151B59"/>
    <w:rsid w:val="00161768"/>
    <w:rsid w:val="00183A6D"/>
    <w:rsid w:val="001B516E"/>
    <w:rsid w:val="001E280F"/>
    <w:rsid w:val="00204582"/>
    <w:rsid w:val="00211AAF"/>
    <w:rsid w:val="00217DCE"/>
    <w:rsid w:val="002311C7"/>
    <w:rsid w:val="002906E8"/>
    <w:rsid w:val="002A2FDF"/>
    <w:rsid w:val="002E1A8E"/>
    <w:rsid w:val="002E6501"/>
    <w:rsid w:val="00315170"/>
    <w:rsid w:val="00335565"/>
    <w:rsid w:val="00351131"/>
    <w:rsid w:val="0036260D"/>
    <w:rsid w:val="003674F4"/>
    <w:rsid w:val="003B7B87"/>
    <w:rsid w:val="003C13F5"/>
    <w:rsid w:val="003D1D17"/>
    <w:rsid w:val="0040442F"/>
    <w:rsid w:val="0042203A"/>
    <w:rsid w:val="00465C90"/>
    <w:rsid w:val="004970A9"/>
    <w:rsid w:val="004A10E1"/>
    <w:rsid w:val="005825B9"/>
    <w:rsid w:val="005A0EB3"/>
    <w:rsid w:val="006241C9"/>
    <w:rsid w:val="00630ED0"/>
    <w:rsid w:val="00633D8C"/>
    <w:rsid w:val="00661895"/>
    <w:rsid w:val="00670509"/>
    <w:rsid w:val="00696F29"/>
    <w:rsid w:val="006A407E"/>
    <w:rsid w:val="00704EFD"/>
    <w:rsid w:val="00711E6F"/>
    <w:rsid w:val="00766AC4"/>
    <w:rsid w:val="0079765C"/>
    <w:rsid w:val="007C707C"/>
    <w:rsid w:val="007E6322"/>
    <w:rsid w:val="00812942"/>
    <w:rsid w:val="00836ABD"/>
    <w:rsid w:val="008A3B06"/>
    <w:rsid w:val="00962551"/>
    <w:rsid w:val="00981AC8"/>
    <w:rsid w:val="00981B37"/>
    <w:rsid w:val="009A7F80"/>
    <w:rsid w:val="009F7408"/>
    <w:rsid w:val="00A10A7F"/>
    <w:rsid w:val="00A83158"/>
    <w:rsid w:val="00AF4032"/>
    <w:rsid w:val="00AF516C"/>
    <w:rsid w:val="00B16EC9"/>
    <w:rsid w:val="00B20746"/>
    <w:rsid w:val="00B2646F"/>
    <w:rsid w:val="00B8497D"/>
    <w:rsid w:val="00B96888"/>
    <w:rsid w:val="00BA0A40"/>
    <w:rsid w:val="00C96974"/>
    <w:rsid w:val="00C96E21"/>
    <w:rsid w:val="00D5001D"/>
    <w:rsid w:val="00DD046C"/>
    <w:rsid w:val="00E90903"/>
    <w:rsid w:val="00E9153D"/>
    <w:rsid w:val="00EB4E25"/>
    <w:rsid w:val="00F60DED"/>
    <w:rsid w:val="00FD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7B9F1"/>
  <w15:chartTrackingRefBased/>
  <w15:docId w15:val="{1E99337B-B6AB-4B34-B801-1D8C80E7B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1E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1E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1E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1E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1E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1E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1E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1E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1E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1E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1E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1E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1E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1E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1E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1E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1E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1E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1E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11E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1E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11E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1E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11E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1E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11E6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1E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11E6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11E6F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10939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10939"/>
    <w:rPr>
      <w:color w:val="605E5C"/>
      <w:shd w:val="clear" w:color="auto" w:fill="E1DFDD"/>
    </w:rPr>
  </w:style>
  <w:style w:type="paragraph" w:styleId="ae">
    <w:name w:val="TOC Heading"/>
    <w:basedOn w:val="1"/>
    <w:next w:val="a"/>
    <w:uiPriority w:val="39"/>
    <w:unhideWhenUsed/>
    <w:qFormat/>
    <w:rsid w:val="00465C90"/>
    <w:pPr>
      <w:spacing w:before="240" w:after="0" w:line="259" w:lineRule="auto"/>
      <w:outlineLvl w:val="9"/>
    </w:pPr>
    <w:rPr>
      <w:kern w:val="0"/>
      <w:sz w:val="32"/>
      <w:szCs w:val="32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465C90"/>
    <w:pPr>
      <w:spacing w:after="100"/>
    </w:pPr>
  </w:style>
  <w:style w:type="paragraph" w:styleId="af">
    <w:name w:val="header"/>
    <w:basedOn w:val="a"/>
    <w:link w:val="af0"/>
    <w:uiPriority w:val="99"/>
    <w:unhideWhenUsed/>
    <w:rsid w:val="00465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65C90"/>
  </w:style>
  <w:style w:type="paragraph" w:styleId="af1">
    <w:name w:val="footer"/>
    <w:basedOn w:val="a"/>
    <w:link w:val="af2"/>
    <w:uiPriority w:val="99"/>
    <w:unhideWhenUsed/>
    <w:rsid w:val="00465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65C90"/>
  </w:style>
  <w:style w:type="paragraph" w:styleId="af3">
    <w:name w:val="footnote text"/>
    <w:basedOn w:val="a"/>
    <w:link w:val="af4"/>
    <w:uiPriority w:val="99"/>
    <w:semiHidden/>
    <w:unhideWhenUsed/>
    <w:rsid w:val="00FD5D9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FD5D98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FD5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57978-7653-4D73-97B3-C56DE9ECB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Солодченко</dc:creator>
  <cp:keywords/>
  <dc:description/>
  <cp:lastModifiedBy>Надежда</cp:lastModifiedBy>
  <cp:revision>3</cp:revision>
  <dcterms:created xsi:type="dcterms:W3CDTF">2026-04-18T07:03:00Z</dcterms:created>
  <dcterms:modified xsi:type="dcterms:W3CDTF">2026-04-18T07:05:00Z</dcterms:modified>
</cp:coreProperties>
</file>