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89F" w:rsidRDefault="00BC589F" w:rsidP="00BC589F">
      <w:pPr>
        <w:pStyle w:val="1"/>
        <w:shd w:val="clear" w:color="auto" w:fill="FFFFFF"/>
        <w:spacing w:before="0" w:after="120" w:line="405" w:lineRule="atLeas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Автор: Кораблева Ольга Александровна</w:t>
      </w:r>
    </w:p>
    <w:p w:rsidR="00E16A2A" w:rsidRPr="00093CD4" w:rsidRDefault="00E16A2A" w:rsidP="00BC589F">
      <w:pPr>
        <w:pStyle w:val="1"/>
        <w:shd w:val="clear" w:color="auto" w:fill="FFFFFF"/>
        <w:spacing w:before="0" w:after="120" w:line="405" w:lineRule="atLeast"/>
        <w:jc w:val="center"/>
        <w:rPr>
          <w:rFonts w:ascii="Times New Roman" w:hAnsi="Times New Roman" w:cs="Times New Roman"/>
          <w:color w:val="auto"/>
        </w:rPr>
      </w:pPr>
      <w:r w:rsidRPr="00093CD4">
        <w:rPr>
          <w:rFonts w:ascii="Times New Roman" w:hAnsi="Times New Roman" w:cs="Times New Roman"/>
          <w:color w:val="auto"/>
        </w:rPr>
        <w:t>«</w:t>
      </w:r>
      <w:r w:rsidR="00E8139D" w:rsidRPr="00093CD4">
        <w:rPr>
          <w:rFonts w:ascii="Times New Roman" w:hAnsi="Times New Roman" w:cs="Times New Roman"/>
          <w:color w:val="auto"/>
        </w:rPr>
        <w:t>Воспитание традиционных ценностей в современной школе в процессе учебной и внеурочной деятельности»</w:t>
      </w:r>
    </w:p>
    <w:p w:rsidR="00E16A2A" w:rsidRPr="00BC589F" w:rsidRDefault="00E16A2A" w:rsidP="00BC589F">
      <w:pPr>
        <w:pStyle w:val="a3"/>
        <w:shd w:val="clear" w:color="auto" w:fill="FFFFFF"/>
        <w:spacing w:before="0" w:beforeAutospacing="0" w:after="150" w:afterAutospacing="0" w:line="300" w:lineRule="atLeast"/>
        <w:ind w:firstLine="708"/>
        <w:rPr>
          <w:sz w:val="28"/>
          <w:szCs w:val="28"/>
        </w:rPr>
      </w:pPr>
      <w:r w:rsidRPr="00BC589F">
        <w:rPr>
          <w:sz w:val="28"/>
          <w:szCs w:val="28"/>
        </w:rPr>
        <w:t>Воспитание - это комплексная социально-педагогическая технология, поддерживающая развитие человека, общества и государства, содействующая решению стоящих перед ними проблем.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Национальный воспитательный идеал — высшая цель образования, абсолютно нравственное (идеальное) представление о человеке, на воспитание, обучение и развитие которого направлены усилия основных субъектов национальной жизни: государства, семьи, школы, политических партий, религиозных и общественных организаций.</w:t>
      </w:r>
    </w:p>
    <w:p w:rsidR="00E16A2A" w:rsidRPr="00BC589F" w:rsidRDefault="00E16A2A" w:rsidP="00BC589F">
      <w:pPr>
        <w:pStyle w:val="a3"/>
        <w:shd w:val="clear" w:color="auto" w:fill="FFFFFF"/>
        <w:spacing w:before="0" w:beforeAutospacing="0" w:after="150" w:afterAutospacing="0" w:line="300" w:lineRule="atLeast"/>
        <w:ind w:firstLine="708"/>
        <w:rPr>
          <w:sz w:val="28"/>
          <w:szCs w:val="28"/>
        </w:rPr>
      </w:pPr>
      <w:r w:rsidRPr="00BC589F">
        <w:rPr>
          <w:rStyle w:val="a5"/>
          <w:b w:val="0"/>
          <w:sz w:val="28"/>
          <w:szCs w:val="28"/>
        </w:rPr>
        <w:t>Преумножение российского народа в численности, повышение качества его жизни и труда, укрепление духовности и нравственности, гражданской солидарности и государственности, развитие культуры и творчества — важнейшая национальная задача.</w:t>
      </w:r>
    </w:p>
    <w:p w:rsidR="00E16A2A" w:rsidRPr="00BC589F" w:rsidRDefault="00E16A2A" w:rsidP="00BC589F">
      <w:pPr>
        <w:pStyle w:val="a3"/>
        <w:shd w:val="clear" w:color="auto" w:fill="FFFFFF"/>
        <w:spacing w:before="0" w:beforeAutospacing="0" w:after="150" w:afterAutospacing="0" w:line="300" w:lineRule="atLeast"/>
        <w:ind w:firstLine="708"/>
        <w:rPr>
          <w:sz w:val="28"/>
          <w:szCs w:val="28"/>
        </w:rPr>
      </w:pPr>
      <w:r w:rsidRPr="00BC589F">
        <w:rPr>
          <w:sz w:val="28"/>
          <w:szCs w:val="28"/>
        </w:rPr>
        <w:t>В соответствии с ней определяется и современный </w:t>
      </w:r>
      <w:r w:rsidRPr="00BC589F">
        <w:rPr>
          <w:rStyle w:val="a4"/>
          <w:rFonts w:eastAsiaTheme="majorEastAsia"/>
          <w:sz w:val="28"/>
          <w:szCs w:val="28"/>
        </w:rPr>
        <w:t>национальный воспитательный идеал</w:t>
      </w:r>
      <w:r w:rsidRPr="00BC589F">
        <w:rPr>
          <w:sz w:val="28"/>
          <w:szCs w:val="28"/>
        </w:rPr>
        <w:t> — </w:t>
      </w:r>
      <w:r w:rsidRPr="00BC589F">
        <w:rPr>
          <w:rStyle w:val="a5"/>
          <w:b w:val="0"/>
          <w:sz w:val="28"/>
          <w:szCs w:val="28"/>
        </w:rPr>
        <w:t>высоконравственный, творческий, компетентный гражданин России, принимающий судьбу Отечества как свою личную, осознающей ответственность за настоящее и будущее своей страны, укорененный в духовных и культурных традициях российского народа.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rFonts w:eastAsiaTheme="majorEastAsia"/>
          <w:sz w:val="28"/>
          <w:szCs w:val="28"/>
        </w:rPr>
      </w:pPr>
      <w:r w:rsidRPr="00BC589F">
        <w:rPr>
          <w:rStyle w:val="a5"/>
          <w:b w:val="0"/>
          <w:i/>
          <w:iCs/>
          <w:sz w:val="28"/>
          <w:szCs w:val="28"/>
        </w:rPr>
        <w:t>Цель современного образования</w:t>
      </w:r>
      <w:r w:rsidRPr="00BC589F">
        <w:rPr>
          <w:rStyle w:val="a4"/>
          <w:rFonts w:eastAsiaTheme="majorEastAsia"/>
          <w:sz w:val="28"/>
          <w:szCs w:val="28"/>
        </w:rPr>
        <w:t>, одна из приоритетных задач общества и государства — воспитание ответственного, инициативного и компетентного гражданина России.</w:t>
      </w:r>
    </w:p>
    <w:p w:rsidR="00E16A2A" w:rsidRPr="00BC589F" w:rsidRDefault="00AA5C76" w:rsidP="00BC589F">
      <w:pPr>
        <w:pStyle w:val="a3"/>
        <w:shd w:val="clear" w:color="auto" w:fill="FFFFFF"/>
        <w:spacing w:before="0" w:beforeAutospacing="0" w:after="150" w:afterAutospacing="0" w:line="300" w:lineRule="atLeast"/>
        <w:ind w:firstLine="708"/>
        <w:rPr>
          <w:sz w:val="28"/>
          <w:szCs w:val="28"/>
        </w:rPr>
      </w:pPr>
      <w:r w:rsidRPr="00BC589F">
        <w:rPr>
          <w:sz w:val="28"/>
          <w:szCs w:val="28"/>
        </w:rPr>
        <w:t>В проекте Федеральных государственных стандартов общего образования процесс образования понимается как процесс развития личности, принятия духовно-нравственных, социальных и семейных и др. ценностей. Это позволяет выделить основные результаты воспитания, выраженные в </w:t>
      </w:r>
      <w:r w:rsidRPr="00BC589F">
        <w:rPr>
          <w:rStyle w:val="a5"/>
          <w:b w:val="0"/>
          <w:sz w:val="28"/>
          <w:szCs w:val="28"/>
        </w:rPr>
        <w:t>терминах ключевых воспитательных задач.</w:t>
      </w:r>
    </w:p>
    <w:p w:rsidR="00E16A2A" w:rsidRPr="00BC589F" w:rsidRDefault="00E16A2A" w:rsidP="00BC589F">
      <w:pPr>
        <w:pStyle w:val="a3"/>
        <w:shd w:val="clear" w:color="auto" w:fill="FFFFFF"/>
        <w:spacing w:before="0" w:beforeAutospacing="0" w:after="150" w:afterAutospacing="0" w:line="300" w:lineRule="atLeast"/>
        <w:ind w:firstLine="708"/>
        <w:rPr>
          <w:sz w:val="28"/>
          <w:szCs w:val="28"/>
        </w:rPr>
      </w:pPr>
      <w:bookmarkStart w:id="0" w:name="_GoBack"/>
      <w:bookmarkEnd w:id="0"/>
      <w:r w:rsidRPr="00BC589F">
        <w:rPr>
          <w:sz w:val="28"/>
          <w:szCs w:val="28"/>
        </w:rPr>
        <w:t>Воспитание призвано поддерживать, развивать и укреплять человеческое в человеке, пробуждать в нем стремление к нравственному преображению, культурному, социальному и духовному развитию.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Само слово «воспитание (</w:t>
      </w:r>
      <w:proofErr w:type="spellStart"/>
      <w:proofErr w:type="gramStart"/>
      <w:r w:rsidRPr="00BC589F">
        <w:rPr>
          <w:sz w:val="28"/>
          <w:szCs w:val="28"/>
        </w:rPr>
        <w:t>вос</w:t>
      </w:r>
      <w:proofErr w:type="spellEnd"/>
      <w:r w:rsidRPr="00BC589F">
        <w:rPr>
          <w:sz w:val="28"/>
          <w:szCs w:val="28"/>
        </w:rPr>
        <w:t>-питание</w:t>
      </w:r>
      <w:proofErr w:type="gramEnd"/>
      <w:r w:rsidRPr="00BC589F">
        <w:rPr>
          <w:sz w:val="28"/>
          <w:szCs w:val="28"/>
        </w:rPr>
        <w:t>)» восходит к значению «духовное питание», «питание человека из духовного источника».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Источники человечности открываются на российской почве как сокровищницы национальных и общечеловеческих духовных ценностей: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ПАТРИОТИЗМ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— чувство гордости своим Отечеством, его историей и свершениями. Это стремление сделать Россию крепче, а ее граждан — богаче и счастливее. Патриотизм — это источник силы народа. Он выражается в ценностях:</w:t>
      </w:r>
    </w:p>
    <w:p w:rsidR="00E16A2A" w:rsidRPr="00BC589F" w:rsidRDefault="00E16A2A" w:rsidP="00E16A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lastRenderedPageBreak/>
        <w:t>Любовь к России;</w:t>
      </w:r>
    </w:p>
    <w:p w:rsidR="00E16A2A" w:rsidRPr="00BC589F" w:rsidRDefault="00E16A2A" w:rsidP="00E16A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Любовь к своему народу;</w:t>
      </w:r>
    </w:p>
    <w:p w:rsidR="00E16A2A" w:rsidRPr="00BC589F" w:rsidRDefault="00E16A2A" w:rsidP="00E16A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Любовь к своей малой родине;</w:t>
      </w:r>
    </w:p>
    <w:p w:rsidR="00E16A2A" w:rsidRPr="00BC589F" w:rsidRDefault="00E16A2A" w:rsidP="00E16A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Служение Отечеству (ратное, духовное, трудовое).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СОЦИАЛЬНАЯ СОЛИДАРНОСТЬ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Социальная солидарность - возможность личности развиваться в неагрессивной, благоприятной социальной среде. Социальная солидарность раскрывается в ценностях:</w:t>
      </w:r>
    </w:p>
    <w:p w:rsidR="00E16A2A" w:rsidRPr="00BC589F" w:rsidRDefault="00E16A2A" w:rsidP="00E16A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Свобода личная и национальная;</w:t>
      </w:r>
    </w:p>
    <w:p w:rsidR="00E16A2A" w:rsidRPr="00BC589F" w:rsidRDefault="00E16A2A" w:rsidP="00E16A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Доверие на всех уровнях общества;</w:t>
      </w:r>
    </w:p>
    <w:p w:rsidR="00E16A2A" w:rsidRPr="00BC589F" w:rsidRDefault="00E16A2A" w:rsidP="00E16A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Справедливость;</w:t>
      </w:r>
    </w:p>
    <w:p w:rsidR="00E16A2A" w:rsidRPr="00BC589F" w:rsidRDefault="00E16A2A" w:rsidP="00E16A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Милосердие;</w:t>
      </w:r>
    </w:p>
    <w:p w:rsidR="00E16A2A" w:rsidRPr="00BC589F" w:rsidRDefault="00E16A2A" w:rsidP="00E16A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Доброта;</w:t>
      </w:r>
    </w:p>
    <w:p w:rsidR="00E16A2A" w:rsidRPr="00BC589F" w:rsidRDefault="00E16A2A" w:rsidP="00E16A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Честь и честность;</w:t>
      </w:r>
    </w:p>
    <w:p w:rsidR="00E16A2A" w:rsidRPr="00BC589F" w:rsidRDefault="00E16A2A" w:rsidP="00E16A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Достоинство.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ГРАЖДАНСТВЕННОСТЬ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Российские народы образуют российскую гражданскую нацию. Их объединяет общая историческая судьба, культура, ментальность, русский язык. Гражданственность основана на ценностях:</w:t>
      </w:r>
    </w:p>
    <w:p w:rsidR="00E16A2A" w:rsidRPr="00BC589F" w:rsidRDefault="00E16A2A" w:rsidP="00E16A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Правовое государство;</w:t>
      </w:r>
    </w:p>
    <w:p w:rsidR="00E16A2A" w:rsidRPr="00BC589F" w:rsidRDefault="00E16A2A" w:rsidP="00E16A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Гражданское общество;</w:t>
      </w:r>
    </w:p>
    <w:p w:rsidR="00E16A2A" w:rsidRPr="00BC589F" w:rsidRDefault="00E16A2A" w:rsidP="00E16A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Долг;</w:t>
      </w:r>
    </w:p>
    <w:p w:rsidR="00E16A2A" w:rsidRPr="00BC589F" w:rsidRDefault="00E16A2A" w:rsidP="00E16A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Закон;</w:t>
      </w:r>
    </w:p>
    <w:p w:rsidR="00E16A2A" w:rsidRPr="00BC589F" w:rsidRDefault="00E16A2A" w:rsidP="00E16A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Правопорядок;</w:t>
      </w:r>
    </w:p>
    <w:p w:rsidR="00E16A2A" w:rsidRPr="00BC589F" w:rsidRDefault="00E16A2A" w:rsidP="00E16A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Межэтнический мир.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ТРАДИЦИОННЫЕ РОССИЙСКИЕ РЕЛИГИИ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Традиционные российские религии: православие, ислам, иудаизм и буддизм, - это источники национальной духовности. Духовно-нравственное развитие личности чаще всего происходит в душевной сопричастности человека ценностям, которые лежат в их основе. В общеобразовательной школе ценности российских религий представлены как духовные основы российской культуры, как традиционные жизненные ценности. В таком, культурологическом, контексте школьники могут усваивать системные представления о:</w:t>
      </w:r>
    </w:p>
    <w:p w:rsidR="00E16A2A" w:rsidRPr="00BC589F" w:rsidRDefault="00E16A2A" w:rsidP="00E16A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Вере в Бога;</w:t>
      </w:r>
    </w:p>
    <w:p w:rsidR="00E16A2A" w:rsidRPr="00BC589F" w:rsidRDefault="00E16A2A" w:rsidP="00E16A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Религиозных организациях;</w:t>
      </w:r>
    </w:p>
    <w:p w:rsidR="00E16A2A" w:rsidRPr="00BC589F" w:rsidRDefault="00E16A2A" w:rsidP="00E16A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Святости и благочестии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lastRenderedPageBreak/>
        <w:t>СЕМЬЯ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Россия начинается с российской семьи. Здесь впервые рождается и крепнет в ребенке понимание того, что он неслучаен в этом мире, что его существование востребовано людьми, что близкие, родные люди нужны ему, чтобы стать человеком. Семья создает человека и поддерживает его стремление к развитию, если членов семьи объединяют ценности, значение которых они хотят делить и с другими людьми:</w:t>
      </w:r>
    </w:p>
    <w:p w:rsidR="00E16A2A" w:rsidRPr="00BC589F" w:rsidRDefault="00E16A2A" w:rsidP="00E16A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Любовь и верность;</w:t>
      </w:r>
    </w:p>
    <w:p w:rsidR="00E16A2A" w:rsidRPr="00BC589F" w:rsidRDefault="00E16A2A" w:rsidP="00E16A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Здоровье и благополучие;</w:t>
      </w:r>
    </w:p>
    <w:p w:rsidR="00E16A2A" w:rsidRPr="00BC589F" w:rsidRDefault="00E16A2A" w:rsidP="00E16A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Почитание родителей;</w:t>
      </w:r>
    </w:p>
    <w:p w:rsidR="00E16A2A" w:rsidRPr="00BC589F" w:rsidRDefault="00E16A2A" w:rsidP="00E16A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Забота о старших и младших;</w:t>
      </w:r>
    </w:p>
    <w:p w:rsidR="00E16A2A" w:rsidRPr="00BC589F" w:rsidRDefault="00E16A2A" w:rsidP="00E16A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Продолжение рода;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ТРУД И ТВОРЧЕСТВО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Нет средства более важного, чтобы стать человеком, личностью, семьянином и гражданином, сделать себя и окружающий мир лучше, чем свободное творчество и каждодневный труд. Это возможно, если человек принимает ценности:</w:t>
      </w:r>
    </w:p>
    <w:p w:rsidR="00E16A2A" w:rsidRPr="00BC589F" w:rsidRDefault="00E16A2A" w:rsidP="00E16A2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Познание и истина;</w:t>
      </w:r>
    </w:p>
    <w:p w:rsidR="00E16A2A" w:rsidRPr="00BC589F" w:rsidRDefault="00E16A2A" w:rsidP="00E16A2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 xml:space="preserve">Креативность и </w:t>
      </w:r>
      <w:proofErr w:type="spellStart"/>
      <w:r w:rsidRPr="00BC589F">
        <w:rPr>
          <w:rFonts w:ascii="Times New Roman" w:hAnsi="Times New Roman" w:cs="Times New Roman"/>
          <w:sz w:val="28"/>
          <w:szCs w:val="28"/>
        </w:rPr>
        <w:t>инновационность</w:t>
      </w:r>
      <w:proofErr w:type="spellEnd"/>
      <w:r w:rsidRPr="00BC589F">
        <w:rPr>
          <w:rFonts w:ascii="Times New Roman" w:hAnsi="Times New Roman" w:cs="Times New Roman"/>
          <w:sz w:val="28"/>
          <w:szCs w:val="28"/>
        </w:rPr>
        <w:t>;</w:t>
      </w:r>
    </w:p>
    <w:p w:rsidR="00E16A2A" w:rsidRPr="00BC589F" w:rsidRDefault="00E16A2A" w:rsidP="00E16A2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Целеустремленность и настойчивость;</w:t>
      </w:r>
    </w:p>
    <w:p w:rsidR="00E16A2A" w:rsidRPr="00BC589F" w:rsidRDefault="00E16A2A" w:rsidP="00E16A2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Трудолюбие;</w:t>
      </w:r>
    </w:p>
    <w:p w:rsidR="00E16A2A" w:rsidRPr="00BC589F" w:rsidRDefault="00E16A2A" w:rsidP="00E16A2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Бережливость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ПРИРОДА И ИСКУССТВО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Россияне вправе гордиться своей страной, ее славной историей, великой культурой, традиционной духовностью, великолепной природой. Открыть для себя красоту российской земли, ее уникальные природные и культурные ландшафты школьники могут, приобщаясь к ценностям:</w:t>
      </w:r>
    </w:p>
    <w:p w:rsidR="00E16A2A" w:rsidRPr="00BC589F" w:rsidRDefault="00E16A2A" w:rsidP="00E16A2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Жизнь;</w:t>
      </w:r>
    </w:p>
    <w:p w:rsidR="00E16A2A" w:rsidRPr="00BC589F" w:rsidRDefault="00E16A2A" w:rsidP="00E16A2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Родная земля;</w:t>
      </w:r>
    </w:p>
    <w:p w:rsidR="00E16A2A" w:rsidRPr="00BC589F" w:rsidRDefault="00E16A2A" w:rsidP="00E16A2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Красота;</w:t>
      </w:r>
    </w:p>
    <w:p w:rsidR="00E16A2A" w:rsidRPr="00BC589F" w:rsidRDefault="00E16A2A" w:rsidP="00E16A2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Гармония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ЧЕЛОВЕЧЕСТВО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У россиянина необходимо воспитывать способность к духовно-нравственному развитию через обращение к другим национальным культурам и мировому культурному наследию. В то же время он сам должен быть понятен представителям других народов, открыт и дружелюбен по отношению к ним, что возможно через принятие ценностей:</w:t>
      </w:r>
    </w:p>
    <w:p w:rsidR="00E16A2A" w:rsidRPr="00BC589F" w:rsidRDefault="00E16A2A" w:rsidP="00E16A2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lastRenderedPageBreak/>
        <w:t>Планета Земля;</w:t>
      </w:r>
    </w:p>
    <w:p w:rsidR="00E16A2A" w:rsidRPr="00BC589F" w:rsidRDefault="00E16A2A" w:rsidP="00E16A2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Мир во всем мире;</w:t>
      </w:r>
    </w:p>
    <w:p w:rsidR="00E16A2A" w:rsidRPr="00BC589F" w:rsidRDefault="00E16A2A" w:rsidP="00E16A2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Многообразие культур и народов;</w:t>
      </w:r>
    </w:p>
    <w:p w:rsidR="00E16A2A" w:rsidRPr="00BC589F" w:rsidRDefault="00E16A2A" w:rsidP="00E16A2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Прогресс человечества;</w:t>
      </w:r>
    </w:p>
    <w:p w:rsidR="00E16A2A" w:rsidRPr="00BC589F" w:rsidRDefault="00E16A2A" w:rsidP="00E16A2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Международное сотрудничество</w:t>
      </w:r>
    </w:p>
    <w:p w:rsidR="00AA5C76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Система ценностей определяет самосознание российского народа, расставляет приоритеты общественного и личностного развития, определяет характер отношений человека к семье, обществу, государству, труду, смыслы человеческой жизни. Воспитательное пространство школы, составляющей основу государственно-общественной системы воспитания, должно наполняться ценностями, общими для всех россиян, принадлежащих к разным конфессиям и этносам, живущих в разных регионах нашей страны. Эти ценности выражают суть общенациональной концепции: «Мы — российский народ».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Содержание воспитания в общеобразовательной школе группируется вокруг базовых национальных ценностей. Каждая из базовых ценностей превращается в ключевую воспитательную задачу. Для ее решения школьники вместе с педагогами, родителями иными субъектами духовной, культурной, социальной жизни обращаются к содержанию:</w:t>
      </w:r>
    </w:p>
    <w:p w:rsidR="00E16A2A" w:rsidRPr="00BC589F" w:rsidRDefault="00E16A2A" w:rsidP="00E16A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общеобразовательных дисциплин;</w:t>
      </w:r>
    </w:p>
    <w:p w:rsidR="00E16A2A" w:rsidRPr="00BC589F" w:rsidRDefault="00E16A2A" w:rsidP="00E16A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произведений искусства и кино для детей и юношества;</w:t>
      </w:r>
    </w:p>
    <w:p w:rsidR="00E16A2A" w:rsidRPr="00BC589F" w:rsidRDefault="00E16A2A" w:rsidP="00E16A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периодической литературы, СМИ, отражающих современную жизнь;</w:t>
      </w:r>
    </w:p>
    <w:p w:rsidR="00E16A2A" w:rsidRPr="00BC589F" w:rsidRDefault="00E16A2A" w:rsidP="00E16A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традиционных российских религий;</w:t>
      </w:r>
    </w:p>
    <w:p w:rsidR="00E16A2A" w:rsidRPr="00BC589F" w:rsidRDefault="00E16A2A" w:rsidP="00E16A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фольклора народов России;</w:t>
      </w:r>
    </w:p>
    <w:p w:rsidR="00E16A2A" w:rsidRPr="00BC589F" w:rsidRDefault="00E16A2A" w:rsidP="00E16A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истории своей семьи;</w:t>
      </w:r>
    </w:p>
    <w:p w:rsidR="00E16A2A" w:rsidRPr="00BC589F" w:rsidRDefault="00E16A2A" w:rsidP="00E16A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жизненного опыта своих родителей и прародителей;</w:t>
      </w:r>
    </w:p>
    <w:p w:rsidR="00E16A2A" w:rsidRPr="00BC589F" w:rsidRDefault="00E16A2A" w:rsidP="00E16A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общественно полезной и личностно-значимой деятельности в рамках педагогически организованных социальных и культурных практик;</w:t>
      </w:r>
    </w:p>
    <w:p w:rsidR="00E16A2A" w:rsidRPr="00BC589F" w:rsidRDefault="00E16A2A" w:rsidP="00E16A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589F">
        <w:rPr>
          <w:rFonts w:ascii="Times New Roman" w:hAnsi="Times New Roman" w:cs="Times New Roman"/>
          <w:sz w:val="28"/>
          <w:szCs w:val="28"/>
        </w:rPr>
        <w:t>других источников информации и научного знания.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Система национальных ценностей создает смысловую основу пространства духовно-нравственного развития личности.</w:t>
      </w:r>
      <w:r w:rsidR="00093CD4" w:rsidRPr="00BC589F">
        <w:rPr>
          <w:rStyle w:val="a5"/>
          <w:b w:val="0"/>
          <w:sz w:val="28"/>
          <w:szCs w:val="28"/>
        </w:rPr>
        <w:t xml:space="preserve"> Духовно-нравственное развитие школьников есть первостепенной важности задача современного воспитания, государственный заказ для общеобразовательной школы.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Целостное воспитательное пространство общеобразовательной школы структурируется множеством воспитательных программ и подпрограмм. Каждая </w:t>
      </w:r>
      <w:r w:rsidRPr="00BC589F">
        <w:rPr>
          <w:rStyle w:val="a5"/>
          <w:b w:val="0"/>
          <w:sz w:val="28"/>
          <w:szCs w:val="28"/>
        </w:rPr>
        <w:t>воспитательная программа</w:t>
      </w:r>
      <w:r w:rsidRPr="00BC589F">
        <w:rPr>
          <w:sz w:val="28"/>
          <w:szCs w:val="28"/>
        </w:rPr>
        <w:t> (подпрограмма) осуществляется </w:t>
      </w:r>
      <w:r w:rsidRPr="00BC589F">
        <w:rPr>
          <w:rStyle w:val="a5"/>
          <w:b w:val="0"/>
          <w:sz w:val="28"/>
          <w:szCs w:val="28"/>
        </w:rPr>
        <w:t>по пяти направлениям</w:t>
      </w:r>
      <w:r w:rsidRPr="00BC589F">
        <w:rPr>
          <w:sz w:val="28"/>
          <w:szCs w:val="28"/>
        </w:rPr>
        <w:t>: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rStyle w:val="a4"/>
          <w:rFonts w:eastAsiaTheme="majorEastAsia"/>
          <w:sz w:val="28"/>
          <w:szCs w:val="28"/>
        </w:rPr>
        <w:t>1. Урочная деятельность;</w:t>
      </w:r>
      <w:r w:rsidRPr="00BC589F">
        <w:rPr>
          <w:sz w:val="28"/>
          <w:szCs w:val="28"/>
        </w:rPr>
        <w:t> </w:t>
      </w:r>
      <w:r w:rsidRPr="00BC589F">
        <w:rPr>
          <w:rStyle w:val="a4"/>
          <w:rFonts w:eastAsiaTheme="majorEastAsia"/>
          <w:sz w:val="28"/>
          <w:szCs w:val="28"/>
        </w:rPr>
        <w:t>2. Внеурочная деятельность (культурные практики);</w:t>
      </w:r>
      <w:r w:rsidRPr="00BC589F">
        <w:rPr>
          <w:sz w:val="28"/>
          <w:szCs w:val="28"/>
        </w:rPr>
        <w:t> </w:t>
      </w:r>
      <w:r w:rsidRPr="00BC589F">
        <w:rPr>
          <w:rStyle w:val="a4"/>
          <w:rFonts w:eastAsiaTheme="majorEastAsia"/>
          <w:sz w:val="28"/>
          <w:szCs w:val="28"/>
        </w:rPr>
        <w:t>3. Внешкольная деятельность (социальные и культурные практики);</w:t>
      </w:r>
      <w:r w:rsidRPr="00BC589F">
        <w:rPr>
          <w:sz w:val="28"/>
          <w:szCs w:val="28"/>
        </w:rPr>
        <w:t> </w:t>
      </w:r>
      <w:r w:rsidRPr="00BC589F">
        <w:rPr>
          <w:rStyle w:val="a4"/>
          <w:rFonts w:eastAsiaTheme="majorEastAsia"/>
          <w:sz w:val="28"/>
          <w:szCs w:val="28"/>
        </w:rPr>
        <w:t>4. Семейное воспитание;</w:t>
      </w:r>
      <w:r w:rsidRPr="00BC589F">
        <w:rPr>
          <w:sz w:val="28"/>
          <w:szCs w:val="28"/>
        </w:rPr>
        <w:t> </w:t>
      </w:r>
      <w:r w:rsidRPr="00BC589F">
        <w:rPr>
          <w:rStyle w:val="a4"/>
          <w:rFonts w:eastAsiaTheme="majorEastAsia"/>
          <w:sz w:val="28"/>
          <w:szCs w:val="28"/>
        </w:rPr>
        <w:t>5. Изучение культурологических основ традиционных российских религий.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lastRenderedPageBreak/>
        <w:t>Урочная деятельность.</w:t>
      </w:r>
      <w:r w:rsidRPr="00BC589F">
        <w:rPr>
          <w:sz w:val="28"/>
          <w:szCs w:val="28"/>
        </w:rPr>
        <w:t> Воспитательные программы и содержащиеся в них воспитательные задачи должны быть интегрированы в содержание учебных предметов.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Внеурочная деятельность.</w:t>
      </w:r>
      <w:r w:rsidRPr="00BC589F">
        <w:rPr>
          <w:sz w:val="28"/>
          <w:szCs w:val="28"/>
        </w:rPr>
        <w:t> Базовые ценности должны быть отражены в содержании внеурочных воспитательных мероприятий: праздников, викторин, выставок, дискуссий, игр и т.д., — а также в деятельности кружков, секций, клубов и других форм дополнительного образования.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Внешкольная деятельность.</w:t>
      </w:r>
      <w:r w:rsidRPr="00BC589F">
        <w:rPr>
          <w:sz w:val="28"/>
          <w:szCs w:val="28"/>
        </w:rPr>
        <w:t> Внешкольные мероприятия: экскурсии, разнообразные десанты, сборы помощи, благотворительные, экологические, военно-патриотические мероприятия, учебные бизнес-мероприятия, полезные дела и т.д. Основной педагогической единицей внешкольной деятельности является </w:t>
      </w:r>
      <w:r w:rsidRPr="00BC589F">
        <w:rPr>
          <w:rStyle w:val="a4"/>
          <w:rFonts w:eastAsiaTheme="majorEastAsia"/>
          <w:sz w:val="28"/>
          <w:szCs w:val="28"/>
        </w:rPr>
        <w:t>социальная практика.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Семейное воспитание.</w:t>
      </w:r>
      <w:r w:rsidRPr="00BC589F">
        <w:rPr>
          <w:sz w:val="28"/>
          <w:szCs w:val="28"/>
        </w:rPr>
        <w:t> Интеграция воспитательных усилий семьи и школы имеет приоритетное значение на ступени начального общего образования. Школа и семья должны создавать целостное пространство духовно-нравственного развития младшего школьника. На последующих ступенях общего образования эта связь сохраняется, но на первый план выходят воспитательные отношения школы и социума. Взаимодействие семьи и школы содействует духовно-нравственному развитию и гражданскому воспитанию не только школьников, но и их родителей. Такое взаимодействие можно рассматривать как социально-педагогическую технологию нравственного оздоровления общества.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  <w:u w:val="single"/>
        </w:rPr>
        <w:t>Изучение культурологических основ традиционных российских религий.</w:t>
      </w:r>
      <w:r w:rsidRPr="00BC589F">
        <w:rPr>
          <w:sz w:val="28"/>
          <w:szCs w:val="28"/>
        </w:rPr>
        <w:t> Приобщение к культурологическим и историческим основам российских религий рассматривается как важный вариативный компонент программ воспитания и социализации школьников. Обязательным требованием изучения определенной традиционной российской религии является сохранение целостного воспитательного пространства общеобразовательной школы.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7. Взаимодействие школы, традиционных российских религиозных организаций, институтов гражданского общества в духовно-нравственном воспитании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 xml:space="preserve">Воспитательный процесс в общеобразовательной школе должен быть организован таким образом, чтобы все содержательные компоненты: научный, художественный, религиозный и др., — а также виды образовательной деятельности: учебная, </w:t>
      </w:r>
      <w:proofErr w:type="spellStart"/>
      <w:r w:rsidRPr="00BC589F">
        <w:rPr>
          <w:sz w:val="28"/>
          <w:szCs w:val="28"/>
        </w:rPr>
        <w:t>внеучебная</w:t>
      </w:r>
      <w:proofErr w:type="spellEnd"/>
      <w:r w:rsidRPr="00BC589F">
        <w:rPr>
          <w:sz w:val="28"/>
          <w:szCs w:val="28"/>
        </w:rPr>
        <w:t>, внешкольная, семейная и др. — согласованно обеспечивали воспитание человека, гражданина и патриота.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 xml:space="preserve">Школа и традиционные российские религиозные организации совместно с другими общественными организациями: ветеранскими, национально-культурными, экологическими и др., — а также учреждениями </w:t>
      </w:r>
      <w:r w:rsidRPr="00BC589F">
        <w:rPr>
          <w:sz w:val="28"/>
          <w:szCs w:val="28"/>
        </w:rPr>
        <w:lastRenderedPageBreak/>
        <w:t>дополнительного образования, культуры и спорта призваны создавать единое пространство духовно-нравственного развития россиянина.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Следовательно, религиозная организация должна участвовать в воспитании и социализации школьников в силу того, что это часть ее миссии в мире. Религия способна обеспечить чистоту, основательность и устойчивость нравственности и общественной морали.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Воспитание патриотизма и гражданственности, развитие духовности и нравственности есть надежный способ пробуждения и укрепления в народе религиозного чувства.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rStyle w:val="a5"/>
          <w:b w:val="0"/>
          <w:sz w:val="28"/>
          <w:szCs w:val="28"/>
        </w:rPr>
        <w:t>Заключение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В настоящее время воспитание рассматривается как одна из важнейших государственных задач. В России начинает возрождаться государственно-общественная система воспитания.</w:t>
      </w:r>
    </w:p>
    <w:p w:rsidR="00E16A2A" w:rsidRPr="00BC589F" w:rsidRDefault="00E16A2A" w:rsidP="00E16A2A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C589F">
        <w:rPr>
          <w:sz w:val="28"/>
          <w:szCs w:val="28"/>
        </w:rPr>
        <w:t>Духовное-нравственное развитие личности гражданина России является одним из ключевых факторов модернизации России. Создать современную инновационную экономику, минуя человека, состояние и качество его внутренней жизни, невозможно. Темпы и характер развития общества непосредственным образом зависят от гражданской позиции человека, его жизненных приоритетов, нравственных убеждений, моральных норм и духовных ценностей. Воспитание человека, укрепление его интереса к жизни, любви к своей стране, потребности творить и совершенствоваться есть важнейшее условие успешного развития России.</w:t>
      </w:r>
    </w:p>
    <w:p w:rsidR="00E959FF" w:rsidRPr="00BC589F" w:rsidRDefault="00E959FF" w:rsidP="00B21E9A">
      <w:pPr>
        <w:rPr>
          <w:rFonts w:ascii="Times New Roman" w:hAnsi="Times New Roman" w:cs="Times New Roman"/>
          <w:sz w:val="28"/>
          <w:szCs w:val="28"/>
        </w:rPr>
      </w:pPr>
    </w:p>
    <w:sectPr w:rsidR="00E959FF" w:rsidRPr="00BC589F" w:rsidSect="001F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60B8E"/>
    <w:multiLevelType w:val="multilevel"/>
    <w:tmpl w:val="7290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5C1247"/>
    <w:multiLevelType w:val="multilevel"/>
    <w:tmpl w:val="E62CA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20CA6"/>
    <w:multiLevelType w:val="multilevel"/>
    <w:tmpl w:val="EFC60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8943F2"/>
    <w:multiLevelType w:val="multilevel"/>
    <w:tmpl w:val="994C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100BF"/>
    <w:multiLevelType w:val="multilevel"/>
    <w:tmpl w:val="A15C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5A5170"/>
    <w:multiLevelType w:val="multilevel"/>
    <w:tmpl w:val="EB3E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8A1041"/>
    <w:multiLevelType w:val="multilevel"/>
    <w:tmpl w:val="8E56F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B055B7"/>
    <w:multiLevelType w:val="multilevel"/>
    <w:tmpl w:val="142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E03C63"/>
    <w:multiLevelType w:val="multilevel"/>
    <w:tmpl w:val="CE32E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5B143D"/>
    <w:multiLevelType w:val="multilevel"/>
    <w:tmpl w:val="2C423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426F5E"/>
    <w:multiLevelType w:val="multilevel"/>
    <w:tmpl w:val="87D2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C0689E"/>
    <w:multiLevelType w:val="multilevel"/>
    <w:tmpl w:val="87CE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B66572"/>
    <w:multiLevelType w:val="multilevel"/>
    <w:tmpl w:val="04126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9416A9"/>
    <w:multiLevelType w:val="multilevel"/>
    <w:tmpl w:val="1DC6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892B13"/>
    <w:multiLevelType w:val="multilevel"/>
    <w:tmpl w:val="4AAAE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8"/>
  </w:num>
  <w:num w:numId="5">
    <w:abstractNumId w:val="12"/>
  </w:num>
  <w:num w:numId="6">
    <w:abstractNumId w:val="14"/>
  </w:num>
  <w:num w:numId="7">
    <w:abstractNumId w:val="1"/>
  </w:num>
  <w:num w:numId="8">
    <w:abstractNumId w:val="5"/>
  </w:num>
  <w:num w:numId="9">
    <w:abstractNumId w:val="7"/>
  </w:num>
  <w:num w:numId="10">
    <w:abstractNumId w:val="6"/>
  </w:num>
  <w:num w:numId="11">
    <w:abstractNumId w:val="4"/>
  </w:num>
  <w:num w:numId="12">
    <w:abstractNumId w:val="9"/>
  </w:num>
  <w:num w:numId="13">
    <w:abstractNumId w:val="2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11E"/>
    <w:rsid w:val="00070F37"/>
    <w:rsid w:val="00093CD4"/>
    <w:rsid w:val="001F0966"/>
    <w:rsid w:val="005B10BF"/>
    <w:rsid w:val="009E39C4"/>
    <w:rsid w:val="00A071D1"/>
    <w:rsid w:val="00A5711E"/>
    <w:rsid w:val="00AA5C76"/>
    <w:rsid w:val="00B21E9A"/>
    <w:rsid w:val="00B34C93"/>
    <w:rsid w:val="00BC589F"/>
    <w:rsid w:val="00D0685C"/>
    <w:rsid w:val="00E16A2A"/>
    <w:rsid w:val="00E8139D"/>
    <w:rsid w:val="00E9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01DFE"/>
  <w15:docId w15:val="{39776E56-BFD7-4768-A3D6-C5F44D17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6A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A5711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A5711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16A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Emphasis"/>
    <w:basedOn w:val="a0"/>
    <w:uiPriority w:val="20"/>
    <w:qFormat/>
    <w:rsid w:val="00E16A2A"/>
    <w:rPr>
      <w:i/>
      <w:iCs/>
    </w:rPr>
  </w:style>
  <w:style w:type="character" w:styleId="a5">
    <w:name w:val="Strong"/>
    <w:basedOn w:val="a0"/>
    <w:uiPriority w:val="22"/>
    <w:qFormat/>
    <w:rsid w:val="00E16A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5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21735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Гостевой</cp:lastModifiedBy>
  <cp:revision>3</cp:revision>
  <cp:lastPrinted>2020-01-07T15:08:00Z</cp:lastPrinted>
  <dcterms:created xsi:type="dcterms:W3CDTF">2026-04-16T18:51:00Z</dcterms:created>
  <dcterms:modified xsi:type="dcterms:W3CDTF">2026-04-20T08:07:00Z</dcterms:modified>
</cp:coreProperties>
</file>