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C70D5" w:rsidRPr="00D84E4A" w:rsidRDefault="00AC70D5" w:rsidP="00AC70D5">
      <w:pPr>
        <w:rPr>
          <w:rFonts w:ascii="Times New Roman" w:hAnsi="Times New Roman" w:cs="Times New Roman"/>
          <w:b/>
          <w:sz w:val="32"/>
          <w:szCs w:val="32"/>
        </w:rPr>
      </w:pPr>
      <w:r w:rsidRPr="00D84E4A">
        <w:rPr>
          <w:rFonts w:ascii="Times New Roman" w:hAnsi="Times New Roman" w:cs="Times New Roman"/>
          <w:b/>
          <w:sz w:val="32"/>
          <w:szCs w:val="32"/>
        </w:rPr>
        <w:t>Инновационные технологии в обучении дошкольников математике</w:t>
      </w:r>
      <w:r w:rsidR="00D84E4A">
        <w:rPr>
          <w:rFonts w:ascii="Times New Roman" w:hAnsi="Times New Roman" w:cs="Times New Roman"/>
          <w:b/>
          <w:sz w:val="32"/>
          <w:szCs w:val="32"/>
        </w:rPr>
        <w:t>.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 xml:space="preserve">В современном мире </w:t>
      </w:r>
      <w:proofErr w:type="spellStart"/>
      <w:r w:rsidRPr="00D84E4A">
        <w:rPr>
          <w:rFonts w:ascii="Times New Roman" w:hAnsi="Times New Roman" w:cs="Times New Roman"/>
          <w:sz w:val="28"/>
          <w:szCs w:val="28"/>
        </w:rPr>
        <w:t>цифровизации</w:t>
      </w:r>
      <w:proofErr w:type="spellEnd"/>
      <w:r w:rsidRPr="00D84E4A">
        <w:rPr>
          <w:rFonts w:ascii="Times New Roman" w:hAnsi="Times New Roman" w:cs="Times New Roman"/>
          <w:sz w:val="28"/>
          <w:szCs w:val="28"/>
        </w:rPr>
        <w:t xml:space="preserve"> и технологического прогресса традиционные методы обучения дошкольников требуют модернизации. Инновационные технологии открывают новые возможности для развития математических способностей у детей дошкольного возраста, делая процесс обучения более эффективным и увлекательным.</w:t>
      </w:r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t>Современные подходы к математическому развитию</w:t>
      </w:r>
      <w:r w:rsidR="00D84E4A" w:rsidRPr="00D84E4A">
        <w:rPr>
          <w:rFonts w:ascii="Times New Roman" w:hAnsi="Times New Roman" w:cs="Times New Roman"/>
          <w:b/>
          <w:sz w:val="28"/>
          <w:szCs w:val="28"/>
        </w:rPr>
        <w:t>: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84E4A">
        <w:rPr>
          <w:rFonts w:ascii="Times New Roman" w:hAnsi="Times New Roman" w:cs="Times New Roman"/>
          <w:sz w:val="28"/>
          <w:szCs w:val="28"/>
        </w:rPr>
        <w:t>Геймификация</w:t>
      </w:r>
      <w:proofErr w:type="spellEnd"/>
      <w:r w:rsidRPr="00D84E4A">
        <w:rPr>
          <w:rFonts w:ascii="Times New Roman" w:hAnsi="Times New Roman" w:cs="Times New Roman"/>
          <w:sz w:val="28"/>
          <w:szCs w:val="28"/>
        </w:rPr>
        <w:t xml:space="preserve"> становится ключевым инструментом в обучении дошкольников. Математические игры, развивающие приложения и интерактивные задания помогают детям осваивать базовые математические понятия через увлекательную деятельность.</w:t>
      </w:r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t>Цифровые технологии предоставляют широкий спектр возможностей: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Интерактивные доски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Образовательные планшеты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Математические приложения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Виртуальные конструкторы</w:t>
      </w:r>
      <w:bookmarkStart w:id="0" w:name="_GoBack"/>
      <w:bookmarkEnd w:id="0"/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t>Практические методы внедрения</w:t>
      </w:r>
      <w:r w:rsidR="00D84E4A" w:rsidRPr="00D84E4A">
        <w:rPr>
          <w:rFonts w:ascii="Times New Roman" w:hAnsi="Times New Roman" w:cs="Times New Roman"/>
          <w:b/>
          <w:sz w:val="28"/>
          <w:szCs w:val="28"/>
        </w:rPr>
        <w:t>: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Проектное обучение позволяет детям решать математические задачи в контексте реальных ситуаций. Например, создание собственного магазина развивает навыки счета, измерения и классификации.</w:t>
      </w:r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t>Групповая работа способствует: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Развитию коммуникативных навыков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Формированию логического мышления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Умению работать в команде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Обмену знаниями между детьми</w:t>
      </w:r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t>Преимущества инновационных методов</w:t>
      </w:r>
      <w:r w:rsidR="00D84E4A" w:rsidRPr="00D84E4A">
        <w:rPr>
          <w:rFonts w:ascii="Times New Roman" w:hAnsi="Times New Roman" w:cs="Times New Roman"/>
          <w:b/>
          <w:sz w:val="28"/>
          <w:szCs w:val="28"/>
        </w:rPr>
        <w:t>: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Повышение мотивации к обучению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Индивидуализация образовательного процесса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Развитие творческого мышления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Формирование устойчивого интереса к математике</w:t>
      </w:r>
    </w:p>
    <w:p w:rsidR="00AC70D5" w:rsidRPr="00D84E4A" w:rsidRDefault="00D84E4A" w:rsidP="00AC70D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AC70D5" w:rsidRPr="00D84E4A">
        <w:rPr>
          <w:rFonts w:ascii="Times New Roman" w:hAnsi="Times New Roman" w:cs="Times New Roman"/>
          <w:sz w:val="28"/>
          <w:szCs w:val="28"/>
        </w:rPr>
        <w:t>Улучшение понимания математических концепций</w:t>
      </w:r>
    </w:p>
    <w:p w:rsidR="00AC70D5" w:rsidRPr="00D84E4A" w:rsidRDefault="00AC70D5" w:rsidP="00AC70D5">
      <w:pPr>
        <w:rPr>
          <w:rFonts w:ascii="Times New Roman" w:hAnsi="Times New Roman" w:cs="Times New Roman"/>
          <w:b/>
          <w:sz w:val="28"/>
          <w:szCs w:val="28"/>
        </w:rPr>
      </w:pPr>
      <w:r w:rsidRPr="00D84E4A">
        <w:rPr>
          <w:rFonts w:ascii="Times New Roman" w:hAnsi="Times New Roman" w:cs="Times New Roman"/>
          <w:b/>
          <w:sz w:val="28"/>
          <w:szCs w:val="28"/>
        </w:rPr>
        <w:lastRenderedPageBreak/>
        <w:t>Рекомендации педагогам</w:t>
      </w:r>
      <w:r w:rsidR="00D84E4A" w:rsidRPr="00D84E4A">
        <w:rPr>
          <w:rFonts w:ascii="Times New Roman" w:hAnsi="Times New Roman" w:cs="Times New Roman"/>
          <w:b/>
          <w:sz w:val="28"/>
          <w:szCs w:val="28"/>
        </w:rPr>
        <w:t>: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Использовать комплексный подход к внедрению технологий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Сочетать традиционные и инновационные методы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Учитывать возрастные особенности детей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Регулярно оценивать эффективность применяемых методов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Создавать комфортную образовательную среду</w:t>
      </w:r>
      <w:r w:rsidR="00D84E4A">
        <w:rPr>
          <w:rFonts w:ascii="Times New Roman" w:hAnsi="Times New Roman" w:cs="Times New Roman"/>
          <w:sz w:val="28"/>
          <w:szCs w:val="28"/>
        </w:rPr>
        <w:t>.</w:t>
      </w:r>
    </w:p>
    <w:p w:rsidR="00AC70D5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Инновационные технологии в обучении дошкольников математике открывают новые горизонты для развития математического мышления. Грамотное сочетание современных методов с традиционными подходами позволяет создать эффективную систему математического образования, отвечающую требованиям времени и потребностям детей.</w:t>
      </w:r>
    </w:p>
    <w:p w:rsidR="008E39B1" w:rsidRPr="00D84E4A" w:rsidRDefault="00AC70D5" w:rsidP="00AC70D5">
      <w:pPr>
        <w:rPr>
          <w:rFonts w:ascii="Times New Roman" w:hAnsi="Times New Roman" w:cs="Times New Roman"/>
          <w:sz w:val="28"/>
          <w:szCs w:val="28"/>
        </w:rPr>
      </w:pPr>
      <w:r w:rsidRPr="00D84E4A">
        <w:rPr>
          <w:rFonts w:ascii="Times New Roman" w:hAnsi="Times New Roman" w:cs="Times New Roman"/>
          <w:sz w:val="28"/>
          <w:szCs w:val="28"/>
        </w:rPr>
        <w:t>Важно помнить, что технологии являются инструментом, а не заменой профессиональной педагогической работы. Успешное внедрение инноваций возможно только при условии компетентного подхода педагогов и учета индивидуальных особенностей каждого ребенка.</w:t>
      </w:r>
    </w:p>
    <w:sectPr w:rsidR="008E39B1" w:rsidRPr="00D84E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70D5"/>
    <w:rsid w:val="008E39B1"/>
    <w:rsid w:val="00AC70D5"/>
    <w:rsid w:val="00D84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CE104"/>
  <w15:chartTrackingRefBased/>
  <w15:docId w15:val="{2F7C3740-509A-4B19-BB1A-E704BD60A4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335</Words>
  <Characters>1910</Characters>
  <Application>Microsoft Office Word</Application>
  <DocSecurity>0</DocSecurity>
  <Lines>15</Lines>
  <Paragraphs>4</Paragraphs>
  <ScaleCrop>false</ScaleCrop>
  <Company>SPecialiST RePack</Company>
  <LinksUpToDate>false</LinksUpToDate>
  <CharactersWithSpaces>2241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Афонина Юлия</dc:creator>
  <cp:keywords/>
  <dc:description/>
  <cp:lastModifiedBy>Афонина Юлия</cp:lastModifiedBy>
  <cp:revision>4</cp:revision>
  <dcterms:created xsi:type="dcterms:W3CDTF">2026-04-20T09:33:00Z</dcterms:created>
  <dcterms:modified xsi:type="dcterms:W3CDTF">2026-04-20T09:40:00Z</dcterms:modified>
</cp:coreProperties>
</file>