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751" w:rsidRDefault="00993751" w:rsidP="00993751">
      <w:pPr>
        <w:jc w:val="center"/>
        <w:rPr>
          <w:rFonts w:cs="Times New Roman"/>
          <w:sz w:val="24"/>
          <w:szCs w:val="24"/>
          <w:lang w:val="ru-RU"/>
        </w:rPr>
      </w:pPr>
    </w:p>
    <w:p w:rsidR="00EA725A" w:rsidRDefault="00EA725A" w:rsidP="00993751">
      <w:pPr>
        <w:jc w:val="center"/>
        <w:rPr>
          <w:rFonts w:cs="Times New Roman"/>
          <w:sz w:val="24"/>
          <w:szCs w:val="24"/>
          <w:lang w:val="ru-RU"/>
        </w:rPr>
      </w:pPr>
    </w:p>
    <w:p w:rsidR="00EA725A" w:rsidRDefault="00EA725A" w:rsidP="00993751">
      <w:pPr>
        <w:jc w:val="center"/>
        <w:rPr>
          <w:rFonts w:cs="Times New Roman"/>
          <w:sz w:val="24"/>
          <w:szCs w:val="24"/>
          <w:lang w:val="ru-RU"/>
        </w:rPr>
      </w:pPr>
    </w:p>
    <w:p w:rsidR="00EA725A" w:rsidRDefault="00EA725A" w:rsidP="00993751">
      <w:pPr>
        <w:jc w:val="center"/>
        <w:rPr>
          <w:rFonts w:cs="Times New Roman"/>
          <w:sz w:val="24"/>
          <w:szCs w:val="24"/>
          <w:lang w:val="ru-RU"/>
        </w:rPr>
      </w:pPr>
    </w:p>
    <w:p w:rsidR="00EA725A" w:rsidRDefault="00EA725A" w:rsidP="00993751">
      <w:pPr>
        <w:jc w:val="center"/>
        <w:rPr>
          <w:rFonts w:cs="Times New Roman"/>
          <w:sz w:val="24"/>
          <w:szCs w:val="24"/>
          <w:lang w:val="ru-RU"/>
        </w:rPr>
      </w:pPr>
    </w:p>
    <w:p w:rsidR="00993751" w:rsidRPr="00EA725A" w:rsidRDefault="00EA725A" w:rsidP="00EA725A">
      <w:pPr>
        <w:spacing w:after="0" w:line="360" w:lineRule="auto"/>
        <w:jc w:val="center"/>
        <w:rPr>
          <w:b/>
          <w:sz w:val="28"/>
          <w:szCs w:val="28"/>
          <w:lang w:val="ru-RU"/>
        </w:rPr>
      </w:pPr>
      <w:r w:rsidRPr="00EA725A">
        <w:rPr>
          <w:rFonts w:cs="Times New Roman"/>
          <w:b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E710C7" w:rsidRPr="00EA725A">
        <w:rPr>
          <w:rFonts w:cs="Times New Roman"/>
          <w:b/>
          <w:color w:val="000000"/>
          <w:sz w:val="28"/>
          <w:szCs w:val="28"/>
          <w:shd w:val="clear" w:color="auto" w:fill="FFFFFF"/>
          <w:lang w:val="ru-RU"/>
        </w:rPr>
        <w:t>«</w:t>
      </w:r>
      <w:r w:rsidR="00BD376C">
        <w:rPr>
          <w:rFonts w:cs="Times New Roman"/>
          <w:b/>
          <w:color w:val="000000"/>
          <w:sz w:val="28"/>
          <w:szCs w:val="28"/>
          <w:shd w:val="clear" w:color="auto" w:fill="FFFFFF"/>
          <w:lang w:val="ru-RU"/>
        </w:rPr>
        <w:t>Р</w:t>
      </w:r>
      <w:r w:rsidR="00993751" w:rsidRPr="00EA725A">
        <w:rPr>
          <w:b/>
          <w:sz w:val="28"/>
          <w:szCs w:val="28"/>
          <w:lang w:val="ru-RU"/>
        </w:rPr>
        <w:t>егиональн</w:t>
      </w:r>
      <w:r w:rsidR="00BD376C">
        <w:rPr>
          <w:b/>
          <w:sz w:val="28"/>
          <w:szCs w:val="28"/>
          <w:lang w:val="ru-RU"/>
        </w:rPr>
        <w:t>ый</w:t>
      </w:r>
      <w:r w:rsidR="00993751" w:rsidRPr="00EA725A">
        <w:rPr>
          <w:b/>
          <w:sz w:val="28"/>
          <w:szCs w:val="28"/>
          <w:lang w:val="ru-RU"/>
        </w:rPr>
        <w:t xml:space="preserve"> компонент в патриотическом воспитании на уроках английского языка</w:t>
      </w:r>
      <w:r w:rsidR="00E710C7" w:rsidRPr="00EA725A">
        <w:rPr>
          <w:rFonts w:cs="Times New Roman"/>
          <w:b/>
          <w:color w:val="000000"/>
          <w:sz w:val="28"/>
          <w:szCs w:val="28"/>
          <w:shd w:val="clear" w:color="auto" w:fill="FFFFFF"/>
          <w:lang w:val="ru-RU"/>
        </w:rPr>
        <w:t>»</w:t>
      </w:r>
    </w:p>
    <w:p w:rsidR="00EA725A" w:rsidRPr="00EA725A" w:rsidRDefault="00EA725A" w:rsidP="00EA725A">
      <w:pPr>
        <w:spacing w:after="0" w:line="360" w:lineRule="auto"/>
        <w:jc w:val="center"/>
        <w:rPr>
          <w:sz w:val="28"/>
          <w:szCs w:val="28"/>
          <w:lang w:val="ru-RU"/>
        </w:rPr>
      </w:pPr>
      <w:r w:rsidRPr="00EA725A">
        <w:rPr>
          <w:b/>
          <w:sz w:val="28"/>
          <w:szCs w:val="28"/>
          <w:lang w:val="ru-RU"/>
        </w:rPr>
        <w:t>Методическая статья</w:t>
      </w:r>
    </w:p>
    <w:p w:rsidR="003875E5" w:rsidRPr="00FE4218" w:rsidRDefault="003875E5" w:rsidP="00993751">
      <w:pPr>
        <w:spacing w:after="0" w:line="240" w:lineRule="auto"/>
        <w:rPr>
          <w:sz w:val="28"/>
          <w:lang w:val="ru-RU"/>
        </w:rPr>
      </w:pPr>
    </w:p>
    <w:p w:rsidR="003875E5" w:rsidRPr="00FE4218" w:rsidRDefault="003875E5" w:rsidP="00993751">
      <w:pPr>
        <w:spacing w:after="0" w:line="240" w:lineRule="auto"/>
        <w:rPr>
          <w:sz w:val="24"/>
          <w:szCs w:val="24"/>
          <w:lang w:val="ru-RU"/>
        </w:rPr>
      </w:pPr>
      <w:r w:rsidRPr="00FE4218">
        <w:rPr>
          <w:sz w:val="24"/>
          <w:szCs w:val="24"/>
          <w:lang w:val="ru-RU"/>
        </w:rPr>
        <w:tab/>
      </w:r>
      <w:r w:rsidRPr="00FE4218">
        <w:rPr>
          <w:sz w:val="24"/>
          <w:szCs w:val="24"/>
          <w:lang w:val="ru-RU"/>
        </w:rPr>
        <w:tab/>
      </w:r>
      <w:r w:rsidRPr="00FE4218">
        <w:rPr>
          <w:sz w:val="24"/>
          <w:szCs w:val="24"/>
          <w:lang w:val="ru-RU"/>
        </w:rPr>
        <w:tab/>
      </w:r>
      <w:r w:rsidRPr="00FE4218">
        <w:rPr>
          <w:sz w:val="24"/>
          <w:szCs w:val="24"/>
          <w:lang w:val="ru-RU"/>
        </w:rPr>
        <w:tab/>
      </w:r>
      <w:r w:rsidRPr="00FE4218">
        <w:rPr>
          <w:sz w:val="24"/>
          <w:szCs w:val="24"/>
          <w:lang w:val="ru-RU"/>
        </w:rPr>
        <w:tab/>
      </w:r>
    </w:p>
    <w:p w:rsidR="003875E5" w:rsidRPr="00FE4218" w:rsidRDefault="003875E5" w:rsidP="00993751">
      <w:pPr>
        <w:spacing w:after="0" w:line="240" w:lineRule="auto"/>
        <w:rPr>
          <w:sz w:val="24"/>
          <w:szCs w:val="24"/>
          <w:lang w:val="ru-RU"/>
        </w:rPr>
      </w:pPr>
    </w:p>
    <w:p w:rsidR="00497EC2" w:rsidRPr="00FE4218" w:rsidRDefault="003875E5" w:rsidP="00993751">
      <w:pPr>
        <w:spacing w:after="0" w:line="240" w:lineRule="auto"/>
        <w:rPr>
          <w:sz w:val="24"/>
          <w:szCs w:val="24"/>
          <w:lang w:val="ru-RU"/>
        </w:rPr>
      </w:pPr>
      <w:r w:rsidRPr="00FE4218">
        <w:rPr>
          <w:sz w:val="24"/>
          <w:szCs w:val="24"/>
          <w:lang w:val="ru-RU"/>
        </w:rPr>
        <w:tab/>
      </w:r>
      <w:r w:rsidRPr="00FE4218">
        <w:rPr>
          <w:sz w:val="24"/>
          <w:szCs w:val="24"/>
          <w:lang w:val="ru-RU"/>
        </w:rPr>
        <w:tab/>
      </w:r>
      <w:r w:rsidRPr="00FE4218">
        <w:rPr>
          <w:sz w:val="24"/>
          <w:szCs w:val="24"/>
          <w:lang w:val="ru-RU"/>
        </w:rPr>
        <w:tab/>
      </w:r>
      <w:r w:rsidRPr="00FE4218">
        <w:rPr>
          <w:sz w:val="24"/>
          <w:szCs w:val="24"/>
          <w:lang w:val="ru-RU"/>
        </w:rPr>
        <w:tab/>
      </w:r>
      <w:r w:rsidRPr="00FE4218">
        <w:rPr>
          <w:sz w:val="24"/>
          <w:szCs w:val="24"/>
          <w:lang w:val="ru-RU"/>
        </w:rPr>
        <w:tab/>
      </w:r>
      <w:r w:rsidRPr="00FE4218">
        <w:rPr>
          <w:sz w:val="24"/>
          <w:szCs w:val="24"/>
          <w:lang w:val="ru-RU"/>
        </w:rPr>
        <w:tab/>
      </w:r>
      <w:r w:rsidRPr="00FE4218">
        <w:rPr>
          <w:sz w:val="24"/>
          <w:szCs w:val="24"/>
          <w:lang w:val="ru-RU"/>
        </w:rPr>
        <w:tab/>
      </w:r>
      <w:r w:rsidRPr="00FE4218">
        <w:rPr>
          <w:sz w:val="24"/>
          <w:szCs w:val="24"/>
          <w:lang w:val="ru-RU"/>
        </w:rPr>
        <w:tab/>
      </w:r>
    </w:p>
    <w:p w:rsidR="00497EC2" w:rsidRPr="00FE4218" w:rsidRDefault="00497EC2" w:rsidP="00993751">
      <w:pPr>
        <w:spacing w:after="0" w:line="240" w:lineRule="auto"/>
        <w:rPr>
          <w:sz w:val="24"/>
          <w:szCs w:val="24"/>
          <w:lang w:val="ru-RU"/>
        </w:rPr>
      </w:pPr>
    </w:p>
    <w:p w:rsidR="00497EC2" w:rsidRPr="00FE4218" w:rsidRDefault="00497EC2" w:rsidP="00993751">
      <w:pPr>
        <w:spacing w:after="0" w:line="240" w:lineRule="auto"/>
        <w:rPr>
          <w:sz w:val="24"/>
          <w:szCs w:val="24"/>
          <w:lang w:val="ru-RU"/>
        </w:rPr>
      </w:pPr>
    </w:p>
    <w:p w:rsidR="00497EC2" w:rsidRPr="00FE4218" w:rsidRDefault="00497EC2" w:rsidP="00993751">
      <w:pPr>
        <w:spacing w:after="0" w:line="240" w:lineRule="auto"/>
        <w:rPr>
          <w:sz w:val="24"/>
          <w:szCs w:val="24"/>
          <w:lang w:val="ru-RU"/>
        </w:rPr>
      </w:pPr>
    </w:p>
    <w:p w:rsidR="00EA725A" w:rsidRDefault="00497EC2" w:rsidP="00993751">
      <w:pPr>
        <w:spacing w:after="0" w:line="240" w:lineRule="auto"/>
        <w:rPr>
          <w:sz w:val="24"/>
          <w:szCs w:val="24"/>
          <w:lang w:val="ru-RU"/>
        </w:rPr>
      </w:pPr>
      <w:r w:rsidRPr="00FE4218">
        <w:rPr>
          <w:sz w:val="24"/>
          <w:szCs w:val="24"/>
          <w:lang w:val="ru-RU"/>
        </w:rPr>
        <w:tab/>
      </w:r>
      <w:r w:rsidRPr="00FE4218">
        <w:rPr>
          <w:sz w:val="24"/>
          <w:szCs w:val="24"/>
          <w:lang w:val="ru-RU"/>
        </w:rPr>
        <w:tab/>
      </w:r>
      <w:r w:rsidRPr="00FE4218">
        <w:rPr>
          <w:sz w:val="24"/>
          <w:szCs w:val="24"/>
          <w:lang w:val="ru-RU"/>
        </w:rPr>
        <w:tab/>
      </w:r>
      <w:r w:rsidRPr="00FE4218">
        <w:rPr>
          <w:sz w:val="24"/>
          <w:szCs w:val="24"/>
          <w:lang w:val="ru-RU"/>
        </w:rPr>
        <w:tab/>
      </w:r>
      <w:r w:rsidRPr="00FE4218">
        <w:rPr>
          <w:sz w:val="24"/>
          <w:szCs w:val="24"/>
          <w:lang w:val="ru-RU"/>
        </w:rPr>
        <w:tab/>
      </w:r>
      <w:r w:rsidRPr="00FE4218">
        <w:rPr>
          <w:sz w:val="24"/>
          <w:szCs w:val="24"/>
          <w:lang w:val="ru-RU"/>
        </w:rPr>
        <w:tab/>
      </w:r>
      <w:r w:rsidRPr="00FE4218">
        <w:rPr>
          <w:sz w:val="24"/>
          <w:szCs w:val="24"/>
          <w:lang w:val="ru-RU"/>
        </w:rPr>
        <w:tab/>
      </w:r>
      <w:r w:rsidRPr="00FE4218">
        <w:rPr>
          <w:sz w:val="24"/>
          <w:szCs w:val="24"/>
          <w:lang w:val="ru-RU"/>
        </w:rPr>
        <w:tab/>
      </w:r>
    </w:p>
    <w:p w:rsidR="00EA725A" w:rsidRDefault="00EA725A" w:rsidP="00993751">
      <w:pPr>
        <w:spacing w:after="0" w:line="240" w:lineRule="auto"/>
        <w:rPr>
          <w:sz w:val="24"/>
          <w:szCs w:val="24"/>
          <w:lang w:val="ru-RU"/>
        </w:rPr>
      </w:pPr>
    </w:p>
    <w:p w:rsidR="00EA725A" w:rsidRDefault="00EA725A" w:rsidP="00993751">
      <w:pPr>
        <w:spacing w:after="0" w:line="240" w:lineRule="auto"/>
        <w:rPr>
          <w:sz w:val="24"/>
          <w:szCs w:val="24"/>
          <w:lang w:val="ru-RU"/>
        </w:rPr>
      </w:pPr>
    </w:p>
    <w:p w:rsidR="00EA725A" w:rsidRDefault="00EA725A" w:rsidP="00993751">
      <w:pPr>
        <w:spacing w:after="0" w:line="240" w:lineRule="auto"/>
        <w:rPr>
          <w:sz w:val="24"/>
          <w:szCs w:val="24"/>
          <w:lang w:val="ru-RU"/>
        </w:rPr>
      </w:pPr>
    </w:p>
    <w:p w:rsidR="00EA725A" w:rsidRDefault="00EA725A" w:rsidP="00993751">
      <w:pPr>
        <w:spacing w:after="0" w:line="240" w:lineRule="auto"/>
        <w:rPr>
          <w:sz w:val="24"/>
          <w:szCs w:val="24"/>
          <w:lang w:val="ru-RU"/>
        </w:rPr>
      </w:pPr>
    </w:p>
    <w:p w:rsidR="00EA725A" w:rsidRDefault="00EA725A" w:rsidP="00993751">
      <w:pPr>
        <w:spacing w:after="0" w:line="240" w:lineRule="auto"/>
        <w:rPr>
          <w:sz w:val="24"/>
          <w:szCs w:val="24"/>
          <w:lang w:val="ru-RU"/>
        </w:rPr>
      </w:pPr>
    </w:p>
    <w:p w:rsidR="00EA725A" w:rsidRDefault="00EA725A" w:rsidP="00993751">
      <w:pPr>
        <w:spacing w:after="0" w:line="240" w:lineRule="auto"/>
        <w:rPr>
          <w:sz w:val="24"/>
          <w:szCs w:val="24"/>
          <w:lang w:val="ru-RU"/>
        </w:rPr>
      </w:pPr>
    </w:p>
    <w:p w:rsidR="00EA725A" w:rsidRDefault="00EA725A" w:rsidP="00993751">
      <w:pPr>
        <w:spacing w:after="0" w:line="240" w:lineRule="auto"/>
        <w:rPr>
          <w:sz w:val="24"/>
          <w:szCs w:val="24"/>
          <w:lang w:val="ru-RU"/>
        </w:rPr>
      </w:pPr>
    </w:p>
    <w:p w:rsidR="00993751" w:rsidRPr="003875E5" w:rsidRDefault="00EA725A" w:rsidP="00993751">
      <w:pPr>
        <w:spacing w:after="0" w:line="24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 w:rsidR="00993751" w:rsidRPr="003875E5">
        <w:rPr>
          <w:sz w:val="24"/>
          <w:szCs w:val="24"/>
          <w:lang w:val="ru-RU"/>
        </w:rPr>
        <w:t>Автор: Русина Наталья Викторовна</w:t>
      </w:r>
    </w:p>
    <w:p w:rsidR="00993751" w:rsidRPr="003875E5" w:rsidRDefault="00993751" w:rsidP="00993751">
      <w:pPr>
        <w:spacing w:after="0" w:line="240" w:lineRule="auto"/>
        <w:rPr>
          <w:sz w:val="24"/>
          <w:szCs w:val="24"/>
          <w:lang w:val="ru-RU"/>
        </w:rPr>
      </w:pPr>
      <w:r w:rsidRPr="003875E5">
        <w:rPr>
          <w:sz w:val="24"/>
          <w:szCs w:val="24"/>
          <w:lang w:val="ru-RU"/>
        </w:rPr>
        <w:tab/>
      </w:r>
      <w:r w:rsidRPr="003875E5">
        <w:rPr>
          <w:sz w:val="24"/>
          <w:szCs w:val="24"/>
          <w:lang w:val="ru-RU"/>
        </w:rPr>
        <w:tab/>
      </w:r>
      <w:r w:rsidRPr="003875E5">
        <w:rPr>
          <w:sz w:val="24"/>
          <w:szCs w:val="24"/>
          <w:lang w:val="ru-RU"/>
        </w:rPr>
        <w:tab/>
      </w:r>
      <w:r w:rsidRPr="003875E5">
        <w:rPr>
          <w:sz w:val="24"/>
          <w:szCs w:val="24"/>
          <w:lang w:val="ru-RU"/>
        </w:rPr>
        <w:tab/>
      </w:r>
      <w:r w:rsidRPr="003875E5">
        <w:rPr>
          <w:sz w:val="24"/>
          <w:szCs w:val="24"/>
          <w:lang w:val="ru-RU"/>
        </w:rPr>
        <w:tab/>
      </w:r>
      <w:r w:rsidRPr="003875E5">
        <w:rPr>
          <w:sz w:val="24"/>
          <w:szCs w:val="24"/>
          <w:lang w:val="ru-RU"/>
        </w:rPr>
        <w:tab/>
      </w:r>
      <w:r w:rsidRPr="003875E5">
        <w:rPr>
          <w:sz w:val="24"/>
          <w:szCs w:val="24"/>
          <w:lang w:val="ru-RU"/>
        </w:rPr>
        <w:tab/>
      </w:r>
      <w:r w:rsidR="003875E5" w:rsidRPr="00FE4218">
        <w:rPr>
          <w:sz w:val="24"/>
          <w:szCs w:val="24"/>
          <w:lang w:val="ru-RU"/>
        </w:rPr>
        <w:tab/>
      </w:r>
      <w:r w:rsidRPr="003875E5">
        <w:rPr>
          <w:sz w:val="24"/>
          <w:szCs w:val="24"/>
          <w:lang w:val="ru-RU"/>
        </w:rPr>
        <w:t xml:space="preserve">Должность: учитель английского </w:t>
      </w:r>
      <w:r w:rsidRPr="003875E5">
        <w:rPr>
          <w:sz w:val="24"/>
          <w:szCs w:val="24"/>
          <w:lang w:val="ru-RU"/>
        </w:rPr>
        <w:tab/>
      </w:r>
      <w:r w:rsidRPr="003875E5">
        <w:rPr>
          <w:sz w:val="24"/>
          <w:szCs w:val="24"/>
          <w:lang w:val="ru-RU"/>
        </w:rPr>
        <w:tab/>
      </w:r>
      <w:r w:rsidRPr="003875E5">
        <w:rPr>
          <w:sz w:val="24"/>
          <w:szCs w:val="24"/>
          <w:lang w:val="ru-RU"/>
        </w:rPr>
        <w:tab/>
      </w:r>
      <w:r w:rsidRPr="003875E5">
        <w:rPr>
          <w:sz w:val="24"/>
          <w:szCs w:val="24"/>
          <w:lang w:val="ru-RU"/>
        </w:rPr>
        <w:tab/>
      </w:r>
      <w:r w:rsidRPr="003875E5">
        <w:rPr>
          <w:sz w:val="24"/>
          <w:szCs w:val="24"/>
          <w:lang w:val="ru-RU"/>
        </w:rPr>
        <w:tab/>
      </w:r>
      <w:r w:rsidRPr="003875E5">
        <w:rPr>
          <w:sz w:val="24"/>
          <w:szCs w:val="24"/>
          <w:lang w:val="ru-RU"/>
        </w:rPr>
        <w:tab/>
      </w:r>
      <w:r w:rsidRPr="003875E5">
        <w:rPr>
          <w:sz w:val="24"/>
          <w:szCs w:val="24"/>
          <w:lang w:val="ru-RU"/>
        </w:rPr>
        <w:tab/>
      </w:r>
      <w:r w:rsidRPr="003875E5">
        <w:rPr>
          <w:sz w:val="24"/>
          <w:szCs w:val="24"/>
          <w:lang w:val="ru-RU"/>
        </w:rPr>
        <w:tab/>
      </w:r>
      <w:r w:rsidR="003875E5" w:rsidRPr="003875E5">
        <w:rPr>
          <w:sz w:val="24"/>
          <w:szCs w:val="24"/>
          <w:lang w:val="ru-RU"/>
        </w:rPr>
        <w:tab/>
      </w:r>
      <w:r w:rsidRPr="003875E5">
        <w:rPr>
          <w:sz w:val="24"/>
          <w:szCs w:val="24"/>
          <w:lang w:val="ru-RU"/>
        </w:rPr>
        <w:t>языка</w:t>
      </w:r>
      <w:r w:rsidRPr="003875E5">
        <w:rPr>
          <w:sz w:val="24"/>
          <w:szCs w:val="24"/>
          <w:lang w:val="ru-RU"/>
        </w:rPr>
        <w:br/>
      </w:r>
      <w:r w:rsidRPr="003875E5">
        <w:rPr>
          <w:sz w:val="24"/>
          <w:szCs w:val="24"/>
          <w:lang w:val="ru-RU"/>
        </w:rPr>
        <w:tab/>
      </w:r>
      <w:r w:rsidRPr="003875E5">
        <w:rPr>
          <w:sz w:val="24"/>
          <w:szCs w:val="24"/>
          <w:lang w:val="ru-RU"/>
        </w:rPr>
        <w:tab/>
      </w:r>
      <w:r w:rsidRPr="003875E5">
        <w:rPr>
          <w:sz w:val="24"/>
          <w:szCs w:val="24"/>
          <w:lang w:val="ru-RU"/>
        </w:rPr>
        <w:tab/>
      </w:r>
      <w:r w:rsidRPr="003875E5">
        <w:rPr>
          <w:sz w:val="24"/>
          <w:szCs w:val="24"/>
          <w:lang w:val="ru-RU"/>
        </w:rPr>
        <w:tab/>
      </w:r>
      <w:r w:rsidRPr="003875E5">
        <w:rPr>
          <w:sz w:val="24"/>
          <w:szCs w:val="24"/>
          <w:lang w:val="ru-RU"/>
        </w:rPr>
        <w:tab/>
      </w:r>
      <w:r w:rsidRPr="003875E5">
        <w:rPr>
          <w:sz w:val="24"/>
          <w:szCs w:val="24"/>
          <w:lang w:val="ru-RU"/>
        </w:rPr>
        <w:tab/>
      </w:r>
      <w:r w:rsidRPr="003875E5">
        <w:rPr>
          <w:sz w:val="24"/>
          <w:szCs w:val="24"/>
          <w:lang w:val="ru-RU"/>
        </w:rPr>
        <w:tab/>
      </w:r>
      <w:r w:rsidR="003875E5" w:rsidRPr="003875E5">
        <w:rPr>
          <w:sz w:val="24"/>
          <w:szCs w:val="24"/>
          <w:lang w:val="ru-RU"/>
        </w:rPr>
        <w:tab/>
      </w:r>
      <w:r w:rsidRPr="003875E5">
        <w:rPr>
          <w:sz w:val="24"/>
          <w:szCs w:val="24"/>
          <w:lang w:val="ru-RU"/>
        </w:rPr>
        <w:t>Образовательная организация:</w:t>
      </w:r>
    </w:p>
    <w:p w:rsidR="00993751" w:rsidRPr="003875E5" w:rsidRDefault="00993751" w:rsidP="00993751">
      <w:pPr>
        <w:spacing w:after="0" w:line="240" w:lineRule="auto"/>
        <w:rPr>
          <w:sz w:val="24"/>
          <w:szCs w:val="24"/>
          <w:lang w:val="ru-RU"/>
        </w:rPr>
      </w:pPr>
      <w:r w:rsidRPr="003875E5">
        <w:rPr>
          <w:sz w:val="24"/>
          <w:szCs w:val="24"/>
          <w:lang w:val="ru-RU"/>
        </w:rPr>
        <w:tab/>
      </w:r>
      <w:r w:rsidRPr="003875E5">
        <w:rPr>
          <w:sz w:val="24"/>
          <w:szCs w:val="24"/>
          <w:lang w:val="ru-RU"/>
        </w:rPr>
        <w:tab/>
      </w:r>
      <w:r w:rsidRPr="003875E5">
        <w:rPr>
          <w:sz w:val="24"/>
          <w:szCs w:val="24"/>
          <w:lang w:val="ru-RU"/>
        </w:rPr>
        <w:tab/>
      </w:r>
      <w:r w:rsidRPr="003875E5">
        <w:rPr>
          <w:sz w:val="24"/>
          <w:szCs w:val="24"/>
          <w:lang w:val="ru-RU"/>
        </w:rPr>
        <w:tab/>
      </w:r>
      <w:r w:rsidRPr="003875E5">
        <w:rPr>
          <w:sz w:val="24"/>
          <w:szCs w:val="24"/>
          <w:lang w:val="ru-RU"/>
        </w:rPr>
        <w:tab/>
      </w:r>
      <w:r w:rsidRPr="003875E5">
        <w:rPr>
          <w:sz w:val="24"/>
          <w:szCs w:val="24"/>
          <w:lang w:val="ru-RU"/>
        </w:rPr>
        <w:tab/>
      </w:r>
      <w:r w:rsidRPr="003875E5">
        <w:rPr>
          <w:sz w:val="24"/>
          <w:szCs w:val="24"/>
          <w:lang w:val="ru-RU"/>
        </w:rPr>
        <w:tab/>
      </w:r>
      <w:r w:rsidR="003875E5" w:rsidRPr="00FE4218">
        <w:rPr>
          <w:sz w:val="24"/>
          <w:szCs w:val="24"/>
          <w:lang w:val="ru-RU"/>
        </w:rPr>
        <w:tab/>
      </w:r>
      <w:r w:rsidRPr="003875E5">
        <w:rPr>
          <w:sz w:val="24"/>
          <w:szCs w:val="24"/>
          <w:lang w:val="ru-RU"/>
        </w:rPr>
        <w:t xml:space="preserve">Частная образовательная </w:t>
      </w:r>
      <w:r w:rsidRPr="003875E5">
        <w:rPr>
          <w:sz w:val="24"/>
          <w:szCs w:val="24"/>
          <w:lang w:val="ru-RU"/>
        </w:rPr>
        <w:tab/>
      </w:r>
      <w:r w:rsidRPr="003875E5">
        <w:rPr>
          <w:sz w:val="24"/>
          <w:szCs w:val="24"/>
          <w:lang w:val="ru-RU"/>
        </w:rPr>
        <w:tab/>
      </w:r>
      <w:r w:rsidRPr="003875E5">
        <w:rPr>
          <w:sz w:val="24"/>
          <w:szCs w:val="24"/>
          <w:lang w:val="ru-RU"/>
        </w:rPr>
        <w:tab/>
      </w:r>
      <w:r w:rsidRPr="003875E5">
        <w:rPr>
          <w:sz w:val="24"/>
          <w:szCs w:val="24"/>
          <w:lang w:val="ru-RU"/>
        </w:rPr>
        <w:tab/>
      </w:r>
      <w:r w:rsidRPr="003875E5">
        <w:rPr>
          <w:sz w:val="24"/>
          <w:szCs w:val="24"/>
          <w:lang w:val="ru-RU"/>
        </w:rPr>
        <w:tab/>
      </w:r>
      <w:r w:rsidRPr="003875E5">
        <w:rPr>
          <w:sz w:val="24"/>
          <w:szCs w:val="24"/>
          <w:lang w:val="ru-RU"/>
        </w:rPr>
        <w:tab/>
      </w:r>
      <w:r w:rsidRPr="003875E5">
        <w:rPr>
          <w:sz w:val="24"/>
          <w:szCs w:val="24"/>
          <w:lang w:val="ru-RU"/>
        </w:rPr>
        <w:tab/>
      </w:r>
      <w:r w:rsidRPr="003875E5">
        <w:rPr>
          <w:sz w:val="24"/>
          <w:szCs w:val="24"/>
          <w:lang w:val="ru-RU"/>
        </w:rPr>
        <w:tab/>
      </w:r>
      <w:r w:rsidRPr="003875E5">
        <w:rPr>
          <w:sz w:val="24"/>
          <w:szCs w:val="24"/>
          <w:lang w:val="ru-RU"/>
        </w:rPr>
        <w:tab/>
      </w:r>
      <w:r w:rsidR="003875E5" w:rsidRPr="003875E5">
        <w:rPr>
          <w:sz w:val="24"/>
          <w:szCs w:val="24"/>
          <w:lang w:val="ru-RU"/>
        </w:rPr>
        <w:tab/>
      </w:r>
      <w:r w:rsidRPr="003875E5">
        <w:rPr>
          <w:sz w:val="24"/>
          <w:szCs w:val="24"/>
          <w:lang w:val="ru-RU"/>
        </w:rPr>
        <w:t>организация</w:t>
      </w:r>
    </w:p>
    <w:p w:rsidR="00993751" w:rsidRPr="003875E5" w:rsidRDefault="00993751" w:rsidP="00993751">
      <w:pPr>
        <w:spacing w:after="0" w:line="240" w:lineRule="auto"/>
        <w:rPr>
          <w:sz w:val="24"/>
          <w:szCs w:val="24"/>
          <w:lang w:val="ru-RU"/>
        </w:rPr>
      </w:pPr>
      <w:r w:rsidRPr="003875E5">
        <w:rPr>
          <w:sz w:val="24"/>
          <w:szCs w:val="24"/>
          <w:lang w:val="ru-RU"/>
        </w:rPr>
        <w:tab/>
      </w:r>
      <w:r w:rsidRPr="003875E5">
        <w:rPr>
          <w:sz w:val="24"/>
          <w:szCs w:val="24"/>
          <w:lang w:val="ru-RU"/>
        </w:rPr>
        <w:tab/>
      </w:r>
      <w:r w:rsidRPr="003875E5">
        <w:rPr>
          <w:sz w:val="24"/>
          <w:szCs w:val="24"/>
          <w:lang w:val="ru-RU"/>
        </w:rPr>
        <w:tab/>
      </w:r>
      <w:r w:rsidRPr="003875E5">
        <w:rPr>
          <w:sz w:val="24"/>
          <w:szCs w:val="24"/>
          <w:lang w:val="ru-RU"/>
        </w:rPr>
        <w:tab/>
      </w:r>
      <w:r w:rsidRPr="003875E5">
        <w:rPr>
          <w:sz w:val="24"/>
          <w:szCs w:val="24"/>
          <w:lang w:val="ru-RU"/>
        </w:rPr>
        <w:tab/>
      </w:r>
      <w:r w:rsidRPr="003875E5">
        <w:rPr>
          <w:sz w:val="24"/>
          <w:szCs w:val="24"/>
          <w:lang w:val="ru-RU"/>
        </w:rPr>
        <w:tab/>
      </w:r>
      <w:r w:rsidRPr="003875E5">
        <w:rPr>
          <w:sz w:val="24"/>
          <w:szCs w:val="24"/>
          <w:lang w:val="ru-RU"/>
        </w:rPr>
        <w:tab/>
      </w:r>
      <w:r w:rsidR="003875E5" w:rsidRPr="00FE4218">
        <w:rPr>
          <w:sz w:val="24"/>
          <w:szCs w:val="24"/>
          <w:lang w:val="ru-RU"/>
        </w:rPr>
        <w:tab/>
      </w:r>
      <w:r w:rsidRPr="003875E5">
        <w:rPr>
          <w:rFonts w:cs="Times New Roman"/>
          <w:color w:val="000000"/>
          <w:sz w:val="24"/>
          <w:szCs w:val="24"/>
          <w:lang w:val="ru-RU"/>
        </w:rPr>
        <w:t xml:space="preserve">«Православная гимназия в г. </w:t>
      </w:r>
      <w:r w:rsidRPr="003875E5">
        <w:rPr>
          <w:rFonts w:cs="Times New Roman"/>
          <w:color w:val="000000"/>
          <w:sz w:val="24"/>
          <w:szCs w:val="24"/>
          <w:lang w:val="ru-RU"/>
        </w:rPr>
        <w:tab/>
      </w:r>
      <w:r w:rsidRPr="003875E5">
        <w:rPr>
          <w:rFonts w:cs="Times New Roman"/>
          <w:color w:val="000000"/>
          <w:sz w:val="24"/>
          <w:szCs w:val="24"/>
          <w:lang w:val="ru-RU"/>
        </w:rPr>
        <w:tab/>
      </w:r>
      <w:r w:rsidRPr="003875E5">
        <w:rPr>
          <w:rFonts w:cs="Times New Roman"/>
          <w:color w:val="000000"/>
          <w:sz w:val="24"/>
          <w:szCs w:val="24"/>
          <w:lang w:val="ru-RU"/>
        </w:rPr>
        <w:tab/>
      </w:r>
      <w:r w:rsidRPr="003875E5">
        <w:rPr>
          <w:rFonts w:cs="Times New Roman"/>
          <w:color w:val="000000"/>
          <w:sz w:val="24"/>
          <w:szCs w:val="24"/>
          <w:lang w:val="ru-RU"/>
        </w:rPr>
        <w:tab/>
      </w:r>
      <w:r w:rsidRPr="003875E5">
        <w:rPr>
          <w:rFonts w:cs="Times New Roman"/>
          <w:color w:val="000000"/>
          <w:sz w:val="24"/>
          <w:szCs w:val="24"/>
          <w:lang w:val="ru-RU"/>
        </w:rPr>
        <w:tab/>
      </w:r>
      <w:r w:rsidRPr="003875E5">
        <w:rPr>
          <w:rFonts w:cs="Times New Roman"/>
          <w:color w:val="000000"/>
          <w:sz w:val="24"/>
          <w:szCs w:val="24"/>
          <w:lang w:val="ru-RU"/>
        </w:rPr>
        <w:tab/>
      </w:r>
      <w:r w:rsidRPr="003875E5">
        <w:rPr>
          <w:rFonts w:cs="Times New Roman"/>
          <w:color w:val="000000"/>
          <w:sz w:val="24"/>
          <w:szCs w:val="24"/>
          <w:lang w:val="ru-RU"/>
        </w:rPr>
        <w:tab/>
      </w:r>
      <w:r w:rsidRPr="003875E5">
        <w:rPr>
          <w:rFonts w:cs="Times New Roman"/>
          <w:color w:val="000000"/>
          <w:sz w:val="24"/>
          <w:szCs w:val="24"/>
          <w:lang w:val="ru-RU"/>
        </w:rPr>
        <w:tab/>
      </w:r>
      <w:r w:rsidRPr="003875E5">
        <w:rPr>
          <w:rFonts w:cs="Times New Roman"/>
          <w:color w:val="000000"/>
          <w:sz w:val="24"/>
          <w:szCs w:val="24"/>
          <w:lang w:val="ru-RU"/>
        </w:rPr>
        <w:tab/>
        <w:t>Калуге»</w:t>
      </w:r>
    </w:p>
    <w:p w:rsidR="00993751" w:rsidRPr="003875E5" w:rsidRDefault="00993751" w:rsidP="00993751">
      <w:pPr>
        <w:spacing w:before="1900" w:after="0"/>
        <w:jc w:val="center"/>
        <w:rPr>
          <w:sz w:val="24"/>
          <w:szCs w:val="24"/>
          <w:lang w:val="ru-RU"/>
        </w:rPr>
      </w:pPr>
      <w:r w:rsidRPr="003875E5">
        <w:rPr>
          <w:sz w:val="24"/>
          <w:szCs w:val="24"/>
          <w:lang w:val="ru-RU"/>
        </w:rPr>
        <w:t>Калуга</w:t>
      </w:r>
      <w:r w:rsidRPr="003875E5">
        <w:rPr>
          <w:sz w:val="24"/>
          <w:szCs w:val="24"/>
          <w:lang w:val="ru-RU"/>
        </w:rPr>
        <w:br/>
        <w:t>2026</w:t>
      </w:r>
    </w:p>
    <w:p w:rsidR="00993751" w:rsidRPr="00D80D1D" w:rsidRDefault="00993751" w:rsidP="003875E5">
      <w:pPr>
        <w:spacing w:after="0" w:line="360" w:lineRule="auto"/>
        <w:jc w:val="both"/>
        <w:rPr>
          <w:sz w:val="28"/>
          <w:szCs w:val="28"/>
          <w:lang w:val="ru-RU"/>
        </w:rPr>
      </w:pPr>
      <w:r w:rsidRPr="000B0204">
        <w:rPr>
          <w:lang w:val="ru-RU"/>
        </w:rPr>
        <w:br w:type="page"/>
      </w:r>
      <w:r>
        <w:rPr>
          <w:b/>
          <w:sz w:val="24"/>
          <w:szCs w:val="24"/>
          <w:lang w:val="ru-RU"/>
        </w:rPr>
        <w:lastRenderedPageBreak/>
        <w:tab/>
      </w:r>
      <w:r w:rsidRPr="00D80D1D">
        <w:rPr>
          <w:b/>
          <w:sz w:val="28"/>
          <w:szCs w:val="28"/>
          <w:lang w:val="ru-RU"/>
        </w:rPr>
        <w:t>Аннотация</w:t>
      </w:r>
      <w:r w:rsidR="006872AB">
        <w:rPr>
          <w:b/>
          <w:sz w:val="28"/>
          <w:szCs w:val="28"/>
          <w:lang w:val="ru-RU"/>
        </w:rPr>
        <w:t>:</w:t>
      </w:r>
      <w:r w:rsidRPr="00D80D1D">
        <w:rPr>
          <w:b/>
          <w:sz w:val="28"/>
          <w:szCs w:val="28"/>
          <w:lang w:val="ru-RU"/>
        </w:rPr>
        <w:t xml:space="preserve"> </w:t>
      </w:r>
      <w:r w:rsidRPr="00D80D1D">
        <w:rPr>
          <w:sz w:val="28"/>
          <w:szCs w:val="28"/>
          <w:lang w:val="ru-RU"/>
        </w:rPr>
        <w:t>В статье рассматриваются возможности урока английского языка как средства патриотического и духовно-нравственного воспитания обучающихся Православной гимназии. Показано, что содержание предмета позволяет формировать гражданскую идентичность, уважение к истории и культуре России, готовность представлять свою страну и малую родину в межкультурном общении. Особое внимание уделяется региональному компоненту: ее культурно-историческому наследию, православным святыням, выдающимся людям и памятным местам. Предлагаются формы и приемы работы, которые соединяют языковую практику, проектную деятельность, воспитательные задачи и ценностный уклад православной школы.</w:t>
      </w:r>
    </w:p>
    <w:p w:rsidR="00993751" w:rsidRPr="00D80D1D" w:rsidRDefault="00993751" w:rsidP="003875E5">
      <w:pPr>
        <w:spacing w:after="0" w:line="360" w:lineRule="auto"/>
        <w:jc w:val="both"/>
        <w:rPr>
          <w:sz w:val="28"/>
          <w:szCs w:val="28"/>
          <w:lang w:val="ru-RU"/>
        </w:rPr>
      </w:pPr>
      <w:r w:rsidRPr="00D80D1D">
        <w:rPr>
          <w:b/>
          <w:sz w:val="28"/>
          <w:szCs w:val="28"/>
          <w:lang w:val="ru-RU"/>
        </w:rPr>
        <w:tab/>
        <w:t>Ключевые слова</w:t>
      </w:r>
      <w:r w:rsidR="006872AB">
        <w:rPr>
          <w:b/>
          <w:sz w:val="28"/>
          <w:szCs w:val="28"/>
          <w:lang w:val="ru-RU"/>
        </w:rPr>
        <w:t>:</w:t>
      </w:r>
      <w:r w:rsidRPr="00D80D1D">
        <w:rPr>
          <w:b/>
          <w:sz w:val="28"/>
          <w:szCs w:val="28"/>
          <w:lang w:val="ru-RU"/>
        </w:rPr>
        <w:t xml:space="preserve"> </w:t>
      </w:r>
      <w:r w:rsidRPr="00D80D1D">
        <w:rPr>
          <w:sz w:val="28"/>
          <w:szCs w:val="28"/>
          <w:lang w:val="ru-RU"/>
        </w:rPr>
        <w:t xml:space="preserve">региональный компонент, православная гимназия, духовно-нравственные ценности, урок английского языка, патриотическое воспитание, </w:t>
      </w:r>
      <w:proofErr w:type="spellStart"/>
      <w:r w:rsidRPr="00D80D1D">
        <w:rPr>
          <w:sz w:val="28"/>
          <w:szCs w:val="28"/>
          <w:lang w:val="ru-RU"/>
        </w:rPr>
        <w:t>социокультурный</w:t>
      </w:r>
      <w:proofErr w:type="spellEnd"/>
      <w:r w:rsidRPr="00D80D1D">
        <w:rPr>
          <w:sz w:val="28"/>
          <w:szCs w:val="28"/>
          <w:lang w:val="ru-RU"/>
        </w:rPr>
        <w:t xml:space="preserve"> подход.</w:t>
      </w:r>
    </w:p>
    <w:p w:rsidR="00993751" w:rsidRDefault="00993751" w:rsidP="00993751">
      <w:pPr>
        <w:spacing w:after="0"/>
        <w:ind w:firstLine="709"/>
        <w:jc w:val="both"/>
        <w:rPr>
          <w:lang w:val="ru-RU"/>
        </w:rPr>
      </w:pPr>
    </w:p>
    <w:p w:rsidR="00993751" w:rsidRDefault="00993751" w:rsidP="00993751">
      <w:pPr>
        <w:spacing w:after="0" w:line="360" w:lineRule="auto"/>
        <w:ind w:firstLine="709"/>
        <w:jc w:val="both"/>
        <w:rPr>
          <w:sz w:val="28"/>
          <w:szCs w:val="28"/>
          <w:lang w:val="ru-RU"/>
        </w:rPr>
      </w:pPr>
    </w:p>
    <w:p w:rsidR="00993751" w:rsidRPr="00D80D1D" w:rsidRDefault="00993751" w:rsidP="00993751">
      <w:pPr>
        <w:spacing w:after="0" w:line="360" w:lineRule="auto"/>
        <w:ind w:firstLine="709"/>
        <w:jc w:val="both"/>
        <w:rPr>
          <w:sz w:val="28"/>
          <w:szCs w:val="28"/>
          <w:lang w:val="ru-RU"/>
        </w:rPr>
      </w:pPr>
      <w:r w:rsidRPr="00D80D1D">
        <w:rPr>
          <w:sz w:val="28"/>
          <w:szCs w:val="28"/>
          <w:lang w:val="ru-RU"/>
        </w:rPr>
        <w:t>В современных условиях воспитательная функция школы рассматривается как неотъемлемая часть образовательного процесса. Федеральный закон «Об образовании в Российской Федерации» закрепляет воспитание как деятельность, направленную на развитие личности, ее самоопределение и социализацию на основе духовно-нравственных ценностей [1]. Стратегия развития воспитания в Российской Федерации акцентирует формирование гражданской ответственности, уважения к исторической памяти и культурным традициям страны [2], а Основы государственной политики по сохранению и укреплению традиционных российских духовно-нравственных ценностей ориентируют школу на воспитание личности, осознающей связь поколений, ценность Отечества, семьи, труда и исторической правды [3]. Поэтому патриотическое воспитание на уроках английского языка должно пониматься не как внешнее дополнение к предмету, а как органичная часть его содержания.</w:t>
      </w:r>
    </w:p>
    <w:p w:rsidR="00993751" w:rsidRPr="00D80D1D" w:rsidRDefault="00993751" w:rsidP="00993751">
      <w:pPr>
        <w:spacing w:after="0" w:line="360" w:lineRule="auto"/>
        <w:jc w:val="both"/>
        <w:rPr>
          <w:rFonts w:cs="Times New Roman"/>
          <w:sz w:val="28"/>
          <w:szCs w:val="28"/>
          <w:lang w:val="ru-RU"/>
        </w:rPr>
      </w:pPr>
      <w:r w:rsidRPr="00D80D1D">
        <w:rPr>
          <w:rFonts w:cs="Times New Roman"/>
          <w:color w:val="000000"/>
          <w:sz w:val="28"/>
          <w:szCs w:val="28"/>
          <w:lang w:val="ru-RU"/>
        </w:rPr>
        <w:lastRenderedPageBreak/>
        <w:tab/>
        <w:t>Образовательное учреждение</w:t>
      </w:r>
      <w:r w:rsidRPr="00D80D1D">
        <w:rPr>
          <w:rFonts w:cs="Times New Roman"/>
          <w:color w:val="000000"/>
          <w:sz w:val="28"/>
          <w:szCs w:val="28"/>
        </w:rPr>
        <w:t> </w:t>
      </w:r>
      <w:r w:rsidRPr="00D80D1D">
        <w:rPr>
          <w:rFonts w:cs="Times New Roman"/>
          <w:color w:val="000000"/>
          <w:sz w:val="28"/>
          <w:szCs w:val="28"/>
          <w:lang w:val="ru-RU"/>
        </w:rPr>
        <w:t xml:space="preserve"> «Православная гимназия в г. Калуге» является носителем православной культуры. В православной общеобразовательной организации обучаются дети из православных семей и можно с уверенностью сказать, что в детях православной гимназии уже заложен фундамент, базовые понятия, на которых строится дальнейшее духовно-нравственное, гражданско-патриотическое воспитание, которому</w:t>
      </w:r>
      <w:r w:rsidRPr="00D80D1D">
        <w:rPr>
          <w:rFonts w:cs="Times New Roman"/>
          <w:sz w:val="28"/>
          <w:szCs w:val="28"/>
          <w:lang w:val="ru-RU"/>
        </w:rPr>
        <w:t xml:space="preserve"> в настоящее время уделяется большое внимание. От правильно сформированной гражданской позиции молодежи зависит будущее нашей страны, ее политический и экономический рост. </w:t>
      </w:r>
    </w:p>
    <w:p w:rsidR="00993751" w:rsidRPr="00D80D1D" w:rsidRDefault="00993751" w:rsidP="00993751">
      <w:pPr>
        <w:spacing w:after="0" w:line="360" w:lineRule="auto"/>
        <w:ind w:firstLine="709"/>
        <w:jc w:val="both"/>
        <w:rPr>
          <w:sz w:val="28"/>
          <w:szCs w:val="28"/>
          <w:lang w:val="ru-RU"/>
        </w:rPr>
      </w:pPr>
      <w:r w:rsidRPr="00D80D1D">
        <w:rPr>
          <w:sz w:val="28"/>
          <w:szCs w:val="28"/>
          <w:lang w:val="ru-RU"/>
        </w:rPr>
        <w:t xml:space="preserve">В Православной гимназии данная задача приобретает особую глубину. Патриотизм здесь осмысливается как деятельная любовь к Родине, уважение к ее святыням, культуре, памяти предков и готовность к служению ближнему. На уроке английского языка важно не только развивать речевые умения, но и формировать у обучающихся внутреннюю потребность достойно говорить о России, о своей школе и о своей малой родине. Для подростка это особенно значимо в ситуации межкультурного общения, когда он должен уметь представить отечественные ценности ясно, доброжелательно и </w:t>
      </w:r>
      <w:proofErr w:type="spellStart"/>
      <w:r w:rsidRPr="00D80D1D">
        <w:rPr>
          <w:sz w:val="28"/>
          <w:szCs w:val="28"/>
          <w:lang w:val="ru-RU"/>
        </w:rPr>
        <w:t>аргументированно</w:t>
      </w:r>
      <w:proofErr w:type="spellEnd"/>
      <w:r w:rsidRPr="00D80D1D">
        <w:rPr>
          <w:sz w:val="28"/>
          <w:szCs w:val="28"/>
          <w:lang w:val="ru-RU"/>
        </w:rPr>
        <w:t xml:space="preserve"> [4; 6].</w:t>
      </w:r>
    </w:p>
    <w:p w:rsidR="00993751" w:rsidRPr="00D80D1D" w:rsidRDefault="00993751" w:rsidP="00993751">
      <w:pPr>
        <w:pStyle w:val="a4"/>
        <w:spacing w:after="0" w:line="360" w:lineRule="auto"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80D1D">
        <w:rPr>
          <w:color w:val="000000"/>
          <w:sz w:val="28"/>
          <w:szCs w:val="28"/>
        </w:rPr>
        <w:t>Современный мир настолько связан через интернет и прочие средства связи, что для того, чтобы взаимодействовать с ним в любой сфере, нужно иметь средства коммуникации, а именно – способность говорить на иностранных языках. Иностранный язык представляет нам огромное количество средств, с помощью которых мы сумеем создать не только образованного человека, но и сможем воспитать личность, обладающую высокой системой общечеловеческих ценностей и реалистичным взглядом на современный мир.</w:t>
      </w:r>
      <w:r w:rsidRPr="00D80D1D">
        <w:rPr>
          <w:color w:val="333333"/>
          <w:sz w:val="28"/>
          <w:szCs w:val="28"/>
        </w:rPr>
        <w:t xml:space="preserve"> </w:t>
      </w:r>
    </w:p>
    <w:p w:rsidR="00993751" w:rsidRPr="00D80D1D" w:rsidRDefault="00993751" w:rsidP="00993751">
      <w:pPr>
        <w:spacing w:after="0" w:line="360" w:lineRule="auto"/>
        <w:ind w:firstLine="709"/>
        <w:jc w:val="both"/>
        <w:rPr>
          <w:sz w:val="28"/>
          <w:szCs w:val="28"/>
          <w:lang w:val="ru-RU"/>
        </w:rPr>
      </w:pPr>
      <w:r w:rsidRPr="00D80D1D">
        <w:rPr>
          <w:rFonts w:cs="Times New Roman"/>
          <w:sz w:val="28"/>
          <w:szCs w:val="28"/>
          <w:lang w:val="ru-RU"/>
        </w:rPr>
        <w:t xml:space="preserve">Уроки английского языка предоставляют отличную возможность для </w:t>
      </w:r>
      <w:r w:rsidRPr="00D80D1D">
        <w:rPr>
          <w:rFonts w:cs="Times New Roman"/>
          <w:color w:val="000000"/>
          <w:sz w:val="28"/>
          <w:szCs w:val="28"/>
          <w:lang w:val="ru-RU"/>
        </w:rPr>
        <w:t xml:space="preserve">тематического расширения, ориентированного на получение дополнительных знаний. </w:t>
      </w:r>
      <w:r w:rsidRPr="00D80D1D">
        <w:rPr>
          <w:rFonts w:cs="Times New Roman"/>
          <w:color w:val="333333"/>
          <w:sz w:val="28"/>
          <w:szCs w:val="28"/>
          <w:lang w:val="ru-RU" w:eastAsia="ru-RU"/>
        </w:rPr>
        <w:t xml:space="preserve">Содержание уроков становится увлекательным и интересным для обучающихся, так как учебные действия совершаются с их мотивацией, а, </w:t>
      </w:r>
      <w:r w:rsidRPr="00D80D1D">
        <w:rPr>
          <w:rFonts w:cs="Times New Roman"/>
          <w:color w:val="333333"/>
          <w:sz w:val="28"/>
          <w:szCs w:val="28"/>
          <w:lang w:val="ru-RU" w:eastAsia="ru-RU"/>
        </w:rPr>
        <w:lastRenderedPageBreak/>
        <w:t>следовательно, и имеют положительный результат. На уроках формируется умение самостоятельно добывать знания, собирать необходимую информацию.</w:t>
      </w:r>
    </w:p>
    <w:p w:rsidR="00993751" w:rsidRPr="00D80D1D" w:rsidRDefault="00993751" w:rsidP="00993751">
      <w:pPr>
        <w:spacing w:after="0" w:line="360" w:lineRule="auto"/>
        <w:ind w:firstLine="709"/>
        <w:jc w:val="both"/>
        <w:rPr>
          <w:sz w:val="28"/>
          <w:szCs w:val="28"/>
          <w:lang w:val="ru-RU"/>
        </w:rPr>
      </w:pPr>
      <w:r w:rsidRPr="00D80D1D">
        <w:rPr>
          <w:sz w:val="28"/>
          <w:szCs w:val="28"/>
          <w:lang w:val="ru-RU"/>
        </w:rPr>
        <w:t xml:space="preserve">Федеральная рабочая программа по английскому языку подчеркивает, что изучение предмета направлено на формирование коммуникативной культуры, расширение кругозора и воспитание гражданской идентичности обучающихся [5]. Следовательно, урок иностранного языка обладает заметным воспитательным потенциалом. Он учит соотносить родную и изучаемую культуру, видеть в собственной традиции ценность, которую необходимо знать и уметь объяснять. </w:t>
      </w:r>
      <w:proofErr w:type="spellStart"/>
      <w:r w:rsidRPr="00D80D1D">
        <w:rPr>
          <w:sz w:val="28"/>
          <w:szCs w:val="28"/>
        </w:rPr>
        <w:t>Наиболее</w:t>
      </w:r>
      <w:proofErr w:type="spellEnd"/>
      <w:r w:rsidRPr="00D80D1D">
        <w:rPr>
          <w:sz w:val="28"/>
          <w:szCs w:val="28"/>
        </w:rPr>
        <w:t xml:space="preserve"> </w:t>
      </w:r>
      <w:proofErr w:type="spellStart"/>
      <w:r w:rsidRPr="00D80D1D">
        <w:rPr>
          <w:sz w:val="28"/>
          <w:szCs w:val="28"/>
        </w:rPr>
        <w:t>естественно</w:t>
      </w:r>
      <w:proofErr w:type="spellEnd"/>
      <w:r w:rsidRPr="00D80D1D">
        <w:rPr>
          <w:sz w:val="28"/>
          <w:szCs w:val="28"/>
        </w:rPr>
        <w:t xml:space="preserve"> </w:t>
      </w:r>
      <w:proofErr w:type="spellStart"/>
      <w:r w:rsidRPr="00D80D1D">
        <w:rPr>
          <w:sz w:val="28"/>
          <w:szCs w:val="28"/>
        </w:rPr>
        <w:t>патриотическое</w:t>
      </w:r>
      <w:proofErr w:type="spellEnd"/>
      <w:r w:rsidRPr="00D80D1D">
        <w:rPr>
          <w:sz w:val="28"/>
          <w:szCs w:val="28"/>
        </w:rPr>
        <w:t xml:space="preserve"> </w:t>
      </w:r>
      <w:proofErr w:type="spellStart"/>
      <w:r w:rsidRPr="00D80D1D">
        <w:rPr>
          <w:sz w:val="28"/>
          <w:szCs w:val="28"/>
        </w:rPr>
        <w:t>содержание</w:t>
      </w:r>
      <w:proofErr w:type="spellEnd"/>
      <w:r w:rsidRPr="00D80D1D">
        <w:rPr>
          <w:sz w:val="28"/>
          <w:szCs w:val="28"/>
        </w:rPr>
        <w:t xml:space="preserve"> </w:t>
      </w:r>
      <w:proofErr w:type="spellStart"/>
      <w:r w:rsidRPr="00D80D1D">
        <w:rPr>
          <w:sz w:val="28"/>
          <w:szCs w:val="28"/>
        </w:rPr>
        <w:t>включается</w:t>
      </w:r>
      <w:proofErr w:type="spellEnd"/>
      <w:r w:rsidRPr="00D80D1D">
        <w:rPr>
          <w:sz w:val="28"/>
          <w:szCs w:val="28"/>
        </w:rPr>
        <w:t xml:space="preserve"> в </w:t>
      </w:r>
      <w:proofErr w:type="spellStart"/>
      <w:r w:rsidRPr="00D80D1D">
        <w:rPr>
          <w:sz w:val="28"/>
          <w:szCs w:val="28"/>
        </w:rPr>
        <w:t>темы</w:t>
      </w:r>
      <w:proofErr w:type="spellEnd"/>
      <w:r w:rsidRPr="00D80D1D">
        <w:rPr>
          <w:sz w:val="28"/>
          <w:szCs w:val="28"/>
        </w:rPr>
        <w:t xml:space="preserve"> «My family», «My hometown», «Russia», «Traditions and holidays», «Outstanding people», «Culture and heritage». </w:t>
      </w:r>
      <w:r w:rsidRPr="00D80D1D">
        <w:rPr>
          <w:sz w:val="28"/>
          <w:szCs w:val="28"/>
          <w:lang w:val="ru-RU"/>
        </w:rPr>
        <w:t>В каждой из них возможно смещение акцента с отвлеченной страноведческой информации на осмысление национальной и региональной идентичности.</w:t>
      </w:r>
    </w:p>
    <w:p w:rsidR="00993751" w:rsidRPr="00D80D1D" w:rsidRDefault="00993751" w:rsidP="00993751">
      <w:pPr>
        <w:spacing w:after="0" w:line="360" w:lineRule="auto"/>
        <w:ind w:firstLine="709"/>
        <w:jc w:val="both"/>
        <w:rPr>
          <w:sz w:val="28"/>
          <w:szCs w:val="28"/>
          <w:lang w:val="ru-RU"/>
        </w:rPr>
      </w:pPr>
      <w:r w:rsidRPr="00D80D1D">
        <w:rPr>
          <w:sz w:val="28"/>
          <w:szCs w:val="28"/>
          <w:lang w:val="ru-RU"/>
        </w:rPr>
        <w:t xml:space="preserve">Методической основой такой работы является </w:t>
      </w:r>
      <w:proofErr w:type="spellStart"/>
      <w:r w:rsidRPr="00D80D1D">
        <w:rPr>
          <w:sz w:val="28"/>
          <w:szCs w:val="28"/>
          <w:lang w:val="ru-RU"/>
        </w:rPr>
        <w:t>социокультурный</w:t>
      </w:r>
      <w:proofErr w:type="spellEnd"/>
      <w:r w:rsidRPr="00D80D1D">
        <w:rPr>
          <w:sz w:val="28"/>
          <w:szCs w:val="28"/>
          <w:lang w:val="ru-RU"/>
        </w:rPr>
        <w:t xml:space="preserve"> и </w:t>
      </w:r>
      <w:proofErr w:type="spellStart"/>
      <w:r w:rsidRPr="00D80D1D">
        <w:rPr>
          <w:sz w:val="28"/>
          <w:szCs w:val="28"/>
          <w:lang w:val="ru-RU"/>
        </w:rPr>
        <w:t>лингвокультурологический</w:t>
      </w:r>
      <w:proofErr w:type="spellEnd"/>
      <w:r w:rsidRPr="00D80D1D">
        <w:rPr>
          <w:sz w:val="28"/>
          <w:szCs w:val="28"/>
          <w:lang w:val="ru-RU"/>
        </w:rPr>
        <w:t xml:space="preserve"> подход. В.В. Сафонова показывает, что обучение иностранному языку не сводится к усвоению грамматики и словаря, а должно вводить ученика в пространство культурных смыслов и готовить к межкультурному взаимодействию [8]. Е.М. Верещагин и В.Г. Костомаров рассматривают язык как носитель культуры и средство освоения национально значимых ценностей [7]. Для учителя православной гимназии это означает необходимость отбора такого материала, который помогает обучающимся видеть за словами исторические, нравственные и духовные смыслы.</w:t>
      </w:r>
    </w:p>
    <w:p w:rsidR="00993751" w:rsidRPr="00D80D1D" w:rsidRDefault="00993751" w:rsidP="00993751">
      <w:pPr>
        <w:spacing w:after="0" w:line="360" w:lineRule="auto"/>
        <w:ind w:firstLine="709"/>
        <w:jc w:val="both"/>
        <w:rPr>
          <w:sz w:val="28"/>
          <w:szCs w:val="28"/>
          <w:lang w:val="ru-RU"/>
        </w:rPr>
      </w:pPr>
      <w:r w:rsidRPr="00D80D1D">
        <w:rPr>
          <w:sz w:val="28"/>
          <w:szCs w:val="28"/>
          <w:lang w:val="ru-RU"/>
        </w:rPr>
        <w:t xml:space="preserve">Региональный компонент Калужской области делает эту работу особенно содержательной. Официальные ресурсы региона подчеркивают, что Калужский край богат культурно-историческим наследием и связан с именем К.Э. Циолковского; Калугу по праву называют «колыбелью космонавтики» [9]. Вместе с тем образ региона включает древние города, православные святыни, литературные традиции Тарусы, героические страницы военной истории и судьбы выдающихся людей края [9; 10]. Включение такого материала в урок английского языка позволяет школьникам говорить не о «чужих» абстрактных </w:t>
      </w:r>
      <w:r w:rsidRPr="00D80D1D">
        <w:rPr>
          <w:sz w:val="28"/>
          <w:szCs w:val="28"/>
          <w:lang w:val="ru-RU"/>
        </w:rPr>
        <w:lastRenderedPageBreak/>
        <w:t>достопримечательностях, а о живой памяти своей малой родины. Н</w:t>
      </w:r>
      <w:r w:rsidRPr="00D80D1D">
        <w:rPr>
          <w:rFonts w:cs="Times New Roman"/>
          <w:color w:val="333333"/>
          <w:sz w:val="28"/>
          <w:szCs w:val="28"/>
          <w:lang w:val="ru-RU"/>
        </w:rPr>
        <w:t xml:space="preserve">а уроках целесообразно использовать материалы из пособия </w:t>
      </w:r>
      <w:r w:rsidRPr="00D80D1D">
        <w:rPr>
          <w:rFonts w:cs="Times New Roman"/>
          <w:sz w:val="28"/>
          <w:szCs w:val="28"/>
          <w:lang w:val="ru-RU" w:eastAsia="ru-RU"/>
        </w:rPr>
        <w:t>"</w:t>
      </w:r>
      <w:r w:rsidRPr="00D80D1D">
        <w:rPr>
          <w:rFonts w:cs="Times New Roman"/>
          <w:sz w:val="28"/>
          <w:szCs w:val="28"/>
          <w:lang w:eastAsia="ru-RU"/>
        </w:rPr>
        <w:t>Kaluga</w:t>
      </w:r>
      <w:r w:rsidRPr="00D80D1D">
        <w:rPr>
          <w:rFonts w:cs="Times New Roman"/>
          <w:sz w:val="28"/>
          <w:szCs w:val="28"/>
          <w:lang w:val="ru-RU" w:eastAsia="ru-RU"/>
        </w:rPr>
        <w:t xml:space="preserve"> </w:t>
      </w:r>
      <w:r w:rsidRPr="00D80D1D">
        <w:rPr>
          <w:rFonts w:cs="Times New Roman"/>
          <w:sz w:val="28"/>
          <w:szCs w:val="28"/>
          <w:lang w:eastAsia="ru-RU"/>
        </w:rPr>
        <w:t>files</w:t>
      </w:r>
      <w:r w:rsidRPr="00D80D1D">
        <w:rPr>
          <w:rFonts w:cs="Times New Roman"/>
          <w:sz w:val="28"/>
          <w:szCs w:val="28"/>
          <w:lang w:val="ru-RU" w:eastAsia="ru-RU"/>
        </w:rPr>
        <w:t>".</w:t>
      </w:r>
    </w:p>
    <w:p w:rsidR="00993751" w:rsidRPr="00D80D1D" w:rsidRDefault="00993751" w:rsidP="00993751">
      <w:pPr>
        <w:spacing w:after="0" w:line="360" w:lineRule="auto"/>
        <w:ind w:firstLine="709"/>
        <w:jc w:val="both"/>
        <w:rPr>
          <w:sz w:val="28"/>
          <w:szCs w:val="28"/>
          <w:lang w:val="ru-RU"/>
        </w:rPr>
      </w:pPr>
      <w:r w:rsidRPr="00D80D1D">
        <w:rPr>
          <w:sz w:val="28"/>
          <w:szCs w:val="28"/>
          <w:lang w:val="ru-RU"/>
        </w:rPr>
        <w:t>Практическая реализация регионального компонента возможна через систему тематических заданий. При изучении темы «</w:t>
      </w:r>
      <w:r w:rsidRPr="00D80D1D">
        <w:rPr>
          <w:sz w:val="28"/>
          <w:szCs w:val="28"/>
        </w:rPr>
        <w:t>My</w:t>
      </w:r>
      <w:r w:rsidRPr="00D80D1D">
        <w:rPr>
          <w:sz w:val="28"/>
          <w:szCs w:val="28"/>
          <w:lang w:val="ru-RU"/>
        </w:rPr>
        <w:t xml:space="preserve"> </w:t>
      </w:r>
      <w:r w:rsidRPr="00D80D1D">
        <w:rPr>
          <w:sz w:val="28"/>
          <w:szCs w:val="28"/>
        </w:rPr>
        <w:t>native</w:t>
      </w:r>
      <w:r w:rsidRPr="00D80D1D">
        <w:rPr>
          <w:sz w:val="28"/>
          <w:szCs w:val="28"/>
          <w:lang w:val="ru-RU"/>
        </w:rPr>
        <w:t xml:space="preserve"> </w:t>
      </w:r>
      <w:r w:rsidRPr="00D80D1D">
        <w:rPr>
          <w:sz w:val="28"/>
          <w:szCs w:val="28"/>
        </w:rPr>
        <w:t>region</w:t>
      </w:r>
      <w:r w:rsidRPr="00D80D1D">
        <w:rPr>
          <w:sz w:val="28"/>
          <w:szCs w:val="28"/>
          <w:lang w:val="ru-RU"/>
        </w:rPr>
        <w:t xml:space="preserve">» учащимся можно предложить подготовить устное сообщение, буклет или цифровой </w:t>
      </w:r>
      <w:proofErr w:type="spellStart"/>
      <w:r w:rsidRPr="00D80D1D">
        <w:rPr>
          <w:sz w:val="28"/>
          <w:szCs w:val="28"/>
          <w:lang w:val="ru-RU"/>
        </w:rPr>
        <w:t>постер</w:t>
      </w:r>
      <w:proofErr w:type="spellEnd"/>
      <w:r w:rsidRPr="00D80D1D">
        <w:rPr>
          <w:sz w:val="28"/>
          <w:szCs w:val="28"/>
          <w:lang w:val="ru-RU"/>
        </w:rPr>
        <w:t xml:space="preserve"> о Калуге, Боровске, Козельске, Тарусе, </w:t>
      </w:r>
      <w:proofErr w:type="spellStart"/>
      <w:r w:rsidRPr="00D80D1D">
        <w:rPr>
          <w:sz w:val="28"/>
          <w:szCs w:val="28"/>
          <w:lang w:val="ru-RU"/>
        </w:rPr>
        <w:t>Оптиной</w:t>
      </w:r>
      <w:proofErr w:type="spellEnd"/>
      <w:r w:rsidRPr="00D80D1D">
        <w:rPr>
          <w:sz w:val="28"/>
          <w:szCs w:val="28"/>
          <w:lang w:val="ru-RU"/>
        </w:rPr>
        <w:t xml:space="preserve"> пустыни, музее истории космонавтики, памятниках Великой Отечественной войны. В теме «</w:t>
      </w:r>
      <w:r w:rsidRPr="00D80D1D">
        <w:rPr>
          <w:sz w:val="28"/>
          <w:szCs w:val="28"/>
        </w:rPr>
        <w:t>Outstanding</w:t>
      </w:r>
      <w:r w:rsidRPr="00D80D1D">
        <w:rPr>
          <w:sz w:val="28"/>
          <w:szCs w:val="28"/>
          <w:lang w:val="ru-RU"/>
        </w:rPr>
        <w:t xml:space="preserve"> </w:t>
      </w:r>
      <w:r w:rsidRPr="00D80D1D">
        <w:rPr>
          <w:sz w:val="28"/>
          <w:szCs w:val="28"/>
        </w:rPr>
        <w:t>people</w:t>
      </w:r>
      <w:r w:rsidRPr="00D80D1D">
        <w:rPr>
          <w:sz w:val="28"/>
          <w:szCs w:val="28"/>
          <w:lang w:val="ru-RU"/>
        </w:rPr>
        <w:t xml:space="preserve">» продуктивны мини-проекты о К.Э. Циолковском. В учебном </w:t>
      </w:r>
      <w:r w:rsidRPr="00D80D1D">
        <w:rPr>
          <w:rFonts w:cs="Times New Roman"/>
          <w:color w:val="333333"/>
          <w:sz w:val="28"/>
          <w:szCs w:val="28"/>
          <w:lang w:val="ru-RU"/>
        </w:rPr>
        <w:t xml:space="preserve">пособии </w:t>
      </w:r>
      <w:r w:rsidRPr="00D80D1D">
        <w:rPr>
          <w:rFonts w:cs="Times New Roman"/>
          <w:sz w:val="28"/>
          <w:szCs w:val="28"/>
          <w:lang w:val="ru-RU" w:eastAsia="ru-RU"/>
        </w:rPr>
        <w:t>"</w:t>
      </w:r>
      <w:r w:rsidRPr="00D80D1D">
        <w:rPr>
          <w:rFonts w:cs="Times New Roman"/>
          <w:sz w:val="28"/>
          <w:szCs w:val="28"/>
          <w:lang w:eastAsia="ru-RU"/>
        </w:rPr>
        <w:t>Kaluga</w:t>
      </w:r>
      <w:r w:rsidRPr="00D80D1D">
        <w:rPr>
          <w:rFonts w:cs="Times New Roman"/>
          <w:sz w:val="28"/>
          <w:szCs w:val="28"/>
          <w:lang w:val="ru-RU" w:eastAsia="ru-RU"/>
        </w:rPr>
        <w:t xml:space="preserve"> </w:t>
      </w:r>
      <w:r w:rsidRPr="00D80D1D">
        <w:rPr>
          <w:rFonts w:cs="Times New Roman"/>
          <w:sz w:val="28"/>
          <w:szCs w:val="28"/>
          <w:lang w:eastAsia="ru-RU"/>
        </w:rPr>
        <w:t>files</w:t>
      </w:r>
      <w:r w:rsidRPr="00D80D1D">
        <w:rPr>
          <w:rFonts w:cs="Times New Roman"/>
          <w:sz w:val="28"/>
          <w:szCs w:val="28"/>
          <w:lang w:val="ru-RU" w:eastAsia="ru-RU"/>
        </w:rPr>
        <w:t xml:space="preserve">" </w:t>
      </w:r>
      <w:r w:rsidRPr="00D80D1D">
        <w:rPr>
          <w:rFonts w:cs="Times New Roman"/>
          <w:color w:val="333333"/>
          <w:sz w:val="28"/>
          <w:szCs w:val="28"/>
          <w:lang w:val="ru-RU"/>
        </w:rPr>
        <w:t xml:space="preserve">представлена лексика по теме </w:t>
      </w:r>
      <w:r w:rsidRPr="00D80D1D">
        <w:rPr>
          <w:rFonts w:cs="Times New Roman"/>
          <w:color w:val="181818"/>
          <w:sz w:val="28"/>
          <w:szCs w:val="28"/>
          <w:lang w:val="ru-RU" w:eastAsia="ru-RU"/>
        </w:rPr>
        <w:t>«</w:t>
      </w:r>
      <w:proofErr w:type="spellStart"/>
      <w:r w:rsidRPr="00D80D1D">
        <w:rPr>
          <w:rFonts w:cs="Times New Roman"/>
          <w:color w:val="181818"/>
          <w:sz w:val="28"/>
          <w:szCs w:val="28"/>
          <w:lang w:eastAsia="ru-RU"/>
        </w:rPr>
        <w:t>Gradle</w:t>
      </w:r>
      <w:proofErr w:type="spellEnd"/>
      <w:r w:rsidRPr="00D80D1D">
        <w:rPr>
          <w:rFonts w:cs="Times New Roman"/>
          <w:color w:val="181818"/>
          <w:sz w:val="28"/>
          <w:szCs w:val="28"/>
          <w:lang w:val="ru-RU" w:eastAsia="ru-RU"/>
        </w:rPr>
        <w:t xml:space="preserve"> </w:t>
      </w:r>
      <w:r w:rsidRPr="00D80D1D">
        <w:rPr>
          <w:rFonts w:cs="Times New Roman"/>
          <w:color w:val="181818"/>
          <w:sz w:val="28"/>
          <w:szCs w:val="28"/>
          <w:lang w:eastAsia="ru-RU"/>
        </w:rPr>
        <w:t>of</w:t>
      </w:r>
      <w:r w:rsidRPr="00D80D1D">
        <w:rPr>
          <w:rFonts w:cs="Times New Roman"/>
          <w:color w:val="181818"/>
          <w:sz w:val="28"/>
          <w:szCs w:val="28"/>
          <w:lang w:val="ru-RU" w:eastAsia="ru-RU"/>
        </w:rPr>
        <w:t xml:space="preserve"> </w:t>
      </w:r>
      <w:r w:rsidRPr="00D80D1D">
        <w:rPr>
          <w:rFonts w:cs="Times New Roman"/>
          <w:color w:val="181818"/>
          <w:sz w:val="28"/>
          <w:szCs w:val="28"/>
          <w:lang w:eastAsia="ru-RU"/>
        </w:rPr>
        <w:t>Cosmonautics</w:t>
      </w:r>
      <w:r w:rsidRPr="00D80D1D">
        <w:rPr>
          <w:rFonts w:cs="Times New Roman"/>
          <w:color w:val="181818"/>
          <w:sz w:val="28"/>
          <w:szCs w:val="28"/>
          <w:lang w:val="ru-RU" w:eastAsia="ru-RU"/>
        </w:rPr>
        <w:t xml:space="preserve"> - </w:t>
      </w:r>
      <w:r w:rsidRPr="00D80D1D">
        <w:rPr>
          <w:rFonts w:cs="Times New Roman"/>
          <w:color w:val="333333"/>
          <w:sz w:val="28"/>
          <w:szCs w:val="28"/>
          <w:lang w:val="ru-RU"/>
        </w:rPr>
        <w:t>Колыбель космонавтики</w:t>
      </w:r>
      <w:r w:rsidRPr="00D80D1D">
        <w:rPr>
          <w:rFonts w:cs="Times New Roman"/>
          <w:color w:val="181818"/>
          <w:sz w:val="28"/>
          <w:szCs w:val="28"/>
          <w:lang w:val="ru-RU" w:eastAsia="ru-RU"/>
        </w:rPr>
        <w:t>».</w:t>
      </w:r>
      <w:r w:rsidRPr="00D80D1D">
        <w:rPr>
          <w:rFonts w:cs="Times New Roman"/>
          <w:color w:val="333333"/>
          <w:sz w:val="28"/>
          <w:szCs w:val="28"/>
          <w:lang w:val="ru-RU"/>
        </w:rPr>
        <w:t xml:space="preserve"> Так как школьники имеют </w:t>
      </w:r>
      <w:r w:rsidR="00FE4218">
        <w:rPr>
          <w:rFonts w:cs="Times New Roman"/>
          <w:color w:val="333333"/>
          <w:sz w:val="28"/>
          <w:szCs w:val="28"/>
          <w:lang w:val="ru-RU"/>
        </w:rPr>
        <w:t xml:space="preserve">возможность </w:t>
      </w:r>
      <w:r w:rsidRPr="00D80D1D">
        <w:rPr>
          <w:rFonts w:cs="Times New Roman"/>
          <w:color w:val="333333"/>
          <w:sz w:val="28"/>
          <w:szCs w:val="28"/>
          <w:lang w:val="ru-RU"/>
        </w:rPr>
        <w:t>посе</w:t>
      </w:r>
      <w:r w:rsidR="00FE4218">
        <w:rPr>
          <w:rFonts w:cs="Times New Roman"/>
          <w:color w:val="333333"/>
          <w:sz w:val="28"/>
          <w:szCs w:val="28"/>
          <w:lang w:val="ru-RU"/>
        </w:rPr>
        <w:t>тит</w:t>
      </w:r>
      <w:r w:rsidRPr="00D80D1D">
        <w:rPr>
          <w:rFonts w:cs="Times New Roman"/>
          <w:color w:val="333333"/>
          <w:sz w:val="28"/>
          <w:szCs w:val="28"/>
          <w:lang w:val="ru-RU"/>
        </w:rPr>
        <w:t xml:space="preserve">ь музей космонавтики и </w:t>
      </w:r>
      <w:r w:rsidRPr="00FE4218">
        <w:rPr>
          <w:rStyle w:val="a3"/>
          <w:rFonts w:cs="Times New Roman"/>
          <w:b w:val="0"/>
          <w:color w:val="333333"/>
          <w:sz w:val="28"/>
          <w:szCs w:val="28"/>
          <w:shd w:val="clear" w:color="auto" w:fill="FFFFFF"/>
          <w:lang w:val="ru-RU"/>
        </w:rPr>
        <w:t>дом-музей Константина Эдуардовича Циолковского</w:t>
      </w:r>
      <w:r w:rsidRPr="00D80D1D">
        <w:rPr>
          <w:rFonts w:cs="Times New Roman"/>
          <w:color w:val="333333"/>
          <w:sz w:val="28"/>
          <w:szCs w:val="28"/>
          <w:lang w:val="ru-RU"/>
        </w:rPr>
        <w:t xml:space="preserve"> и воочию </w:t>
      </w:r>
      <w:r w:rsidR="00FE4218">
        <w:rPr>
          <w:rFonts w:cs="Times New Roman"/>
          <w:color w:val="333333"/>
          <w:sz w:val="28"/>
          <w:szCs w:val="28"/>
          <w:lang w:val="ru-RU"/>
        </w:rPr>
        <w:t>у</w:t>
      </w:r>
      <w:r w:rsidRPr="00D80D1D">
        <w:rPr>
          <w:rFonts w:cs="Times New Roman"/>
          <w:color w:val="333333"/>
          <w:sz w:val="28"/>
          <w:szCs w:val="28"/>
          <w:lang w:val="ru-RU"/>
        </w:rPr>
        <w:t>видеть экспонаты, представленные в этом музее, мотивация к изучению этой тем</w:t>
      </w:r>
      <w:r w:rsidR="00FE4218">
        <w:rPr>
          <w:rFonts w:cs="Times New Roman"/>
          <w:color w:val="333333"/>
          <w:sz w:val="28"/>
          <w:szCs w:val="28"/>
          <w:lang w:val="ru-RU"/>
        </w:rPr>
        <w:t>ы</w:t>
      </w:r>
      <w:r w:rsidRPr="00D80D1D">
        <w:rPr>
          <w:rFonts w:cs="Times New Roman"/>
          <w:color w:val="333333"/>
          <w:sz w:val="28"/>
          <w:szCs w:val="28"/>
          <w:lang w:val="ru-RU"/>
        </w:rPr>
        <w:t xml:space="preserve"> становит</w:t>
      </w:r>
      <w:r w:rsidR="00FE4218">
        <w:rPr>
          <w:rFonts w:cs="Times New Roman"/>
          <w:color w:val="333333"/>
          <w:sz w:val="28"/>
          <w:szCs w:val="28"/>
          <w:lang w:val="ru-RU"/>
        </w:rPr>
        <w:t>с</w:t>
      </w:r>
      <w:r w:rsidRPr="00D80D1D">
        <w:rPr>
          <w:rFonts w:cs="Times New Roman"/>
          <w:color w:val="333333"/>
          <w:sz w:val="28"/>
          <w:szCs w:val="28"/>
          <w:lang w:val="ru-RU"/>
        </w:rPr>
        <w:t xml:space="preserve">я более высокой. Результатом изучения данной темы может стать презентация </w:t>
      </w:r>
      <w:r w:rsidRPr="00D80D1D">
        <w:rPr>
          <w:rFonts w:cs="Times New Roman"/>
          <w:color w:val="1B1C1D"/>
          <w:sz w:val="28"/>
          <w:szCs w:val="28"/>
          <w:lang w:val="ru-RU" w:eastAsia="ru-RU"/>
        </w:rPr>
        <w:t>на английском языке о жизни и научно-исследовательской работе нашего великого соотечественника.</w:t>
      </w:r>
      <w:r w:rsidRPr="00D80D1D">
        <w:rPr>
          <w:rFonts w:cs="Times New Roman"/>
          <w:color w:val="333333"/>
          <w:sz w:val="28"/>
          <w:szCs w:val="28"/>
          <w:lang w:val="ru-RU"/>
        </w:rPr>
        <w:t xml:space="preserve">  </w:t>
      </w:r>
    </w:p>
    <w:p w:rsidR="00993751" w:rsidRPr="00D80D1D" w:rsidRDefault="00993751" w:rsidP="00993751">
      <w:pPr>
        <w:spacing w:after="0" w:line="360" w:lineRule="auto"/>
        <w:ind w:firstLine="709"/>
        <w:jc w:val="both"/>
        <w:rPr>
          <w:sz w:val="28"/>
          <w:szCs w:val="28"/>
          <w:lang w:val="ru-RU"/>
        </w:rPr>
      </w:pPr>
      <w:r w:rsidRPr="00D80D1D">
        <w:rPr>
          <w:sz w:val="28"/>
          <w:szCs w:val="28"/>
          <w:lang w:val="ru-RU"/>
        </w:rPr>
        <w:t xml:space="preserve"> С Калужской землей связано немало подвижников православной культуры, писателей, художников и общественных деятелей. Тема «</w:t>
      </w:r>
      <w:r w:rsidRPr="00D80D1D">
        <w:rPr>
          <w:sz w:val="28"/>
          <w:szCs w:val="28"/>
        </w:rPr>
        <w:t>Traditions</w:t>
      </w:r>
      <w:r w:rsidRPr="00D80D1D">
        <w:rPr>
          <w:sz w:val="28"/>
          <w:szCs w:val="28"/>
          <w:lang w:val="ru-RU"/>
        </w:rPr>
        <w:t xml:space="preserve"> </w:t>
      </w:r>
      <w:r w:rsidRPr="00D80D1D">
        <w:rPr>
          <w:sz w:val="28"/>
          <w:szCs w:val="28"/>
        </w:rPr>
        <w:t>and</w:t>
      </w:r>
      <w:r w:rsidRPr="00D80D1D">
        <w:rPr>
          <w:sz w:val="28"/>
          <w:szCs w:val="28"/>
          <w:lang w:val="ru-RU"/>
        </w:rPr>
        <w:t xml:space="preserve"> </w:t>
      </w:r>
      <w:r w:rsidRPr="00D80D1D">
        <w:rPr>
          <w:sz w:val="28"/>
          <w:szCs w:val="28"/>
        </w:rPr>
        <w:t>holidays</w:t>
      </w:r>
      <w:r w:rsidRPr="00D80D1D">
        <w:rPr>
          <w:sz w:val="28"/>
          <w:szCs w:val="28"/>
          <w:lang w:val="ru-RU"/>
        </w:rPr>
        <w:t xml:space="preserve">» позволяет обсуждать православные праздники, семейные традиции, благотворительные акции и дела милосердия. Важно, чтобы ученик не просто переводил готовый текст, а выражал личное отношение: </w:t>
      </w:r>
      <w:r w:rsidRPr="00D80D1D">
        <w:rPr>
          <w:sz w:val="28"/>
          <w:szCs w:val="28"/>
        </w:rPr>
        <w:t>Why</w:t>
      </w:r>
      <w:r w:rsidRPr="00D80D1D">
        <w:rPr>
          <w:sz w:val="28"/>
          <w:szCs w:val="28"/>
          <w:lang w:val="ru-RU"/>
        </w:rPr>
        <w:t xml:space="preserve"> </w:t>
      </w:r>
      <w:r w:rsidRPr="00D80D1D">
        <w:rPr>
          <w:sz w:val="28"/>
          <w:szCs w:val="28"/>
        </w:rPr>
        <w:t>is</w:t>
      </w:r>
      <w:r w:rsidRPr="00D80D1D">
        <w:rPr>
          <w:sz w:val="28"/>
          <w:szCs w:val="28"/>
          <w:lang w:val="ru-RU"/>
        </w:rPr>
        <w:t xml:space="preserve"> </w:t>
      </w:r>
      <w:r w:rsidRPr="00D80D1D">
        <w:rPr>
          <w:sz w:val="28"/>
          <w:szCs w:val="28"/>
        </w:rPr>
        <w:t>this</w:t>
      </w:r>
      <w:r w:rsidRPr="00D80D1D">
        <w:rPr>
          <w:sz w:val="28"/>
          <w:szCs w:val="28"/>
          <w:lang w:val="ru-RU"/>
        </w:rPr>
        <w:t xml:space="preserve"> </w:t>
      </w:r>
      <w:r w:rsidRPr="00D80D1D">
        <w:rPr>
          <w:sz w:val="28"/>
          <w:szCs w:val="28"/>
        </w:rPr>
        <w:t>place</w:t>
      </w:r>
      <w:r w:rsidRPr="00D80D1D">
        <w:rPr>
          <w:sz w:val="28"/>
          <w:szCs w:val="28"/>
          <w:lang w:val="ru-RU"/>
        </w:rPr>
        <w:t xml:space="preserve"> </w:t>
      </w:r>
      <w:r w:rsidRPr="00D80D1D">
        <w:rPr>
          <w:sz w:val="28"/>
          <w:szCs w:val="28"/>
        </w:rPr>
        <w:t>important</w:t>
      </w:r>
      <w:r w:rsidRPr="00D80D1D">
        <w:rPr>
          <w:sz w:val="28"/>
          <w:szCs w:val="28"/>
          <w:lang w:val="ru-RU"/>
        </w:rPr>
        <w:t xml:space="preserve"> </w:t>
      </w:r>
      <w:r w:rsidRPr="00D80D1D">
        <w:rPr>
          <w:sz w:val="28"/>
          <w:szCs w:val="28"/>
        </w:rPr>
        <w:t>for</w:t>
      </w:r>
      <w:r w:rsidRPr="00D80D1D">
        <w:rPr>
          <w:sz w:val="28"/>
          <w:szCs w:val="28"/>
          <w:lang w:val="ru-RU"/>
        </w:rPr>
        <w:t xml:space="preserve"> </w:t>
      </w:r>
      <w:r w:rsidRPr="00D80D1D">
        <w:rPr>
          <w:sz w:val="28"/>
          <w:szCs w:val="28"/>
        </w:rPr>
        <w:t>our</w:t>
      </w:r>
      <w:r w:rsidRPr="00D80D1D">
        <w:rPr>
          <w:sz w:val="28"/>
          <w:szCs w:val="28"/>
          <w:lang w:val="ru-RU"/>
        </w:rPr>
        <w:t xml:space="preserve"> </w:t>
      </w:r>
      <w:r w:rsidRPr="00D80D1D">
        <w:rPr>
          <w:sz w:val="28"/>
          <w:szCs w:val="28"/>
        </w:rPr>
        <w:t>region</w:t>
      </w:r>
      <w:r w:rsidRPr="00D80D1D">
        <w:rPr>
          <w:sz w:val="28"/>
          <w:szCs w:val="28"/>
          <w:lang w:val="ru-RU"/>
        </w:rPr>
        <w:t xml:space="preserve">? </w:t>
      </w:r>
      <w:r w:rsidRPr="00D80D1D">
        <w:rPr>
          <w:sz w:val="28"/>
          <w:szCs w:val="28"/>
        </w:rPr>
        <w:t>What</w:t>
      </w:r>
      <w:r w:rsidRPr="00D80D1D">
        <w:rPr>
          <w:sz w:val="28"/>
          <w:szCs w:val="28"/>
          <w:lang w:val="ru-RU"/>
        </w:rPr>
        <w:t xml:space="preserve"> </w:t>
      </w:r>
      <w:r w:rsidRPr="00D80D1D">
        <w:rPr>
          <w:sz w:val="28"/>
          <w:szCs w:val="28"/>
        </w:rPr>
        <w:t>can</w:t>
      </w:r>
      <w:r w:rsidRPr="00D80D1D">
        <w:rPr>
          <w:sz w:val="28"/>
          <w:szCs w:val="28"/>
          <w:lang w:val="ru-RU"/>
        </w:rPr>
        <w:t xml:space="preserve"> </w:t>
      </w:r>
      <w:r w:rsidRPr="00D80D1D">
        <w:rPr>
          <w:sz w:val="28"/>
          <w:szCs w:val="28"/>
        </w:rPr>
        <w:t>we</w:t>
      </w:r>
      <w:r w:rsidRPr="00D80D1D">
        <w:rPr>
          <w:sz w:val="28"/>
          <w:szCs w:val="28"/>
          <w:lang w:val="ru-RU"/>
        </w:rPr>
        <w:t xml:space="preserve"> </w:t>
      </w:r>
      <w:r w:rsidRPr="00D80D1D">
        <w:rPr>
          <w:sz w:val="28"/>
          <w:szCs w:val="28"/>
        </w:rPr>
        <w:t>tell</w:t>
      </w:r>
      <w:r w:rsidRPr="00D80D1D">
        <w:rPr>
          <w:sz w:val="28"/>
          <w:szCs w:val="28"/>
          <w:lang w:val="ru-RU"/>
        </w:rPr>
        <w:t xml:space="preserve"> </w:t>
      </w:r>
      <w:r w:rsidRPr="00D80D1D">
        <w:rPr>
          <w:sz w:val="28"/>
          <w:szCs w:val="28"/>
        </w:rPr>
        <w:t>foreign</w:t>
      </w:r>
      <w:r w:rsidRPr="00D80D1D">
        <w:rPr>
          <w:sz w:val="28"/>
          <w:szCs w:val="28"/>
          <w:lang w:val="ru-RU"/>
        </w:rPr>
        <w:t xml:space="preserve"> </w:t>
      </w:r>
      <w:r w:rsidRPr="00D80D1D">
        <w:rPr>
          <w:sz w:val="28"/>
          <w:szCs w:val="28"/>
        </w:rPr>
        <w:t>guests</w:t>
      </w:r>
      <w:r w:rsidRPr="00D80D1D">
        <w:rPr>
          <w:sz w:val="28"/>
          <w:szCs w:val="28"/>
          <w:lang w:val="ru-RU"/>
        </w:rPr>
        <w:t xml:space="preserve"> </w:t>
      </w:r>
      <w:r w:rsidRPr="00D80D1D">
        <w:rPr>
          <w:sz w:val="28"/>
          <w:szCs w:val="28"/>
        </w:rPr>
        <w:t>about</w:t>
      </w:r>
      <w:r w:rsidRPr="00D80D1D">
        <w:rPr>
          <w:sz w:val="28"/>
          <w:szCs w:val="28"/>
          <w:lang w:val="ru-RU"/>
        </w:rPr>
        <w:t xml:space="preserve"> </w:t>
      </w:r>
      <w:r w:rsidRPr="00D80D1D">
        <w:rPr>
          <w:sz w:val="28"/>
          <w:szCs w:val="28"/>
        </w:rPr>
        <w:t>Kaluga</w:t>
      </w:r>
      <w:r w:rsidRPr="00D80D1D">
        <w:rPr>
          <w:sz w:val="28"/>
          <w:szCs w:val="28"/>
          <w:lang w:val="ru-RU"/>
        </w:rPr>
        <w:t xml:space="preserve"> </w:t>
      </w:r>
      <w:r w:rsidRPr="00D80D1D">
        <w:rPr>
          <w:sz w:val="28"/>
          <w:szCs w:val="28"/>
        </w:rPr>
        <w:t>land</w:t>
      </w:r>
      <w:r w:rsidRPr="00D80D1D">
        <w:rPr>
          <w:sz w:val="28"/>
          <w:szCs w:val="28"/>
          <w:lang w:val="ru-RU"/>
        </w:rPr>
        <w:t xml:space="preserve">?   </w:t>
      </w:r>
    </w:p>
    <w:p w:rsidR="00993751" w:rsidRPr="00D80D1D" w:rsidRDefault="00993751" w:rsidP="00993751">
      <w:pPr>
        <w:shd w:val="clear" w:color="auto" w:fill="FFFFFF"/>
        <w:spacing w:after="0" w:line="360" w:lineRule="auto"/>
        <w:jc w:val="both"/>
        <w:rPr>
          <w:sz w:val="28"/>
          <w:szCs w:val="28"/>
          <w:lang w:val="ru-RU"/>
        </w:rPr>
      </w:pPr>
      <w:r w:rsidRPr="00D80D1D">
        <w:rPr>
          <w:rFonts w:cs="Times New Roman"/>
          <w:color w:val="333333"/>
          <w:sz w:val="28"/>
          <w:szCs w:val="28"/>
          <w:lang w:val="ru-RU"/>
        </w:rPr>
        <w:tab/>
      </w:r>
      <w:r w:rsidRPr="00D80D1D">
        <w:rPr>
          <w:sz w:val="28"/>
          <w:szCs w:val="28"/>
          <w:lang w:val="ru-RU"/>
        </w:rPr>
        <w:t xml:space="preserve">Эффективными формами работы являются проект, экскурсионный маршрут на английском языке, виртуальная выставка, интервью, ролевая ситуация, сравнительное задание и </w:t>
      </w:r>
      <w:proofErr w:type="spellStart"/>
      <w:r w:rsidRPr="00D80D1D">
        <w:rPr>
          <w:sz w:val="28"/>
          <w:szCs w:val="28"/>
          <w:lang w:val="ru-RU"/>
        </w:rPr>
        <w:t>комментарийный</w:t>
      </w:r>
      <w:proofErr w:type="spellEnd"/>
      <w:r w:rsidRPr="00D80D1D">
        <w:rPr>
          <w:sz w:val="28"/>
          <w:szCs w:val="28"/>
          <w:lang w:val="ru-RU"/>
        </w:rPr>
        <w:t xml:space="preserve"> перевод. Например, группа может разработать маршрут «</w:t>
      </w:r>
      <w:r w:rsidRPr="00D80D1D">
        <w:rPr>
          <w:sz w:val="28"/>
          <w:szCs w:val="28"/>
        </w:rPr>
        <w:t>Kaluga</w:t>
      </w:r>
      <w:r w:rsidRPr="00D80D1D">
        <w:rPr>
          <w:sz w:val="28"/>
          <w:szCs w:val="28"/>
          <w:lang w:val="ru-RU"/>
        </w:rPr>
        <w:t xml:space="preserve"> </w:t>
      </w:r>
      <w:r w:rsidRPr="00D80D1D">
        <w:rPr>
          <w:sz w:val="28"/>
          <w:szCs w:val="28"/>
        </w:rPr>
        <w:t>Region</w:t>
      </w:r>
      <w:r w:rsidRPr="00D80D1D">
        <w:rPr>
          <w:sz w:val="28"/>
          <w:szCs w:val="28"/>
          <w:lang w:val="ru-RU"/>
        </w:rPr>
        <w:t xml:space="preserve"> </w:t>
      </w:r>
      <w:r w:rsidRPr="00D80D1D">
        <w:rPr>
          <w:sz w:val="28"/>
          <w:szCs w:val="28"/>
        </w:rPr>
        <w:t>for</w:t>
      </w:r>
      <w:r w:rsidRPr="00D80D1D">
        <w:rPr>
          <w:sz w:val="28"/>
          <w:szCs w:val="28"/>
          <w:lang w:val="ru-RU"/>
        </w:rPr>
        <w:t xml:space="preserve"> </w:t>
      </w:r>
      <w:r w:rsidRPr="00D80D1D">
        <w:rPr>
          <w:sz w:val="28"/>
          <w:szCs w:val="28"/>
        </w:rPr>
        <w:t>Foreign</w:t>
      </w:r>
      <w:r w:rsidRPr="00D80D1D">
        <w:rPr>
          <w:sz w:val="28"/>
          <w:szCs w:val="28"/>
          <w:lang w:val="ru-RU"/>
        </w:rPr>
        <w:t xml:space="preserve"> </w:t>
      </w:r>
      <w:r w:rsidRPr="00D80D1D">
        <w:rPr>
          <w:sz w:val="28"/>
          <w:szCs w:val="28"/>
        </w:rPr>
        <w:t>Guests</w:t>
      </w:r>
      <w:r w:rsidRPr="00D80D1D">
        <w:rPr>
          <w:sz w:val="28"/>
          <w:szCs w:val="28"/>
          <w:lang w:val="ru-RU"/>
        </w:rPr>
        <w:t xml:space="preserve">», где каждая остановка сопровождается кратким англоязычным комментарием о значении объекта для жителей области. Интересен и формат </w:t>
      </w:r>
      <w:r w:rsidRPr="00D80D1D">
        <w:rPr>
          <w:sz w:val="28"/>
          <w:szCs w:val="28"/>
        </w:rPr>
        <w:t>museum</w:t>
      </w:r>
      <w:r w:rsidRPr="00D80D1D">
        <w:rPr>
          <w:sz w:val="28"/>
          <w:szCs w:val="28"/>
          <w:lang w:val="ru-RU"/>
        </w:rPr>
        <w:t xml:space="preserve"> </w:t>
      </w:r>
      <w:r w:rsidRPr="00D80D1D">
        <w:rPr>
          <w:sz w:val="28"/>
          <w:szCs w:val="28"/>
        </w:rPr>
        <w:t>label</w:t>
      </w:r>
      <w:r w:rsidRPr="00D80D1D">
        <w:rPr>
          <w:sz w:val="28"/>
          <w:szCs w:val="28"/>
          <w:lang w:val="ru-RU"/>
        </w:rPr>
        <w:t xml:space="preserve">, когда школьники составляют подписи к фотографиям храмов, памятников и мемориалов. Хороший результат дает сопоставление культур: учащиеся </w:t>
      </w:r>
      <w:r w:rsidRPr="00D80D1D">
        <w:rPr>
          <w:sz w:val="28"/>
          <w:szCs w:val="28"/>
          <w:lang w:val="ru-RU"/>
        </w:rPr>
        <w:lastRenderedPageBreak/>
        <w:t>сравнивают, как в России и в англоязычных странах сохраняется память о героях, как понимаются семейные и общественные традиции, что объединяет разные народы в уважении к прошлому. При этом задача учителя состоит не в идеологическом нажиме, а в создании условий для честного и заинтересованного разговора о Родине.</w:t>
      </w:r>
    </w:p>
    <w:p w:rsidR="00993751" w:rsidRPr="00D80D1D" w:rsidRDefault="00993751" w:rsidP="00993751">
      <w:pPr>
        <w:pStyle w:val="a4"/>
        <w:spacing w:after="0" w:line="360" w:lineRule="auto"/>
        <w:ind w:firstLine="426"/>
        <w:jc w:val="both"/>
        <w:rPr>
          <w:color w:val="181818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</w:rPr>
        <w:tab/>
      </w:r>
      <w:r w:rsidRPr="00D80D1D">
        <w:rPr>
          <w:rFonts w:eastAsia="Times New Roman"/>
          <w:sz w:val="28"/>
          <w:szCs w:val="28"/>
        </w:rPr>
        <w:t>Показательным может быть мини-модуль из трех последовательных уроков. На первом уроке вводится лексика по теме «</w:t>
      </w:r>
      <w:proofErr w:type="spellStart"/>
      <w:r w:rsidRPr="00D80D1D">
        <w:rPr>
          <w:rFonts w:eastAsia="Times New Roman"/>
          <w:sz w:val="28"/>
          <w:szCs w:val="28"/>
        </w:rPr>
        <w:t>My</w:t>
      </w:r>
      <w:proofErr w:type="spellEnd"/>
      <w:r w:rsidRPr="00D80D1D">
        <w:rPr>
          <w:rFonts w:eastAsia="Times New Roman"/>
          <w:sz w:val="28"/>
          <w:szCs w:val="28"/>
        </w:rPr>
        <w:t xml:space="preserve"> </w:t>
      </w:r>
      <w:proofErr w:type="spellStart"/>
      <w:r w:rsidRPr="00D80D1D">
        <w:rPr>
          <w:rFonts w:eastAsia="Times New Roman"/>
          <w:sz w:val="28"/>
          <w:szCs w:val="28"/>
        </w:rPr>
        <w:t>region</w:t>
      </w:r>
      <w:proofErr w:type="spellEnd"/>
      <w:r w:rsidRPr="00D80D1D">
        <w:rPr>
          <w:rFonts w:eastAsia="Times New Roman"/>
          <w:sz w:val="28"/>
          <w:szCs w:val="28"/>
        </w:rPr>
        <w:t xml:space="preserve">, </w:t>
      </w:r>
      <w:proofErr w:type="spellStart"/>
      <w:r w:rsidRPr="00D80D1D">
        <w:rPr>
          <w:rFonts w:eastAsia="Times New Roman"/>
          <w:sz w:val="28"/>
          <w:szCs w:val="28"/>
        </w:rPr>
        <w:t>its</w:t>
      </w:r>
      <w:proofErr w:type="spellEnd"/>
      <w:r w:rsidRPr="00D80D1D">
        <w:rPr>
          <w:rFonts w:eastAsia="Times New Roman"/>
          <w:sz w:val="28"/>
          <w:szCs w:val="28"/>
        </w:rPr>
        <w:t xml:space="preserve"> </w:t>
      </w:r>
      <w:proofErr w:type="spellStart"/>
      <w:r w:rsidRPr="00D80D1D">
        <w:rPr>
          <w:rFonts w:eastAsia="Times New Roman"/>
          <w:sz w:val="28"/>
          <w:szCs w:val="28"/>
        </w:rPr>
        <w:t>history</w:t>
      </w:r>
      <w:proofErr w:type="spellEnd"/>
      <w:r w:rsidRPr="00D80D1D">
        <w:rPr>
          <w:rFonts w:eastAsia="Times New Roman"/>
          <w:sz w:val="28"/>
          <w:szCs w:val="28"/>
        </w:rPr>
        <w:t xml:space="preserve"> </w:t>
      </w:r>
      <w:proofErr w:type="spellStart"/>
      <w:r w:rsidRPr="00D80D1D">
        <w:rPr>
          <w:rFonts w:eastAsia="Times New Roman"/>
          <w:sz w:val="28"/>
          <w:szCs w:val="28"/>
        </w:rPr>
        <w:t>and</w:t>
      </w:r>
      <w:proofErr w:type="spellEnd"/>
      <w:r w:rsidRPr="00D80D1D">
        <w:rPr>
          <w:rFonts w:eastAsia="Times New Roman"/>
          <w:sz w:val="28"/>
          <w:szCs w:val="28"/>
        </w:rPr>
        <w:t xml:space="preserve"> </w:t>
      </w:r>
      <w:proofErr w:type="spellStart"/>
      <w:r w:rsidRPr="00D80D1D">
        <w:rPr>
          <w:rFonts w:eastAsia="Times New Roman"/>
          <w:sz w:val="28"/>
          <w:szCs w:val="28"/>
        </w:rPr>
        <w:t>values</w:t>
      </w:r>
      <w:proofErr w:type="spellEnd"/>
      <w:r w:rsidRPr="00D80D1D">
        <w:rPr>
          <w:rFonts w:eastAsia="Times New Roman"/>
          <w:sz w:val="28"/>
          <w:szCs w:val="28"/>
        </w:rPr>
        <w:t xml:space="preserve">», проводится работа с фотографиями Калуги и ключевых объектов региона, составляются короткие описания мест и понятий. На втором уроке школьники в парах или группах создают проектный продукт: маршрут, </w:t>
      </w:r>
      <w:proofErr w:type="spellStart"/>
      <w:r w:rsidRPr="00D80D1D">
        <w:rPr>
          <w:rFonts w:eastAsia="Times New Roman"/>
          <w:sz w:val="28"/>
          <w:szCs w:val="28"/>
        </w:rPr>
        <w:t>постер</w:t>
      </w:r>
      <w:proofErr w:type="spellEnd"/>
      <w:r w:rsidRPr="00D80D1D">
        <w:rPr>
          <w:rFonts w:eastAsia="Times New Roman"/>
          <w:sz w:val="28"/>
          <w:szCs w:val="28"/>
        </w:rPr>
        <w:t xml:space="preserve">, карточку музейного экспоната, интервью с «гидом» или </w:t>
      </w:r>
      <w:proofErr w:type="spellStart"/>
      <w:r w:rsidRPr="00D80D1D">
        <w:rPr>
          <w:rFonts w:eastAsia="Times New Roman"/>
          <w:sz w:val="28"/>
          <w:szCs w:val="28"/>
        </w:rPr>
        <w:t>видеокомментарий</w:t>
      </w:r>
      <w:proofErr w:type="spellEnd"/>
      <w:r w:rsidRPr="00D80D1D">
        <w:rPr>
          <w:rFonts w:eastAsia="Times New Roman"/>
          <w:sz w:val="28"/>
          <w:szCs w:val="28"/>
        </w:rPr>
        <w:t>. На третьем уроке организуется публичное представление результатов и рефлексия: что нового обучающиеся узнали о своем крае, какие слова и факты оказались наиболее значимыми, что они хотели бы показать гостям региона. Такая последовательность позволяет соединить языковую тренировку, самостоятельный поиск информации и ценностное осмысление материала.</w:t>
      </w:r>
      <w:r w:rsidRPr="00D80D1D">
        <w:rPr>
          <w:color w:val="181818"/>
          <w:sz w:val="28"/>
          <w:szCs w:val="28"/>
          <w:lang w:eastAsia="ru-RU"/>
        </w:rPr>
        <w:t xml:space="preserve"> </w:t>
      </w:r>
    </w:p>
    <w:p w:rsidR="00993751" w:rsidRPr="00D80D1D" w:rsidRDefault="00993751" w:rsidP="00993751">
      <w:pPr>
        <w:pStyle w:val="a4"/>
        <w:spacing w:after="0" w:line="360" w:lineRule="auto"/>
        <w:ind w:firstLine="426"/>
        <w:jc w:val="both"/>
        <w:rPr>
          <w:rFonts w:eastAsia="Times New Roman"/>
          <w:color w:val="181818"/>
          <w:sz w:val="28"/>
          <w:szCs w:val="28"/>
          <w:lang w:eastAsia="ru-RU"/>
        </w:rPr>
      </w:pPr>
      <w:r>
        <w:rPr>
          <w:rFonts w:eastAsia="Times New Roman"/>
          <w:color w:val="181818"/>
          <w:sz w:val="28"/>
          <w:szCs w:val="28"/>
          <w:lang w:eastAsia="ru-RU"/>
        </w:rPr>
        <w:tab/>
      </w:r>
      <w:r w:rsidRPr="00D80D1D">
        <w:rPr>
          <w:rFonts w:eastAsia="Times New Roman"/>
          <w:color w:val="181818"/>
          <w:sz w:val="28"/>
          <w:szCs w:val="28"/>
          <w:lang w:eastAsia="ru-RU"/>
        </w:rPr>
        <w:t xml:space="preserve">В г. Калуге есть немало улиц, названных в честь героев Великой </w:t>
      </w:r>
      <w:r w:rsidR="00FE4218">
        <w:rPr>
          <w:rFonts w:eastAsia="Times New Roman"/>
          <w:color w:val="181818"/>
          <w:sz w:val="28"/>
          <w:szCs w:val="28"/>
          <w:lang w:eastAsia="ru-RU"/>
        </w:rPr>
        <w:t>О</w:t>
      </w:r>
      <w:r w:rsidRPr="00D80D1D">
        <w:rPr>
          <w:rFonts w:eastAsia="Times New Roman"/>
          <w:color w:val="181818"/>
          <w:sz w:val="28"/>
          <w:szCs w:val="28"/>
          <w:lang w:eastAsia="ru-RU"/>
        </w:rPr>
        <w:t xml:space="preserve">течественной войны. Используя интернет-ресурсы, становится возможным ознакомление с этими героями и подготовка проектов, презентаций, стендов. Работая в этом направлении, школьники проникаются особой гордостью о своем крае. </w:t>
      </w:r>
    </w:p>
    <w:p w:rsidR="00993751" w:rsidRPr="00D80D1D" w:rsidRDefault="00993751" w:rsidP="00993751">
      <w:pPr>
        <w:spacing w:after="0" w:line="360" w:lineRule="auto"/>
        <w:ind w:firstLine="709"/>
        <w:jc w:val="both"/>
        <w:rPr>
          <w:sz w:val="28"/>
          <w:szCs w:val="28"/>
          <w:lang w:val="ru-RU"/>
        </w:rPr>
      </w:pPr>
      <w:r w:rsidRPr="00D80D1D">
        <w:rPr>
          <w:sz w:val="28"/>
          <w:szCs w:val="28"/>
          <w:lang w:val="ru-RU"/>
        </w:rPr>
        <w:t xml:space="preserve">Не менее важно продумать способы оценки. На уроках данного типа следует учитывать не только языковую правильность, но и содержательную точность, уважительность высказывания, умение выбирать существенные факты и представлять их адресату. </w:t>
      </w:r>
      <w:proofErr w:type="spellStart"/>
      <w:r w:rsidRPr="00D80D1D">
        <w:rPr>
          <w:sz w:val="28"/>
          <w:szCs w:val="28"/>
        </w:rPr>
        <w:t>Полезно</w:t>
      </w:r>
      <w:proofErr w:type="spellEnd"/>
      <w:r w:rsidRPr="00D80D1D">
        <w:rPr>
          <w:sz w:val="28"/>
          <w:szCs w:val="28"/>
        </w:rPr>
        <w:t xml:space="preserve"> </w:t>
      </w:r>
      <w:proofErr w:type="spellStart"/>
      <w:r w:rsidRPr="00D80D1D">
        <w:rPr>
          <w:sz w:val="28"/>
          <w:szCs w:val="28"/>
        </w:rPr>
        <w:t>использовать</w:t>
      </w:r>
      <w:proofErr w:type="spellEnd"/>
      <w:r w:rsidRPr="00D80D1D">
        <w:rPr>
          <w:sz w:val="28"/>
          <w:szCs w:val="28"/>
        </w:rPr>
        <w:t xml:space="preserve"> </w:t>
      </w:r>
      <w:proofErr w:type="spellStart"/>
      <w:r w:rsidRPr="00D80D1D">
        <w:rPr>
          <w:sz w:val="28"/>
          <w:szCs w:val="28"/>
        </w:rPr>
        <w:t>критерии</w:t>
      </w:r>
      <w:proofErr w:type="spellEnd"/>
      <w:r w:rsidRPr="00D80D1D">
        <w:rPr>
          <w:sz w:val="28"/>
          <w:szCs w:val="28"/>
        </w:rPr>
        <w:t xml:space="preserve">, </w:t>
      </w:r>
      <w:proofErr w:type="spellStart"/>
      <w:r w:rsidRPr="00D80D1D">
        <w:rPr>
          <w:sz w:val="28"/>
          <w:szCs w:val="28"/>
        </w:rPr>
        <w:t>понятные</w:t>
      </w:r>
      <w:proofErr w:type="spellEnd"/>
      <w:r w:rsidRPr="00D80D1D">
        <w:rPr>
          <w:sz w:val="28"/>
          <w:szCs w:val="28"/>
        </w:rPr>
        <w:t xml:space="preserve"> </w:t>
      </w:r>
      <w:proofErr w:type="spellStart"/>
      <w:r w:rsidRPr="00D80D1D">
        <w:rPr>
          <w:sz w:val="28"/>
          <w:szCs w:val="28"/>
        </w:rPr>
        <w:t>детям</w:t>
      </w:r>
      <w:proofErr w:type="spellEnd"/>
      <w:r w:rsidRPr="00D80D1D">
        <w:rPr>
          <w:sz w:val="28"/>
          <w:szCs w:val="28"/>
        </w:rPr>
        <w:t xml:space="preserve">: accuracy, clarity, relevance, respect for cultural meaning. </w:t>
      </w:r>
      <w:r w:rsidRPr="00D80D1D">
        <w:rPr>
          <w:sz w:val="28"/>
          <w:szCs w:val="28"/>
          <w:lang w:val="ru-RU"/>
        </w:rPr>
        <w:t>Тогда ученики осознают, что успешное высказывание о Родине требует не набора красивых фраз, а знания материала, внутренней честности и ответственности за слово. Именно такая оценочная рамка делает патриотическое содержание педагогически убедительным и защищает урок от формализма.</w:t>
      </w:r>
    </w:p>
    <w:p w:rsidR="00993751" w:rsidRPr="00D80D1D" w:rsidRDefault="00993751" w:rsidP="00993751">
      <w:pPr>
        <w:spacing w:after="0" w:line="360" w:lineRule="auto"/>
        <w:ind w:firstLine="709"/>
        <w:jc w:val="both"/>
        <w:rPr>
          <w:sz w:val="28"/>
          <w:szCs w:val="28"/>
          <w:lang w:val="ru-RU"/>
        </w:rPr>
      </w:pPr>
      <w:r w:rsidRPr="00D80D1D">
        <w:rPr>
          <w:sz w:val="28"/>
          <w:szCs w:val="28"/>
          <w:lang w:val="ru-RU"/>
        </w:rPr>
        <w:lastRenderedPageBreak/>
        <w:t>В православной гимназии важно формировать у учеников словарь, который позволяет корректно говорить по-английски о храме, монастыре, паломничестве, милосердии, памяти, служении, святыне, празднике, семейной традиции. Такая работа помогает увидеть, что иностранный язык не разрушает национальную и религиозную идентичность, а становится средством ее осмысленного выражения. Подлинный диалог культур возможен только тогда, когда человек знает, кто он, откуда он и что считает ценным [6; 8].</w:t>
      </w:r>
    </w:p>
    <w:p w:rsidR="00993751" w:rsidRPr="00D80D1D" w:rsidRDefault="00993751" w:rsidP="00993751">
      <w:pPr>
        <w:spacing w:after="0" w:line="360" w:lineRule="auto"/>
        <w:ind w:firstLine="709"/>
        <w:jc w:val="both"/>
        <w:rPr>
          <w:sz w:val="28"/>
          <w:szCs w:val="28"/>
          <w:lang w:val="ru-RU"/>
        </w:rPr>
      </w:pPr>
      <w:r w:rsidRPr="00D80D1D">
        <w:rPr>
          <w:sz w:val="28"/>
          <w:szCs w:val="28"/>
          <w:lang w:val="ru-RU"/>
        </w:rPr>
        <w:t>Результативность патриотического воспитания на уроках английского языка зависит от системности, возрастной адекватности, личной позиции учителя и связи урока с жизнью гимназии. Региональный и ценностный материал должен проходить через разные темы курса, а не появляться эпизодически. Большое значение имеют экскурсии, паломнические поездки, дни памяти, благотворительные дела, встречи с интересными людьми, школьные проекты. Если педагог сам уважительно относится к культуре своей страны и своего края, умеет говорить о ней без формализма, то и ученики включаются в такую работу искренне.</w:t>
      </w:r>
    </w:p>
    <w:p w:rsidR="00993751" w:rsidRPr="00D80D1D" w:rsidRDefault="00993751" w:rsidP="00993751">
      <w:pPr>
        <w:spacing w:after="0" w:line="360" w:lineRule="auto"/>
        <w:ind w:firstLine="709"/>
        <w:jc w:val="both"/>
        <w:rPr>
          <w:sz w:val="28"/>
          <w:szCs w:val="28"/>
          <w:lang w:val="ru-RU"/>
        </w:rPr>
      </w:pPr>
      <w:r w:rsidRPr="00D80D1D">
        <w:rPr>
          <w:sz w:val="28"/>
          <w:szCs w:val="28"/>
          <w:lang w:val="ru-RU"/>
        </w:rPr>
        <w:t>Ожидаемыми результатами такой работы становятся не только предметные достижения, но и личностные изменения обучающихся: расширение словаря для рассказа о России и Калужском крае, повышение интереса к истории родного региона, более уважительное отношение к памятным местам и святыням, готовность участвовать в общешкольных и семейных делах памяти и милосердия. Особенно ценно, когда урок получает продолжение вне кабинета: в общении с родителями, в экскурсии, в посещении музея или монастыря, в подготовке школьного мероприятия. Тогда патриотическое содержание перестает быть только учебной темой и становится частью жизненного опыта ребенка, а иностранный язык начинает восприниматься как реальный инструмент для осмысленного представления своей культуры другим людям.</w:t>
      </w:r>
    </w:p>
    <w:p w:rsidR="00993751" w:rsidRPr="00D80D1D" w:rsidRDefault="00993751" w:rsidP="00993751">
      <w:pPr>
        <w:spacing w:after="0" w:line="360" w:lineRule="auto"/>
        <w:ind w:firstLine="709"/>
        <w:jc w:val="both"/>
        <w:rPr>
          <w:sz w:val="28"/>
          <w:szCs w:val="28"/>
          <w:lang w:val="ru-RU"/>
        </w:rPr>
      </w:pPr>
      <w:r w:rsidRPr="00D80D1D">
        <w:rPr>
          <w:sz w:val="28"/>
          <w:szCs w:val="28"/>
          <w:lang w:val="ru-RU"/>
        </w:rPr>
        <w:t>Таким образом, урок английского языка в Православной гимназии обладает значительным потенциалом для патриотического воспитания</w:t>
      </w:r>
      <w:r w:rsidRPr="00D80D1D">
        <w:rPr>
          <w:color w:val="181818"/>
          <w:sz w:val="28"/>
          <w:szCs w:val="28"/>
          <w:lang w:val="ru-RU" w:eastAsia="ru-RU"/>
        </w:rPr>
        <w:t xml:space="preserve"> через </w:t>
      </w:r>
      <w:r w:rsidRPr="00D80D1D">
        <w:rPr>
          <w:color w:val="181818"/>
          <w:sz w:val="28"/>
          <w:szCs w:val="28"/>
          <w:lang w:val="ru-RU" w:eastAsia="ru-RU"/>
        </w:rPr>
        <w:lastRenderedPageBreak/>
        <w:t>коммуникативную направленность, реализуемую на уроках английского языка, раскрывается воспитательный потенциал, заключающийся в воспитании патриотизма, любви к Родине, церкви, семье.</w:t>
      </w:r>
      <w:r w:rsidRPr="00D80D1D">
        <w:rPr>
          <w:sz w:val="28"/>
          <w:szCs w:val="28"/>
          <w:lang w:val="ru-RU"/>
        </w:rPr>
        <w:t xml:space="preserve"> Он позволяет соединить языковое образование, духовно-нравственное развитие и региональное содержание, сделать школьника не только пользователем иностранного языка, но и культурным представителем своей страны и малой родины. Региональный компонент Калужской области делает эту работу конкретной, живой и эмоционально значимой, поскольку опирается на близкие детям образы, места и события и</w:t>
      </w:r>
      <w:r w:rsidRPr="00D80D1D">
        <w:rPr>
          <w:color w:val="181818"/>
          <w:sz w:val="28"/>
          <w:szCs w:val="28"/>
          <w:lang w:val="ru-RU" w:eastAsia="ru-RU"/>
        </w:rPr>
        <w:t xml:space="preserve"> создает условий для выработки учащимися собственной жизненной позиции.</w:t>
      </w:r>
      <w:r w:rsidRPr="00D80D1D">
        <w:rPr>
          <w:sz w:val="28"/>
          <w:szCs w:val="28"/>
          <w:lang w:val="ru-RU"/>
        </w:rPr>
        <w:t xml:space="preserve"> При последовательной работе учителя урок английского языка становится пространством, где формируются память, ответственность, уважение к Отечеству и готовность достойно говорить о нем на языке международного общения.</w:t>
      </w:r>
    </w:p>
    <w:p w:rsidR="00993751" w:rsidRPr="00D80D1D" w:rsidRDefault="00993751" w:rsidP="00993751">
      <w:pPr>
        <w:pStyle w:val="a4"/>
        <w:spacing w:after="0" w:line="360" w:lineRule="auto"/>
        <w:jc w:val="both"/>
        <w:rPr>
          <w:rFonts w:eastAsia="Times New Roman"/>
          <w:color w:val="181818"/>
          <w:sz w:val="28"/>
          <w:szCs w:val="28"/>
          <w:lang w:eastAsia="ru-RU"/>
        </w:rPr>
      </w:pPr>
      <w:r w:rsidRPr="00D80D1D">
        <w:rPr>
          <w:rFonts w:eastAsia="Times New Roman"/>
          <w:color w:val="181818"/>
          <w:sz w:val="28"/>
          <w:szCs w:val="28"/>
          <w:lang w:eastAsia="ru-RU"/>
        </w:rPr>
        <w:tab/>
      </w:r>
    </w:p>
    <w:p w:rsidR="00993751" w:rsidRDefault="00993751" w:rsidP="00993751">
      <w:pPr>
        <w:pStyle w:val="a4"/>
        <w:spacing w:after="0" w:line="240" w:lineRule="auto"/>
        <w:jc w:val="both"/>
        <w:rPr>
          <w:rFonts w:eastAsia="Times New Roman"/>
          <w:color w:val="181818"/>
          <w:sz w:val="28"/>
          <w:szCs w:val="28"/>
          <w:lang w:eastAsia="ru-RU"/>
        </w:rPr>
      </w:pPr>
    </w:p>
    <w:p w:rsidR="00993751" w:rsidRDefault="00993751" w:rsidP="00993751">
      <w:pPr>
        <w:pStyle w:val="a4"/>
        <w:spacing w:after="0" w:line="240" w:lineRule="auto"/>
        <w:jc w:val="both"/>
        <w:rPr>
          <w:rFonts w:eastAsia="Times New Roman"/>
          <w:color w:val="181818"/>
          <w:sz w:val="28"/>
          <w:szCs w:val="28"/>
          <w:lang w:eastAsia="ru-RU"/>
        </w:rPr>
      </w:pPr>
    </w:p>
    <w:p w:rsidR="00993751" w:rsidRDefault="00993751" w:rsidP="00993751">
      <w:pPr>
        <w:pStyle w:val="a4"/>
        <w:spacing w:after="0" w:line="240" w:lineRule="auto"/>
        <w:jc w:val="both"/>
        <w:rPr>
          <w:rFonts w:eastAsia="Times New Roman"/>
          <w:color w:val="181818"/>
          <w:sz w:val="28"/>
          <w:szCs w:val="28"/>
          <w:lang w:eastAsia="ru-RU"/>
        </w:rPr>
      </w:pPr>
    </w:p>
    <w:p w:rsidR="00993751" w:rsidRDefault="00993751" w:rsidP="00993751">
      <w:pPr>
        <w:pStyle w:val="a4"/>
        <w:spacing w:after="0" w:line="240" w:lineRule="auto"/>
        <w:jc w:val="both"/>
        <w:rPr>
          <w:rFonts w:eastAsia="Times New Roman"/>
          <w:color w:val="181818"/>
          <w:sz w:val="28"/>
          <w:szCs w:val="28"/>
          <w:lang w:eastAsia="ru-RU"/>
        </w:rPr>
      </w:pPr>
    </w:p>
    <w:p w:rsidR="00993751" w:rsidRDefault="00993751" w:rsidP="00993751">
      <w:pPr>
        <w:pStyle w:val="a4"/>
        <w:spacing w:after="0" w:line="240" w:lineRule="auto"/>
        <w:jc w:val="both"/>
        <w:rPr>
          <w:rFonts w:eastAsia="Times New Roman"/>
          <w:color w:val="181818"/>
          <w:sz w:val="28"/>
          <w:szCs w:val="28"/>
          <w:lang w:eastAsia="ru-RU"/>
        </w:rPr>
      </w:pPr>
    </w:p>
    <w:p w:rsidR="00993751" w:rsidRDefault="00993751" w:rsidP="00993751">
      <w:pPr>
        <w:pStyle w:val="a4"/>
        <w:spacing w:after="0" w:line="240" w:lineRule="auto"/>
        <w:jc w:val="both"/>
        <w:rPr>
          <w:rFonts w:eastAsia="Times New Roman"/>
          <w:color w:val="181818"/>
          <w:sz w:val="28"/>
          <w:szCs w:val="28"/>
          <w:lang w:eastAsia="ru-RU"/>
        </w:rPr>
      </w:pPr>
    </w:p>
    <w:p w:rsidR="00993751" w:rsidRDefault="00993751" w:rsidP="00993751">
      <w:pPr>
        <w:pStyle w:val="a4"/>
        <w:spacing w:after="0" w:line="240" w:lineRule="auto"/>
        <w:jc w:val="both"/>
        <w:rPr>
          <w:rFonts w:eastAsia="Times New Roman"/>
          <w:color w:val="181818"/>
          <w:sz w:val="28"/>
          <w:szCs w:val="28"/>
          <w:lang w:eastAsia="ru-RU"/>
        </w:rPr>
      </w:pPr>
    </w:p>
    <w:p w:rsidR="00993751" w:rsidRDefault="00993751" w:rsidP="00993751">
      <w:pPr>
        <w:pStyle w:val="a4"/>
        <w:spacing w:after="0" w:line="240" w:lineRule="auto"/>
        <w:jc w:val="both"/>
        <w:rPr>
          <w:rFonts w:eastAsia="Times New Roman"/>
          <w:color w:val="181818"/>
          <w:sz w:val="28"/>
          <w:szCs w:val="28"/>
          <w:lang w:eastAsia="ru-RU"/>
        </w:rPr>
      </w:pPr>
    </w:p>
    <w:p w:rsidR="00993751" w:rsidRDefault="00993751" w:rsidP="00993751">
      <w:pPr>
        <w:pStyle w:val="a4"/>
        <w:spacing w:after="0" w:line="240" w:lineRule="auto"/>
        <w:jc w:val="both"/>
        <w:rPr>
          <w:rFonts w:eastAsia="Times New Roman"/>
          <w:color w:val="181818"/>
          <w:sz w:val="28"/>
          <w:szCs w:val="28"/>
          <w:lang w:eastAsia="ru-RU"/>
        </w:rPr>
      </w:pPr>
    </w:p>
    <w:p w:rsidR="00993751" w:rsidRDefault="00993751" w:rsidP="00993751">
      <w:pPr>
        <w:pStyle w:val="a4"/>
        <w:spacing w:after="0" w:line="240" w:lineRule="auto"/>
        <w:jc w:val="both"/>
        <w:rPr>
          <w:rFonts w:eastAsia="Times New Roman"/>
          <w:color w:val="181818"/>
          <w:sz w:val="28"/>
          <w:szCs w:val="28"/>
          <w:lang w:eastAsia="ru-RU"/>
        </w:rPr>
      </w:pPr>
    </w:p>
    <w:p w:rsidR="00993751" w:rsidRDefault="00993751" w:rsidP="00993751">
      <w:pPr>
        <w:pStyle w:val="a4"/>
        <w:spacing w:after="0" w:line="240" w:lineRule="auto"/>
        <w:jc w:val="both"/>
        <w:rPr>
          <w:rFonts w:eastAsia="Times New Roman"/>
          <w:color w:val="181818"/>
          <w:sz w:val="28"/>
          <w:szCs w:val="28"/>
          <w:lang w:eastAsia="ru-RU"/>
        </w:rPr>
      </w:pPr>
    </w:p>
    <w:p w:rsidR="00993751" w:rsidRDefault="00993751" w:rsidP="00993751">
      <w:pPr>
        <w:pStyle w:val="a4"/>
        <w:spacing w:after="0" w:line="240" w:lineRule="auto"/>
        <w:jc w:val="both"/>
        <w:rPr>
          <w:rFonts w:eastAsia="Times New Roman"/>
          <w:color w:val="181818"/>
          <w:sz w:val="28"/>
          <w:szCs w:val="28"/>
          <w:lang w:eastAsia="ru-RU"/>
        </w:rPr>
      </w:pPr>
    </w:p>
    <w:p w:rsidR="00993751" w:rsidRDefault="00993751" w:rsidP="00993751">
      <w:pPr>
        <w:pStyle w:val="a4"/>
        <w:spacing w:after="0" w:line="240" w:lineRule="auto"/>
        <w:jc w:val="both"/>
        <w:rPr>
          <w:rFonts w:eastAsia="Times New Roman"/>
          <w:color w:val="181818"/>
          <w:sz w:val="28"/>
          <w:szCs w:val="28"/>
          <w:lang w:eastAsia="ru-RU"/>
        </w:rPr>
      </w:pPr>
    </w:p>
    <w:p w:rsidR="00993751" w:rsidRDefault="00993751" w:rsidP="00993751">
      <w:pPr>
        <w:pStyle w:val="a4"/>
        <w:spacing w:after="0" w:line="240" w:lineRule="auto"/>
        <w:jc w:val="both"/>
        <w:rPr>
          <w:rFonts w:eastAsia="Times New Roman"/>
          <w:color w:val="181818"/>
          <w:sz w:val="28"/>
          <w:szCs w:val="28"/>
          <w:lang w:eastAsia="ru-RU"/>
        </w:rPr>
      </w:pPr>
    </w:p>
    <w:p w:rsidR="00993751" w:rsidRDefault="00993751" w:rsidP="00993751">
      <w:pPr>
        <w:pStyle w:val="a4"/>
        <w:spacing w:after="0" w:line="240" w:lineRule="auto"/>
        <w:jc w:val="both"/>
        <w:rPr>
          <w:rFonts w:eastAsia="Times New Roman"/>
          <w:color w:val="181818"/>
          <w:sz w:val="28"/>
          <w:szCs w:val="28"/>
          <w:lang w:eastAsia="ru-RU"/>
        </w:rPr>
      </w:pPr>
    </w:p>
    <w:p w:rsidR="00993751" w:rsidRDefault="00993751" w:rsidP="00993751">
      <w:pPr>
        <w:pStyle w:val="a4"/>
        <w:spacing w:after="0" w:line="240" w:lineRule="auto"/>
        <w:jc w:val="both"/>
        <w:rPr>
          <w:rFonts w:eastAsia="Times New Roman"/>
          <w:color w:val="181818"/>
          <w:sz w:val="28"/>
          <w:szCs w:val="28"/>
          <w:lang w:eastAsia="ru-RU"/>
        </w:rPr>
      </w:pPr>
    </w:p>
    <w:p w:rsidR="00993751" w:rsidRDefault="00993751" w:rsidP="00993751">
      <w:pPr>
        <w:pStyle w:val="a4"/>
        <w:spacing w:after="0" w:line="240" w:lineRule="auto"/>
        <w:jc w:val="both"/>
        <w:rPr>
          <w:rFonts w:eastAsia="Times New Roman"/>
          <w:color w:val="181818"/>
          <w:sz w:val="28"/>
          <w:szCs w:val="28"/>
          <w:lang w:eastAsia="ru-RU"/>
        </w:rPr>
      </w:pPr>
    </w:p>
    <w:p w:rsidR="00993751" w:rsidRDefault="00993751" w:rsidP="00993751">
      <w:pPr>
        <w:pStyle w:val="a4"/>
        <w:spacing w:after="0" w:line="240" w:lineRule="auto"/>
        <w:jc w:val="both"/>
        <w:rPr>
          <w:rFonts w:eastAsia="Times New Roman"/>
          <w:color w:val="181818"/>
          <w:sz w:val="28"/>
          <w:szCs w:val="28"/>
          <w:lang w:eastAsia="ru-RU"/>
        </w:rPr>
      </w:pPr>
    </w:p>
    <w:p w:rsidR="00FE4218" w:rsidRDefault="00FE4218" w:rsidP="00993751">
      <w:pPr>
        <w:pStyle w:val="a4"/>
        <w:spacing w:after="0" w:line="240" w:lineRule="auto"/>
        <w:jc w:val="both"/>
        <w:rPr>
          <w:rFonts w:eastAsia="Times New Roman"/>
          <w:color w:val="181818"/>
          <w:sz w:val="28"/>
          <w:szCs w:val="28"/>
          <w:lang w:eastAsia="ru-RU"/>
        </w:rPr>
      </w:pPr>
    </w:p>
    <w:p w:rsidR="00FE4218" w:rsidRDefault="00FE4218" w:rsidP="00993751">
      <w:pPr>
        <w:pStyle w:val="a4"/>
        <w:spacing w:after="0" w:line="240" w:lineRule="auto"/>
        <w:jc w:val="both"/>
        <w:rPr>
          <w:rFonts w:eastAsia="Times New Roman"/>
          <w:color w:val="181818"/>
          <w:sz w:val="28"/>
          <w:szCs w:val="28"/>
          <w:lang w:eastAsia="ru-RU"/>
        </w:rPr>
      </w:pPr>
    </w:p>
    <w:p w:rsidR="00FE4218" w:rsidRDefault="00FE4218" w:rsidP="00993751">
      <w:pPr>
        <w:pStyle w:val="a4"/>
        <w:spacing w:after="0" w:line="240" w:lineRule="auto"/>
        <w:jc w:val="both"/>
        <w:rPr>
          <w:rFonts w:eastAsia="Times New Roman"/>
          <w:color w:val="181818"/>
          <w:sz w:val="28"/>
          <w:szCs w:val="28"/>
          <w:lang w:eastAsia="ru-RU"/>
        </w:rPr>
      </w:pPr>
    </w:p>
    <w:p w:rsidR="00993751" w:rsidRDefault="00993751" w:rsidP="00993751">
      <w:pPr>
        <w:pStyle w:val="a4"/>
        <w:spacing w:after="0" w:line="240" w:lineRule="auto"/>
        <w:jc w:val="both"/>
        <w:rPr>
          <w:rFonts w:eastAsia="Times New Roman"/>
          <w:color w:val="181818"/>
          <w:sz w:val="28"/>
          <w:szCs w:val="28"/>
          <w:lang w:eastAsia="ru-RU"/>
        </w:rPr>
      </w:pPr>
    </w:p>
    <w:p w:rsidR="00993751" w:rsidRDefault="00993751" w:rsidP="00993751">
      <w:pPr>
        <w:pStyle w:val="a4"/>
        <w:spacing w:after="0" w:line="240" w:lineRule="auto"/>
        <w:jc w:val="both"/>
        <w:rPr>
          <w:rFonts w:eastAsia="Times New Roman"/>
          <w:color w:val="181818"/>
          <w:sz w:val="28"/>
          <w:szCs w:val="28"/>
          <w:lang w:eastAsia="ru-RU"/>
        </w:rPr>
      </w:pPr>
    </w:p>
    <w:p w:rsidR="00993751" w:rsidRDefault="00993751" w:rsidP="00993751">
      <w:pPr>
        <w:pStyle w:val="a4"/>
        <w:spacing w:after="0" w:line="240" w:lineRule="auto"/>
        <w:jc w:val="both"/>
        <w:rPr>
          <w:sz w:val="28"/>
          <w:szCs w:val="28"/>
        </w:rPr>
      </w:pPr>
    </w:p>
    <w:p w:rsidR="00993751" w:rsidRPr="006872AB" w:rsidRDefault="00993751" w:rsidP="006872AB">
      <w:pPr>
        <w:spacing w:after="0" w:line="360" w:lineRule="auto"/>
        <w:jc w:val="center"/>
        <w:rPr>
          <w:sz w:val="28"/>
          <w:szCs w:val="28"/>
          <w:lang w:val="ru-RU"/>
        </w:rPr>
      </w:pPr>
      <w:r w:rsidRPr="006872AB">
        <w:rPr>
          <w:b/>
          <w:sz w:val="28"/>
          <w:szCs w:val="28"/>
          <w:lang w:val="ru-RU"/>
        </w:rPr>
        <w:lastRenderedPageBreak/>
        <w:t>Список литературы</w:t>
      </w:r>
    </w:p>
    <w:p w:rsidR="00993751" w:rsidRPr="006872AB" w:rsidRDefault="00993751" w:rsidP="006872AB">
      <w:pPr>
        <w:spacing w:after="0" w:line="360" w:lineRule="auto"/>
        <w:jc w:val="both"/>
        <w:rPr>
          <w:sz w:val="28"/>
          <w:szCs w:val="28"/>
          <w:lang w:val="ru-RU"/>
        </w:rPr>
      </w:pPr>
      <w:r w:rsidRPr="006872AB">
        <w:rPr>
          <w:sz w:val="28"/>
          <w:szCs w:val="28"/>
          <w:lang w:val="ru-RU"/>
        </w:rPr>
        <w:t>1. Федеральный закон от 29.12.2012 № 273-ФЗ «Об образовании в Российской Федерации».</w:t>
      </w:r>
    </w:p>
    <w:p w:rsidR="00993751" w:rsidRPr="006872AB" w:rsidRDefault="00993751" w:rsidP="006872AB">
      <w:pPr>
        <w:spacing w:after="0" w:line="360" w:lineRule="auto"/>
        <w:jc w:val="both"/>
        <w:rPr>
          <w:sz w:val="28"/>
          <w:szCs w:val="28"/>
          <w:lang w:val="ru-RU"/>
        </w:rPr>
      </w:pPr>
      <w:r w:rsidRPr="006872AB">
        <w:rPr>
          <w:sz w:val="28"/>
          <w:szCs w:val="28"/>
          <w:lang w:val="ru-RU"/>
        </w:rPr>
        <w:t>2. Распоряжение Правительства Российской Федерации от 29.05.2015 № 996-р «Об утверждении Стратегии развития воспитания в Российской Федерации на период до 2025 года».</w:t>
      </w:r>
    </w:p>
    <w:p w:rsidR="00993751" w:rsidRPr="006872AB" w:rsidRDefault="00993751" w:rsidP="006872AB">
      <w:pPr>
        <w:spacing w:after="0" w:line="360" w:lineRule="auto"/>
        <w:jc w:val="both"/>
        <w:rPr>
          <w:sz w:val="28"/>
          <w:szCs w:val="28"/>
          <w:lang w:val="ru-RU"/>
        </w:rPr>
      </w:pPr>
      <w:r w:rsidRPr="006872AB">
        <w:rPr>
          <w:sz w:val="28"/>
          <w:szCs w:val="28"/>
          <w:lang w:val="ru-RU"/>
        </w:rPr>
        <w:t>3. Указ Президента Российской Федерации от 09.11.2022 № 809 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p w:rsidR="00993751" w:rsidRPr="006872AB" w:rsidRDefault="00993751" w:rsidP="006872AB">
      <w:pPr>
        <w:spacing w:after="0" w:line="360" w:lineRule="auto"/>
        <w:jc w:val="both"/>
        <w:rPr>
          <w:sz w:val="28"/>
          <w:szCs w:val="28"/>
          <w:lang w:val="ru-RU"/>
        </w:rPr>
      </w:pPr>
      <w:r w:rsidRPr="006872AB">
        <w:rPr>
          <w:sz w:val="28"/>
          <w:szCs w:val="28"/>
          <w:lang w:val="ru-RU"/>
        </w:rPr>
        <w:t>4. Указ Президента Российской Федерации от 07.05.2024 № 309 «О национальных целях развития Российской Федерации на период до 2030 года и на перспективу до 2036 года».</w:t>
      </w:r>
    </w:p>
    <w:p w:rsidR="00993751" w:rsidRPr="006872AB" w:rsidRDefault="00993751" w:rsidP="006872AB">
      <w:pPr>
        <w:spacing w:after="0" w:line="360" w:lineRule="auto"/>
        <w:jc w:val="both"/>
        <w:rPr>
          <w:sz w:val="28"/>
          <w:szCs w:val="28"/>
          <w:lang w:val="ru-RU"/>
        </w:rPr>
      </w:pPr>
      <w:r w:rsidRPr="006872AB">
        <w:rPr>
          <w:sz w:val="28"/>
          <w:szCs w:val="28"/>
          <w:lang w:val="ru-RU"/>
        </w:rPr>
        <w:t xml:space="preserve">5. Федеральная рабочая программа основного общего образования. Иностранный (английский) язык. 5-9 классы. </w:t>
      </w:r>
      <w:r w:rsidRPr="006872AB">
        <w:rPr>
          <w:sz w:val="28"/>
          <w:szCs w:val="28"/>
        </w:rPr>
        <w:t>URL</w:t>
      </w:r>
      <w:r w:rsidRPr="006872AB">
        <w:rPr>
          <w:sz w:val="28"/>
          <w:szCs w:val="28"/>
          <w:lang w:val="ru-RU"/>
        </w:rPr>
        <w:t xml:space="preserve">: </w:t>
      </w:r>
      <w:r w:rsidRPr="006872AB">
        <w:rPr>
          <w:sz w:val="28"/>
          <w:szCs w:val="28"/>
        </w:rPr>
        <w:t>https</w:t>
      </w:r>
      <w:r w:rsidRPr="006872AB">
        <w:rPr>
          <w:sz w:val="28"/>
          <w:szCs w:val="28"/>
          <w:lang w:val="ru-RU"/>
        </w:rPr>
        <w:t>://</w:t>
      </w:r>
      <w:proofErr w:type="spellStart"/>
      <w:r w:rsidRPr="006872AB">
        <w:rPr>
          <w:sz w:val="28"/>
          <w:szCs w:val="28"/>
        </w:rPr>
        <w:t>edsoo</w:t>
      </w:r>
      <w:proofErr w:type="spellEnd"/>
      <w:r w:rsidRPr="006872AB">
        <w:rPr>
          <w:sz w:val="28"/>
          <w:szCs w:val="28"/>
          <w:lang w:val="ru-RU"/>
        </w:rPr>
        <w:t>.</w:t>
      </w:r>
      <w:proofErr w:type="spellStart"/>
      <w:r w:rsidRPr="006872AB">
        <w:rPr>
          <w:sz w:val="28"/>
          <w:szCs w:val="28"/>
        </w:rPr>
        <w:t>ru</w:t>
      </w:r>
      <w:proofErr w:type="spellEnd"/>
      <w:r w:rsidRPr="006872AB">
        <w:rPr>
          <w:sz w:val="28"/>
          <w:szCs w:val="28"/>
          <w:lang w:val="ru-RU"/>
        </w:rPr>
        <w:t>/</w:t>
      </w:r>
      <w:proofErr w:type="spellStart"/>
      <w:r w:rsidRPr="006872AB">
        <w:rPr>
          <w:sz w:val="28"/>
          <w:szCs w:val="28"/>
        </w:rPr>
        <w:t>wp</w:t>
      </w:r>
      <w:proofErr w:type="spellEnd"/>
      <w:r w:rsidRPr="006872AB">
        <w:rPr>
          <w:sz w:val="28"/>
          <w:szCs w:val="28"/>
          <w:lang w:val="ru-RU"/>
        </w:rPr>
        <w:t>-</w:t>
      </w:r>
      <w:r w:rsidRPr="006872AB">
        <w:rPr>
          <w:sz w:val="28"/>
          <w:szCs w:val="28"/>
        </w:rPr>
        <w:t>content</w:t>
      </w:r>
      <w:r w:rsidRPr="006872AB">
        <w:rPr>
          <w:sz w:val="28"/>
          <w:szCs w:val="28"/>
          <w:lang w:val="ru-RU"/>
        </w:rPr>
        <w:t>/</w:t>
      </w:r>
      <w:r w:rsidRPr="006872AB">
        <w:rPr>
          <w:sz w:val="28"/>
          <w:szCs w:val="28"/>
        </w:rPr>
        <w:t>uploads</w:t>
      </w:r>
      <w:r w:rsidRPr="006872AB">
        <w:rPr>
          <w:sz w:val="28"/>
          <w:szCs w:val="28"/>
          <w:lang w:val="ru-RU"/>
        </w:rPr>
        <w:t>/2025/07/2025_</w:t>
      </w:r>
      <w:proofErr w:type="spellStart"/>
      <w:r w:rsidRPr="006872AB">
        <w:rPr>
          <w:sz w:val="28"/>
          <w:szCs w:val="28"/>
        </w:rPr>
        <w:t>ooo</w:t>
      </w:r>
      <w:proofErr w:type="spellEnd"/>
      <w:r w:rsidRPr="006872AB">
        <w:rPr>
          <w:sz w:val="28"/>
          <w:szCs w:val="28"/>
          <w:lang w:val="ru-RU"/>
        </w:rPr>
        <w:t>_</w:t>
      </w:r>
      <w:proofErr w:type="spellStart"/>
      <w:r w:rsidRPr="006872AB">
        <w:rPr>
          <w:sz w:val="28"/>
          <w:szCs w:val="28"/>
        </w:rPr>
        <w:t>frp</w:t>
      </w:r>
      <w:proofErr w:type="spellEnd"/>
      <w:r w:rsidRPr="006872AB">
        <w:rPr>
          <w:sz w:val="28"/>
          <w:szCs w:val="28"/>
          <w:lang w:val="ru-RU"/>
        </w:rPr>
        <w:t>_</w:t>
      </w:r>
      <w:proofErr w:type="spellStart"/>
      <w:r w:rsidRPr="006872AB">
        <w:rPr>
          <w:sz w:val="28"/>
          <w:szCs w:val="28"/>
        </w:rPr>
        <w:t>angl</w:t>
      </w:r>
      <w:proofErr w:type="spellEnd"/>
      <w:r w:rsidRPr="006872AB">
        <w:rPr>
          <w:sz w:val="28"/>
          <w:szCs w:val="28"/>
          <w:lang w:val="ru-RU"/>
        </w:rPr>
        <w:t>_5-9.</w:t>
      </w:r>
      <w:proofErr w:type="spellStart"/>
      <w:r w:rsidRPr="006872AB">
        <w:rPr>
          <w:sz w:val="28"/>
          <w:szCs w:val="28"/>
        </w:rPr>
        <w:t>pdf</w:t>
      </w:r>
      <w:proofErr w:type="spellEnd"/>
      <w:r w:rsidRPr="006872AB">
        <w:rPr>
          <w:sz w:val="28"/>
          <w:szCs w:val="28"/>
          <w:lang w:val="ru-RU"/>
        </w:rPr>
        <w:t xml:space="preserve"> (дата обращения: 18.04.2026).</w:t>
      </w:r>
    </w:p>
    <w:p w:rsidR="00993751" w:rsidRPr="006872AB" w:rsidRDefault="00993751" w:rsidP="006872AB">
      <w:pPr>
        <w:spacing w:after="0" w:line="360" w:lineRule="auto"/>
        <w:jc w:val="both"/>
        <w:rPr>
          <w:sz w:val="28"/>
          <w:szCs w:val="28"/>
          <w:lang w:val="ru-RU"/>
        </w:rPr>
      </w:pPr>
      <w:r w:rsidRPr="006872AB">
        <w:rPr>
          <w:sz w:val="28"/>
          <w:szCs w:val="28"/>
          <w:lang w:val="ru-RU"/>
        </w:rPr>
        <w:t xml:space="preserve">6. Данилюк А.Я., Кондаков А.М., </w:t>
      </w:r>
      <w:proofErr w:type="spellStart"/>
      <w:r w:rsidRPr="006872AB">
        <w:rPr>
          <w:sz w:val="28"/>
          <w:szCs w:val="28"/>
          <w:lang w:val="ru-RU"/>
        </w:rPr>
        <w:t>Тишков</w:t>
      </w:r>
      <w:proofErr w:type="spellEnd"/>
      <w:r w:rsidRPr="006872AB">
        <w:rPr>
          <w:sz w:val="28"/>
          <w:szCs w:val="28"/>
          <w:lang w:val="ru-RU"/>
        </w:rPr>
        <w:t xml:space="preserve"> В.А. Концепция духовно-нравственного развития и воспитания личности гражданина России. М.: Просвещение, 2011.</w:t>
      </w:r>
    </w:p>
    <w:p w:rsidR="00993751" w:rsidRPr="006872AB" w:rsidRDefault="00993751" w:rsidP="006872AB">
      <w:pPr>
        <w:spacing w:after="0" w:line="360" w:lineRule="auto"/>
        <w:jc w:val="both"/>
        <w:rPr>
          <w:sz w:val="28"/>
          <w:szCs w:val="28"/>
          <w:lang w:val="ru-RU"/>
        </w:rPr>
      </w:pPr>
      <w:r w:rsidRPr="006872AB">
        <w:rPr>
          <w:sz w:val="28"/>
          <w:szCs w:val="28"/>
          <w:lang w:val="ru-RU"/>
        </w:rPr>
        <w:t xml:space="preserve">7. Верещагин Е.М., Костомаров В.Г. Язык и культура: три лингвострановедческие концепции: лексического фона, </w:t>
      </w:r>
      <w:proofErr w:type="spellStart"/>
      <w:r w:rsidRPr="006872AB">
        <w:rPr>
          <w:sz w:val="28"/>
          <w:szCs w:val="28"/>
          <w:lang w:val="ru-RU"/>
        </w:rPr>
        <w:t>рече-поведенческих</w:t>
      </w:r>
      <w:proofErr w:type="spellEnd"/>
      <w:r w:rsidRPr="006872AB">
        <w:rPr>
          <w:sz w:val="28"/>
          <w:szCs w:val="28"/>
          <w:lang w:val="ru-RU"/>
        </w:rPr>
        <w:t xml:space="preserve"> тактик и </w:t>
      </w:r>
      <w:proofErr w:type="spellStart"/>
      <w:r w:rsidRPr="006872AB">
        <w:rPr>
          <w:sz w:val="28"/>
          <w:szCs w:val="28"/>
          <w:lang w:val="ru-RU"/>
        </w:rPr>
        <w:t>сапиентемы</w:t>
      </w:r>
      <w:proofErr w:type="spellEnd"/>
      <w:r w:rsidRPr="006872AB">
        <w:rPr>
          <w:sz w:val="28"/>
          <w:szCs w:val="28"/>
          <w:lang w:val="ru-RU"/>
        </w:rPr>
        <w:t xml:space="preserve">. М.: </w:t>
      </w:r>
      <w:proofErr w:type="spellStart"/>
      <w:r w:rsidRPr="006872AB">
        <w:rPr>
          <w:sz w:val="28"/>
          <w:szCs w:val="28"/>
          <w:lang w:val="ru-RU"/>
        </w:rPr>
        <w:t>Индрик</w:t>
      </w:r>
      <w:proofErr w:type="spellEnd"/>
      <w:r w:rsidRPr="006872AB">
        <w:rPr>
          <w:sz w:val="28"/>
          <w:szCs w:val="28"/>
          <w:lang w:val="ru-RU"/>
        </w:rPr>
        <w:t>, 2005. 1037 с.</w:t>
      </w:r>
    </w:p>
    <w:p w:rsidR="00993751" w:rsidRPr="006872AB" w:rsidRDefault="00993751" w:rsidP="006872AB">
      <w:pPr>
        <w:spacing w:after="0" w:line="360" w:lineRule="auto"/>
        <w:jc w:val="both"/>
        <w:rPr>
          <w:sz w:val="28"/>
          <w:szCs w:val="28"/>
          <w:lang w:val="ru-RU"/>
        </w:rPr>
      </w:pPr>
      <w:r w:rsidRPr="006872AB">
        <w:rPr>
          <w:sz w:val="28"/>
          <w:szCs w:val="28"/>
          <w:lang w:val="ru-RU"/>
        </w:rPr>
        <w:t xml:space="preserve">8. Сафонова В.В. </w:t>
      </w:r>
      <w:proofErr w:type="spellStart"/>
      <w:r w:rsidRPr="006872AB">
        <w:rPr>
          <w:sz w:val="28"/>
          <w:szCs w:val="28"/>
          <w:lang w:val="ru-RU"/>
        </w:rPr>
        <w:t>Социокультурный</w:t>
      </w:r>
      <w:proofErr w:type="spellEnd"/>
      <w:r w:rsidRPr="006872AB">
        <w:rPr>
          <w:sz w:val="28"/>
          <w:szCs w:val="28"/>
          <w:lang w:val="ru-RU"/>
        </w:rPr>
        <w:t xml:space="preserve"> подход к обучению иностранному языку как специальности: </w:t>
      </w:r>
      <w:proofErr w:type="spellStart"/>
      <w:r w:rsidRPr="006872AB">
        <w:rPr>
          <w:sz w:val="28"/>
          <w:szCs w:val="28"/>
          <w:lang w:val="ru-RU"/>
        </w:rPr>
        <w:t>дис</w:t>
      </w:r>
      <w:proofErr w:type="spellEnd"/>
      <w:r w:rsidRPr="006872AB">
        <w:rPr>
          <w:sz w:val="28"/>
          <w:szCs w:val="28"/>
          <w:lang w:val="ru-RU"/>
        </w:rPr>
        <w:t xml:space="preserve">. ... д-ра </w:t>
      </w:r>
      <w:proofErr w:type="spellStart"/>
      <w:r w:rsidRPr="006872AB">
        <w:rPr>
          <w:sz w:val="28"/>
          <w:szCs w:val="28"/>
          <w:lang w:val="ru-RU"/>
        </w:rPr>
        <w:t>пед</w:t>
      </w:r>
      <w:proofErr w:type="spellEnd"/>
      <w:r w:rsidRPr="006872AB">
        <w:rPr>
          <w:sz w:val="28"/>
          <w:szCs w:val="28"/>
          <w:lang w:val="ru-RU"/>
        </w:rPr>
        <w:t>. наук: 13.00.02. М., 1992. 528 с.</w:t>
      </w:r>
    </w:p>
    <w:p w:rsidR="00993751" w:rsidRPr="006872AB" w:rsidRDefault="00993751" w:rsidP="006872AB">
      <w:pPr>
        <w:spacing w:after="0" w:line="360" w:lineRule="auto"/>
        <w:jc w:val="both"/>
        <w:rPr>
          <w:sz w:val="28"/>
          <w:szCs w:val="28"/>
          <w:lang w:val="ru-RU"/>
        </w:rPr>
      </w:pPr>
      <w:r w:rsidRPr="006872AB">
        <w:rPr>
          <w:sz w:val="28"/>
          <w:szCs w:val="28"/>
          <w:lang w:val="ru-RU"/>
        </w:rPr>
        <w:t xml:space="preserve">9. О Калужской области // Туристический портал Калуги и Калужской области. </w:t>
      </w:r>
      <w:r w:rsidRPr="006872AB">
        <w:rPr>
          <w:sz w:val="28"/>
          <w:szCs w:val="28"/>
        </w:rPr>
        <w:t>URL</w:t>
      </w:r>
      <w:r w:rsidRPr="006872AB">
        <w:rPr>
          <w:sz w:val="28"/>
          <w:szCs w:val="28"/>
          <w:lang w:val="ru-RU"/>
        </w:rPr>
        <w:t xml:space="preserve">: </w:t>
      </w:r>
      <w:r w:rsidRPr="006872AB">
        <w:rPr>
          <w:sz w:val="28"/>
          <w:szCs w:val="28"/>
        </w:rPr>
        <w:t>https</w:t>
      </w:r>
      <w:r w:rsidRPr="006872AB">
        <w:rPr>
          <w:sz w:val="28"/>
          <w:szCs w:val="28"/>
          <w:lang w:val="ru-RU"/>
        </w:rPr>
        <w:t>://</w:t>
      </w:r>
      <w:r w:rsidRPr="006872AB">
        <w:rPr>
          <w:sz w:val="28"/>
          <w:szCs w:val="28"/>
        </w:rPr>
        <w:t>visit</w:t>
      </w:r>
      <w:r w:rsidRPr="006872AB">
        <w:rPr>
          <w:sz w:val="28"/>
          <w:szCs w:val="28"/>
          <w:lang w:val="ru-RU"/>
        </w:rPr>
        <w:t>-</w:t>
      </w:r>
      <w:proofErr w:type="spellStart"/>
      <w:r w:rsidRPr="006872AB">
        <w:rPr>
          <w:sz w:val="28"/>
          <w:szCs w:val="28"/>
        </w:rPr>
        <w:t>kaluga</w:t>
      </w:r>
      <w:proofErr w:type="spellEnd"/>
      <w:r w:rsidRPr="006872AB">
        <w:rPr>
          <w:sz w:val="28"/>
          <w:szCs w:val="28"/>
          <w:lang w:val="ru-RU"/>
        </w:rPr>
        <w:t>.</w:t>
      </w:r>
      <w:proofErr w:type="spellStart"/>
      <w:r w:rsidRPr="006872AB">
        <w:rPr>
          <w:sz w:val="28"/>
          <w:szCs w:val="28"/>
        </w:rPr>
        <w:t>ru</w:t>
      </w:r>
      <w:proofErr w:type="spellEnd"/>
      <w:r w:rsidRPr="006872AB">
        <w:rPr>
          <w:sz w:val="28"/>
          <w:szCs w:val="28"/>
          <w:lang w:val="ru-RU"/>
        </w:rPr>
        <w:t>/</w:t>
      </w:r>
      <w:proofErr w:type="spellStart"/>
      <w:r w:rsidRPr="006872AB">
        <w:rPr>
          <w:sz w:val="28"/>
          <w:szCs w:val="28"/>
        </w:rPr>
        <w:t>kaluga</w:t>
      </w:r>
      <w:proofErr w:type="spellEnd"/>
      <w:r w:rsidRPr="006872AB">
        <w:rPr>
          <w:sz w:val="28"/>
          <w:szCs w:val="28"/>
          <w:lang w:val="ru-RU"/>
        </w:rPr>
        <w:t>_</w:t>
      </w:r>
      <w:r w:rsidRPr="006872AB">
        <w:rPr>
          <w:sz w:val="28"/>
          <w:szCs w:val="28"/>
        </w:rPr>
        <w:t>region</w:t>
      </w:r>
      <w:r w:rsidRPr="006872AB">
        <w:rPr>
          <w:sz w:val="28"/>
          <w:szCs w:val="28"/>
          <w:lang w:val="ru-RU"/>
        </w:rPr>
        <w:t>/ (дата обращения: 18.04.2026).</w:t>
      </w:r>
    </w:p>
    <w:p w:rsidR="00993751" w:rsidRPr="006872AB" w:rsidRDefault="00993751" w:rsidP="006872AB">
      <w:pPr>
        <w:spacing w:after="0" w:line="360" w:lineRule="auto"/>
        <w:jc w:val="both"/>
        <w:rPr>
          <w:sz w:val="28"/>
          <w:szCs w:val="28"/>
          <w:lang w:val="ru-RU"/>
        </w:rPr>
      </w:pPr>
      <w:r w:rsidRPr="006872AB">
        <w:rPr>
          <w:sz w:val="28"/>
          <w:szCs w:val="28"/>
          <w:lang w:val="ru-RU"/>
        </w:rPr>
        <w:t xml:space="preserve">10. Великие люди // Официальный портал органов власти Калужской области. </w:t>
      </w:r>
      <w:r w:rsidRPr="006872AB">
        <w:rPr>
          <w:sz w:val="28"/>
          <w:szCs w:val="28"/>
        </w:rPr>
        <w:t>URL</w:t>
      </w:r>
      <w:r w:rsidRPr="006872AB">
        <w:rPr>
          <w:sz w:val="28"/>
          <w:szCs w:val="28"/>
          <w:lang w:val="ru-RU"/>
        </w:rPr>
        <w:t xml:space="preserve">: </w:t>
      </w:r>
      <w:r w:rsidRPr="006872AB">
        <w:rPr>
          <w:sz w:val="28"/>
          <w:szCs w:val="28"/>
        </w:rPr>
        <w:t>https</w:t>
      </w:r>
      <w:r w:rsidRPr="006872AB">
        <w:rPr>
          <w:sz w:val="28"/>
          <w:szCs w:val="28"/>
          <w:lang w:val="ru-RU"/>
        </w:rPr>
        <w:t>://</w:t>
      </w:r>
      <w:proofErr w:type="spellStart"/>
      <w:r w:rsidRPr="006872AB">
        <w:rPr>
          <w:sz w:val="28"/>
          <w:szCs w:val="28"/>
        </w:rPr>
        <w:t>admoblkaluga</w:t>
      </w:r>
      <w:proofErr w:type="spellEnd"/>
      <w:r w:rsidRPr="006872AB">
        <w:rPr>
          <w:sz w:val="28"/>
          <w:szCs w:val="28"/>
          <w:lang w:val="ru-RU"/>
        </w:rPr>
        <w:t>.</w:t>
      </w:r>
      <w:proofErr w:type="spellStart"/>
      <w:r w:rsidRPr="006872AB">
        <w:rPr>
          <w:sz w:val="28"/>
          <w:szCs w:val="28"/>
        </w:rPr>
        <w:t>ru</w:t>
      </w:r>
      <w:proofErr w:type="spellEnd"/>
      <w:r w:rsidRPr="006872AB">
        <w:rPr>
          <w:sz w:val="28"/>
          <w:szCs w:val="28"/>
          <w:lang w:val="ru-RU"/>
        </w:rPr>
        <w:t>/</w:t>
      </w:r>
      <w:r w:rsidRPr="006872AB">
        <w:rPr>
          <w:sz w:val="28"/>
          <w:szCs w:val="28"/>
        </w:rPr>
        <w:t>info</w:t>
      </w:r>
      <w:r w:rsidRPr="006872AB">
        <w:rPr>
          <w:sz w:val="28"/>
          <w:szCs w:val="28"/>
          <w:lang w:val="ru-RU"/>
        </w:rPr>
        <w:t>/</w:t>
      </w:r>
      <w:r w:rsidRPr="006872AB">
        <w:rPr>
          <w:sz w:val="28"/>
          <w:szCs w:val="28"/>
        </w:rPr>
        <w:t>o</w:t>
      </w:r>
      <w:r w:rsidRPr="006872AB">
        <w:rPr>
          <w:sz w:val="28"/>
          <w:szCs w:val="28"/>
          <w:lang w:val="ru-RU"/>
        </w:rPr>
        <w:t>-</w:t>
      </w:r>
      <w:proofErr w:type="spellStart"/>
      <w:r w:rsidRPr="006872AB">
        <w:rPr>
          <w:sz w:val="28"/>
          <w:szCs w:val="28"/>
        </w:rPr>
        <w:t>kaluzhskoy</w:t>
      </w:r>
      <w:proofErr w:type="spellEnd"/>
      <w:r w:rsidRPr="006872AB">
        <w:rPr>
          <w:sz w:val="28"/>
          <w:szCs w:val="28"/>
          <w:lang w:val="ru-RU"/>
        </w:rPr>
        <w:t>-</w:t>
      </w:r>
      <w:proofErr w:type="spellStart"/>
      <w:r w:rsidRPr="006872AB">
        <w:rPr>
          <w:sz w:val="28"/>
          <w:szCs w:val="28"/>
        </w:rPr>
        <w:t>oblasti</w:t>
      </w:r>
      <w:proofErr w:type="spellEnd"/>
      <w:r w:rsidRPr="006872AB">
        <w:rPr>
          <w:sz w:val="28"/>
          <w:szCs w:val="28"/>
          <w:lang w:val="ru-RU"/>
        </w:rPr>
        <w:t>/</w:t>
      </w:r>
      <w:proofErr w:type="spellStart"/>
      <w:r w:rsidRPr="006872AB">
        <w:rPr>
          <w:sz w:val="28"/>
          <w:szCs w:val="28"/>
        </w:rPr>
        <w:t>velikie</w:t>
      </w:r>
      <w:proofErr w:type="spellEnd"/>
      <w:r w:rsidRPr="006872AB">
        <w:rPr>
          <w:sz w:val="28"/>
          <w:szCs w:val="28"/>
          <w:lang w:val="ru-RU"/>
        </w:rPr>
        <w:t>-</w:t>
      </w:r>
      <w:proofErr w:type="spellStart"/>
      <w:r w:rsidRPr="006872AB">
        <w:rPr>
          <w:sz w:val="28"/>
          <w:szCs w:val="28"/>
        </w:rPr>
        <w:t>lyudi</w:t>
      </w:r>
      <w:proofErr w:type="spellEnd"/>
      <w:r w:rsidRPr="006872AB">
        <w:rPr>
          <w:sz w:val="28"/>
          <w:szCs w:val="28"/>
          <w:lang w:val="ru-RU"/>
        </w:rPr>
        <w:t>/ (дата обращения: 18.04.2026).</w:t>
      </w:r>
    </w:p>
    <w:p w:rsidR="000F7FE3" w:rsidRPr="006872AB" w:rsidRDefault="000F7FE3" w:rsidP="006872AB">
      <w:pPr>
        <w:spacing w:after="0" w:line="360" w:lineRule="auto"/>
        <w:rPr>
          <w:sz w:val="28"/>
          <w:szCs w:val="28"/>
          <w:lang w:val="ru-RU"/>
        </w:rPr>
      </w:pPr>
    </w:p>
    <w:sectPr w:rsidR="000F7FE3" w:rsidRPr="006872AB" w:rsidSect="00D80D1D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08"/>
  <w:characterSpacingControl w:val="doNotCompress"/>
  <w:compat/>
  <w:rsids>
    <w:rsidRoot w:val="00993751"/>
    <w:rsid w:val="000F7FE3"/>
    <w:rsid w:val="003875E5"/>
    <w:rsid w:val="00497EC2"/>
    <w:rsid w:val="006872AB"/>
    <w:rsid w:val="00993751"/>
    <w:rsid w:val="00BD376C"/>
    <w:rsid w:val="00C305EA"/>
    <w:rsid w:val="00E710C7"/>
    <w:rsid w:val="00E770B2"/>
    <w:rsid w:val="00E9657A"/>
    <w:rsid w:val="00EA725A"/>
    <w:rsid w:val="00EE5A22"/>
    <w:rsid w:val="00FE4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751"/>
    <w:rPr>
      <w:rFonts w:ascii="Times New Roman" w:eastAsia="Times New Roman" w:hAnsi="Times New Roman"/>
      <w:sz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93751"/>
    <w:rPr>
      <w:b/>
      <w:bCs/>
    </w:rPr>
  </w:style>
  <w:style w:type="paragraph" w:styleId="a4">
    <w:name w:val="Normal (Web)"/>
    <w:basedOn w:val="a"/>
    <w:uiPriority w:val="99"/>
    <w:unhideWhenUsed/>
    <w:rsid w:val="00993751"/>
    <w:rPr>
      <w:rFonts w:eastAsiaTheme="minorHAnsi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9</Pages>
  <Words>2184</Words>
  <Characters>12455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dcterms:created xsi:type="dcterms:W3CDTF">2026-04-19T11:24:00Z</dcterms:created>
  <dcterms:modified xsi:type="dcterms:W3CDTF">2026-04-20T17:09:00Z</dcterms:modified>
</cp:coreProperties>
</file>