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7F0" w:rsidRPr="00F925DD" w:rsidRDefault="001247F0" w:rsidP="001247F0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Style w:val="a3"/>
          <w:rFonts w:ascii="Arial" w:hAnsi="Arial" w:cs="Arial"/>
          <w:color w:val="333333"/>
          <w:shd w:val="clear" w:color="auto" w:fill="FFFFFF"/>
        </w:rPr>
        <w:t xml:space="preserve">          </w:t>
      </w:r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Давыдова Юлия Леонидовна</w:t>
      </w:r>
    </w:p>
    <w:p w:rsidR="001247F0" w:rsidRPr="00F925DD" w:rsidRDefault="001247F0" w:rsidP="001247F0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учитель начальных классов</w:t>
      </w:r>
    </w:p>
    <w:p w:rsidR="001247F0" w:rsidRDefault="001247F0" w:rsidP="001247F0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ГБОУ СО «</w:t>
      </w:r>
      <w:proofErr w:type="spellStart"/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Асбестовская</w:t>
      </w:r>
      <w:proofErr w:type="spellEnd"/>
      <w:r w:rsidRPr="00F925D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школа – интернат»</w:t>
      </w:r>
    </w:p>
    <w:p w:rsidR="001247F0" w:rsidRPr="006A5EC4" w:rsidRDefault="001247F0" w:rsidP="001247F0">
      <w:pPr>
        <w:shd w:val="clear" w:color="auto" w:fill="FFFFFF"/>
        <w:spacing w:after="225" w:line="360" w:lineRule="atLeast"/>
        <w:jc w:val="right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nikita</w:t>
      </w:r>
      <w:proofErr w:type="spellEnd"/>
      <w:r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zykin</w:t>
      </w:r>
      <w:proofErr w:type="spellEnd"/>
      <w:r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@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yandex</w:t>
      </w:r>
      <w:proofErr w:type="spellEnd"/>
      <w:r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en-US" w:eastAsia="ru-RU"/>
        </w:rPr>
        <w:t>ru</w:t>
      </w:r>
      <w:proofErr w:type="spellEnd"/>
      <w:r w:rsidRPr="006A5EC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</w:p>
    <w:p w:rsidR="001247F0" w:rsidRDefault="001247F0" w:rsidP="001247F0">
      <w:pPr>
        <w:spacing w:after="0"/>
        <w:jc w:val="right"/>
        <w:rPr>
          <w:rStyle w:val="a3"/>
          <w:rFonts w:ascii="Arial" w:hAnsi="Arial" w:cs="Arial"/>
          <w:color w:val="333333"/>
          <w:shd w:val="clear" w:color="auto" w:fill="FFFFFF"/>
        </w:rPr>
      </w:pPr>
    </w:p>
    <w:p w:rsidR="001247F0" w:rsidRPr="00723A96" w:rsidRDefault="001247F0" w:rsidP="008563AF">
      <w:pPr>
        <w:spacing w:after="0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23A96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Педагогам важно учитывать особенности детей с синдромом дефицита внимания и </w:t>
      </w:r>
      <w:proofErr w:type="spellStart"/>
      <w:r w:rsidRPr="00723A96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>гиперактивности</w:t>
      </w:r>
      <w:proofErr w:type="spellEnd"/>
      <w:r w:rsidRPr="00723A96">
        <w:rPr>
          <w:rStyle w:val="a3"/>
          <w:rFonts w:ascii="Times New Roman" w:hAnsi="Times New Roman" w:cs="Times New Roman"/>
          <w:b w:val="0"/>
          <w:color w:val="333333"/>
          <w:sz w:val="24"/>
          <w:szCs w:val="24"/>
          <w:shd w:val="clear" w:color="auto" w:fill="FFFFFF"/>
        </w:rPr>
        <w:t xml:space="preserve"> (СДВГ)</w:t>
      </w:r>
      <w:r w:rsidRPr="00723A96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 </w:t>
      </w:r>
      <w:r w:rsidRPr="00723A96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 работе с учеником. Это требует специальной диагностики, использования определённых методов обучения и поддержания дисциплины в классе. Также педагогу необходимо выстраивать взаимодействие с родителями, чтобы помочь ребёнку справляться с трудностями. </w:t>
      </w:r>
    </w:p>
    <w:p w:rsidR="001247F0" w:rsidRPr="00723A96" w:rsidRDefault="001247F0" w:rsidP="008563A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Диагноз СДВГ ставит врач. По сути, данный синдром представляет собой проявление ММД – минимальной мозговой дисфункции, то есть очень незначительного нарушения в деятельности центральной нервной системы. Распространенной </w:t>
      </w:r>
      <w:r w:rsidRPr="00723A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причиной </w:t>
      </w: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является родовая микротравма шейных отделов позвоночника. На созревании мозга ребенка могут сказаться и многие другие факторы – длительная нехватка кислорода у ребенка, травмы головы во время родов или в раннем детстве, токсическое поражение плода во время беременности и другие.    </w:t>
      </w:r>
    </w:p>
    <w:p w:rsidR="001247F0" w:rsidRPr="00723A96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ab/>
        <w:t xml:space="preserve">  </w:t>
      </w: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Основными </w:t>
      </w:r>
      <w:r w:rsidRPr="00723A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признаками СДВГ</w:t>
      </w: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 являются невнимательность, </w:t>
      </w:r>
      <w:proofErr w:type="spellStart"/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гипер</w:t>
      </w: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активность</w:t>
      </w:r>
      <w:proofErr w:type="spellEnd"/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и импульсивность. Эти особенности поведения ребенка имеют физиологическую основу, поэтому ребенок не может с помощью волевой регуляции корректировать собственное поведение или же это дается ему с большим трудом.</w:t>
      </w:r>
    </w:p>
    <w:p w:rsidR="001247F0" w:rsidRPr="00723A96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723A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ab/>
      </w:r>
      <w:r w:rsidRPr="00723A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Особенностью умственной деятельности</w:t>
      </w: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 таких детей является цикличность: дети могут продуктивно работать 5- 15 минут, затем 3-7 минут мозг отдыхает, накапливая энергию для следующего цикла. В этот момент ребенок отвлекается и не реагирует на учителя, не воспринимает информацию. В связи с этим у таких детей бывают пробелы в знаниях.</w:t>
      </w:r>
    </w:p>
    <w:p w:rsidR="001247F0" w:rsidRPr="00723A96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ab/>
      </w:r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Для поддержания умственной активности </w:t>
      </w:r>
      <w:proofErr w:type="spellStart"/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гиперактивному</w:t>
      </w:r>
      <w:proofErr w:type="spellEnd"/>
      <w:r w:rsidRPr="00723A96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ребенку необходима двигательная стимуляция, то есть ему необходимо двигаться (крутиться, вертеться теребить что-то в руках) для того, чтобы лучше воспринимать информацию. </w:t>
      </w:r>
    </w:p>
    <w:p w:rsidR="001247F0" w:rsidRPr="00723A96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723A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Детей с СДВГ характеризует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:</w:t>
      </w:r>
    </w:p>
    <w:p w:rsidR="001247F0" w:rsidRPr="000440D1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высокая утомляемость, особенно инте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ллектуальная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; </w:t>
      </w:r>
    </w:p>
    <w:p w:rsidR="001247F0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низкая работоспособность; </w:t>
      </w:r>
    </w:p>
    <w:p w:rsidR="001247F0" w:rsidRPr="000440D1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сниженные возможности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саморегуляции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; </w:t>
      </w:r>
    </w:p>
    <w:p w:rsidR="001247F0" w:rsidRPr="000440D1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трудности перехода информации из кратковременной в долговременную память; </w:t>
      </w:r>
    </w:p>
    <w:p w:rsidR="001247F0" w:rsidRPr="00723A96" w:rsidRDefault="001247F0" w:rsidP="008563A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трудности при опериров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ании большим объемом информации.</w:t>
      </w:r>
    </w:p>
    <w:p w:rsidR="001247F0" w:rsidRPr="000440D1" w:rsidRDefault="001247F0" w:rsidP="001247F0">
      <w:pPr>
        <w:shd w:val="clear" w:color="auto" w:fill="FFFFFF"/>
        <w:spacing w:after="0" w:line="330" w:lineRule="atLeast"/>
        <w:ind w:firstLine="708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440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Педагогу ва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жно знать с</w:t>
      </w:r>
      <w:r w:rsidRPr="000440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имптомы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СДВГ, которые </w:t>
      </w:r>
      <w:r w:rsidRPr="000440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должны отмечат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ься постоянно в течение </w:t>
      </w:r>
      <w:r w:rsidRPr="000440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6 ме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сяцев.</w:t>
      </w:r>
      <w:r w:rsidRPr="000440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Ребёнок с СДВГ - какой он?</w:t>
      </w:r>
    </w:p>
    <w:p w:rsidR="001247F0" w:rsidRPr="009143B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1) </w:t>
      </w:r>
      <w:r w:rsidRPr="009143B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Невнимательный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:</w:t>
      </w:r>
    </w:p>
    <w:p w:rsidR="001247F0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с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трудом удерживает внимание во время выполнения школьных заданий и во время игр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допускает ошибки из-за небрежности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ч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асто складывается впечатление, что ребенок не слышит обращенную к нему речь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 не в состоянии придерживаться инструкции к заданию, не доводит дела до конца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е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му сложно самому организовать себя на выполнение задания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избегает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задания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, требующие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длительного со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хранения умственного напряжения;</w:t>
      </w:r>
    </w:p>
    <w:p w:rsidR="001247F0" w:rsidRPr="000440D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ч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асто теряет свои вещи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л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егко отвлекается на посторонние стимулы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проявляет забывчивость в повседневных ситуациях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</w:t>
      </w:r>
    </w:p>
    <w:p w:rsidR="001247F0" w:rsidRPr="009143B1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9143B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lastRenderedPageBreak/>
        <w:t xml:space="preserve">2) </w:t>
      </w:r>
      <w:proofErr w:type="spellStart"/>
      <w:r w:rsidRPr="009143B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Гиперактивный</w:t>
      </w:r>
      <w:proofErr w:type="spellEnd"/>
      <w:r w:rsidRPr="009143B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:</w:t>
      </w:r>
    </w:p>
    <w:p w:rsidR="001247F0" w:rsidRPr="000440D1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н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аблюдаются частые беспокойные движения, ребенок крутится, вертится, что-то теребит в руках и т.п.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встает со своего места на уроках или в других ситуациях, когда нужно оставаться на месте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проявляет бесцельную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двигательную активность: бегает, прыгает, пытается куда-то залезть и т.д.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1247F0" w:rsidRPr="000440D1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- 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не может тихо, спокойно играть, заниматься чем-либо на досуге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в свободное время;</w:t>
      </w:r>
    </w:p>
    <w:p w:rsidR="001247F0" w:rsidRPr="000440D1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находится в постоянном движении, «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будто к нему прикрепили мотор»;</w:t>
      </w:r>
    </w:p>
    <w:p w:rsidR="001247F0" w:rsidRPr="000440D1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- болтлив.</w:t>
      </w:r>
    </w:p>
    <w:p w:rsidR="001247F0" w:rsidRPr="001247F0" w:rsidRDefault="001247F0" w:rsidP="001247F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3) Импульсивный:</w:t>
      </w:r>
    </w:p>
    <w:p w:rsidR="001247F0" w:rsidRPr="001247F0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отвечает на вопросы, не задумываясь и выслушав их до конца;</w:t>
      </w:r>
    </w:p>
    <w:p w:rsidR="001247F0" w:rsidRPr="001247F0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- с трудом дожидается своей очереди в разных ситуациях;</w:t>
      </w:r>
    </w:p>
    <w:p w:rsidR="001247F0" w:rsidRPr="001247F0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уроке не может дождаться, пока его спросит учитель и выкрикивает с места;</w:t>
      </w:r>
    </w:p>
    <w:p w:rsidR="001247F0" w:rsidRPr="001247F0" w:rsidRDefault="001247F0" w:rsidP="001247F0">
      <w:pPr>
        <w:pStyle w:val="a4"/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мешает другим, вмешивается в игры или беседы.</w:t>
      </w:r>
    </w:p>
    <w:p w:rsidR="001247F0" w:rsidRPr="001247F0" w:rsidRDefault="001247F0" w:rsidP="008563AF">
      <w:pPr>
        <w:pStyle w:val="a4"/>
        <w:shd w:val="clear" w:color="auto" w:fill="FFFFFF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Если педагог наблюдает</w:t>
      </w:r>
      <w:r w:rsidR="008563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 ребенка выше перечисленные симптомы, значит </w:t>
      </w:r>
      <w:r w:rsidRPr="001247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для </w:t>
      </w:r>
      <w:r w:rsidR="008563A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успешного обучения и развития ученик</w:t>
      </w:r>
      <w:r w:rsidRPr="001247F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требует особого подхода!</w:t>
      </w:r>
    </w:p>
    <w:p w:rsidR="001247F0" w:rsidRPr="001247F0" w:rsidRDefault="001247F0" w:rsidP="008563AF">
      <w:pPr>
        <w:shd w:val="clear" w:color="auto" w:fill="FFFFFF"/>
        <w:spacing w:after="0" w:line="276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И, наконец, важная роль отводится созданию особого подхода к проблемам ребенка со стороны педагогов и родителей. Общий принцип работы с детьми, имеющими легкие функциональные нарушения в работе мозга, состоит в том, что при обучении и организации их деятельности нужно максимально учитывать и обходить их дефект. Многое зависит от того, насколько окружающие взрослые осознают особенности ребенка и соблюдают рекомендации по оптимизации развития ребенка с СДВГ:</w:t>
      </w:r>
    </w:p>
    <w:p w:rsidR="001247F0" w:rsidRPr="001247F0" w:rsidRDefault="001247F0" w:rsidP="001247F0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старайтесь работу с </w:t>
      </w:r>
      <w:proofErr w:type="spellStart"/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гиперактивным</w:t>
      </w:r>
      <w:proofErr w:type="spellEnd"/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ребенком строить индивидуально, оптимальное место в классе для </w:t>
      </w:r>
      <w:proofErr w:type="spellStart"/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гиперактивного</w:t>
      </w:r>
      <w:proofErr w:type="spellEnd"/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</w:t>
      </w: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бенка — первая парта напротив стола учителя или в сред</w:t>
      </w: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нем ряду;</w:t>
      </w:r>
    </w:p>
    <w:p w:rsidR="001247F0" w:rsidRPr="001247F0" w:rsidRDefault="001247F0" w:rsidP="001247F0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включайте в урок физкультмину</w:t>
      </w:r>
      <w:r w:rsidRPr="001247F0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тки;</w:t>
      </w:r>
    </w:p>
    <w:p w:rsidR="001247F0" w:rsidRDefault="001247F0" w:rsidP="001247F0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разрешайте </w:t>
      </w:r>
      <w:proofErr w:type="spellStart"/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гиперактивному</w:t>
      </w:r>
      <w:proofErr w:type="spellEnd"/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ребенку через каждые 20 минут выйти в коридор;</w:t>
      </w:r>
    </w:p>
    <w:p w:rsidR="001247F0" w:rsidRDefault="001247F0" w:rsidP="001247F0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предоставьте ребенку возможность быстро обращать</w:t>
      </w: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ся к вам за помощью в случае затруднения. 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(Выполняя задание, ребенок</w:t>
      </w: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часто не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пони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мает, что и как сделать. Ему нужно своевременно помочь правильно ор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ганизовать работу);</w:t>
      </w:r>
    </w:p>
    <w:p w:rsidR="001247F0" w:rsidRDefault="001247F0" w:rsidP="001247F0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направляйте энергию ребенка</w:t>
      </w: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в полез</w:t>
      </w: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ное русло: вымыть доску, раздать тетради и т.д.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;</w:t>
      </w:r>
    </w:p>
    <w:p w:rsidR="008563AF" w:rsidRDefault="001247F0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спокойнее относитесь к движениям ребенка (он может теребить предметы, дергать или постукивать ногой и т.п.), не принуждайте его сидеть спокойно, с помощью двигательной активности он оптим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изирует работу мозга,</w:t>
      </w:r>
      <w:r w:rsidRPr="00275D07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помогите ребенку найти такие формы двигательной активности, которые не мешали бы ему и другим.</w:t>
      </w:r>
    </w:p>
    <w:p w:rsidR="001247F0" w:rsidRPr="008563AF" w:rsidRDefault="001247F0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избегайте завышенных или заниженных требований к ученику с СДВГ, давайте задания в соответствии со способностями ре</w:t>
      </w: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бенка; большие задания разбивайте на последовательные ча</w:t>
      </w: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сти, контролируя каждое из них, не давайте сложных, многоуровневых инструкций, ребенок с СДВГ способен удержать в памяти и внимании только одно-два действия;</w:t>
      </w:r>
    </w:p>
    <w:p w:rsidR="001247F0" w:rsidRDefault="001247F0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8C6C1D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для улучшения организации учебной деятельности ребенка ис</w:t>
      </w:r>
      <w:r w:rsidRPr="008C6C1D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пользуйте простые средства,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Pr="008C6C1D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создавайте с</w:t>
      </w: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итуации, в которых </w:t>
      </w:r>
      <w:r w:rsidRPr="008C6C1D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ребе</w:t>
      </w:r>
      <w:r w:rsidRPr="008C6C1D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нок может показать свои сильные стороны и стать экспер</w:t>
      </w:r>
      <w:r w:rsidRPr="008C6C1D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том в классе по некоторым областям знаний;</w:t>
      </w:r>
    </w:p>
    <w:p w:rsidR="00EE66D1" w:rsidRPr="008563AF" w:rsidRDefault="001247F0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когда ребенок отвлекся на уроке, подойдите и, говоря задание, легко коснитесь его плеча или руки, при постоянном применении этого приема Вы можете выработать у ребенка рефлекс сосредото</w:t>
      </w:r>
      <w:r w:rsidR="00EE66D1"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чения внимания (</w:t>
      </w:r>
      <w:r w:rsid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например, </w:t>
      </w:r>
      <w:r w:rsidR="00EE66D1" w:rsidRP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подойти и показать ему какой-то знак, постучать по столу, щёлкнуть пальцами вместо громкого замечания вслух.</w:t>
      </w:r>
      <w:r w:rsid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1247F0" w:rsidRPr="00EE66D1" w:rsidRDefault="001247F0" w:rsidP="00EE66D1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</w:p>
    <w:p w:rsidR="001247F0" w:rsidRPr="001247F0" w:rsidRDefault="008563AF" w:rsidP="001247F0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lastRenderedPageBreak/>
        <w:t xml:space="preserve"> </w:t>
      </w:r>
      <w:r w:rsidR="001247F0" w:rsidRPr="001247F0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старайтесь игнорировать негативные поступки и поощрять по</w:t>
      </w:r>
      <w:r w:rsidR="001247F0" w:rsidRPr="001247F0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зитивные;</w:t>
      </w:r>
    </w:p>
    <w:p w:rsidR="001247F0" w:rsidRPr="008563AF" w:rsidRDefault="008563AF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</w:t>
      </w:r>
      <w:r w:rsidR="001247F0"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если ребёнок сильно устал и не воспринимает информацию – не призывайте его «проснуться», наоборот позвольте немного отдохнуть, а потом повторите ему задание индивидуально;</w:t>
      </w:r>
    </w:p>
    <w:p w:rsidR="000654A3" w:rsidRPr="008563AF" w:rsidRDefault="001247F0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обучайте необходимым социальным нормам и навы</w:t>
      </w: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кам общения;</w:t>
      </w:r>
    </w:p>
    <w:p w:rsidR="00FD5568" w:rsidRPr="008563AF" w:rsidRDefault="001247F0" w:rsidP="008563AF">
      <w:pPr>
        <w:pStyle w:val="a4"/>
        <w:numPr>
          <w:ilvl w:val="0"/>
          <w:numId w:val="7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регулируйте его вз</w:t>
      </w:r>
      <w:r w:rsidR="000654A3" w:rsidRPr="008563AF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аимоотношения с одноклассниками, </w:t>
      </w:r>
      <w:r w:rsidR="008563AF" w:rsidRPr="008563A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установите</w:t>
      </w:r>
      <w:r w:rsidR="000654A3" w:rsidRPr="008563A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чёткие правила</w:t>
      </w:r>
      <w:r w:rsidR="000654A3" w:rsidRP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поведения и пребывания в классе (разместить устав класса на видном месте, потому что </w:t>
      </w:r>
      <w:proofErr w:type="spellStart"/>
      <w:r w:rsidR="000654A3" w:rsidRP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гиперактивным</w:t>
      </w:r>
      <w:proofErr w:type="spellEnd"/>
      <w:r w:rsidR="000654A3" w:rsidRP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детям тяжело удержать в голове много информации).</w:t>
      </w:r>
    </w:p>
    <w:p w:rsidR="001247F0" w:rsidRPr="00FD5568" w:rsidRDefault="001247F0" w:rsidP="008563AF">
      <w:pPr>
        <w:shd w:val="clear" w:color="auto" w:fill="FFFFFF"/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FD5568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Объясняйте родителям и окружающим, что положи</w:t>
      </w:r>
      <w:r w:rsidRPr="00FD5568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тельные изменения наступят не так быстро, как хотелось бы, что улучшение состояния ребенка зависит не только от специального ле</w:t>
      </w:r>
      <w:r w:rsidRPr="00FD5568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чения и коррекции, но и от спокойного и последовательно</w:t>
      </w:r>
      <w:r w:rsidRPr="00FD5568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го отношения.</w:t>
      </w:r>
    </w:p>
    <w:p w:rsidR="001247F0" w:rsidRPr="000440D1" w:rsidRDefault="001247F0" w:rsidP="001247F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П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ридерживайтесь позитивной модели поведения.</w:t>
      </w:r>
      <w:r w:rsidR="008563AF" w:rsidRPr="008563A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</w:t>
      </w:r>
      <w:r w:rsidR="008563AF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Учите</w:t>
      </w:r>
      <w:r w:rsidR="008563AF" w:rsidRPr="000440D1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навыкам самоорганизации</w:t>
      </w:r>
      <w:r w:rsidR="008563A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— научите</w:t>
      </w:r>
      <w:r w:rsidR="008563AF" w:rsidRPr="000440D1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записывать задания, следовать плану.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Не стесняй</w:t>
      </w: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softHyphen/>
        <w:t>тесь хвалить ребенка. Дети с СДВГ более других нуждаются в похвале.</w:t>
      </w:r>
    </w:p>
    <w:p w:rsidR="001247F0" w:rsidRPr="000440D1" w:rsidRDefault="001247F0" w:rsidP="001247F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bookmarkStart w:id="0" w:name="_GoBack"/>
      <w:bookmarkEnd w:id="0"/>
      <w:r w:rsidRPr="000440D1">
        <w:rPr>
          <w:rFonts w:ascii="Times New Roman" w:eastAsia="Times New Roman" w:hAnsi="Times New Roman" w:cs="Times New Roman"/>
          <w:b/>
          <w:bCs/>
          <w:color w:val="535252"/>
          <w:sz w:val="24"/>
          <w:szCs w:val="24"/>
          <w:lang w:eastAsia="ru-RU"/>
        </w:rPr>
        <w:t>Рекомендуемая литература: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Деннисон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П.,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Деннисон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Г. Программа «Гимнастика мозга». Ч. 1 и 2/ Пер. С.М.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Масгутовой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. М., 1997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Заваденко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Н.Н. </w:t>
      </w:r>
      <w:proofErr w:type="gram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Как  понять</w:t>
      </w:r>
      <w:proofErr w:type="gram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ребенка: дети с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гиперактивностью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и дефицитом внимания. – М., 2000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Зуев В.И. Волшебная сила растяжки М., 1993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Сиротюк А.Л. Синдром дефицита внимания с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гиперактивностью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. Диагностика, коррекция </w:t>
      </w:r>
      <w:proofErr w:type="gram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и  практические</w:t>
      </w:r>
      <w:proofErr w:type="gram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рекомендации родителям и педагогам. - М.: ТЦ Сфера, 2002 – 128 с.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Халецкая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О.В., Трошин В.М. Минимальные дисфункции мозга в детском возрасте. Н. Новгород, 1995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Шанина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Г.Е. Упражнения специального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кинезиологического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комплекса для восстановления межполушарного взаимодействия у детей и подростков: Учебное пособие. М., 1999</w:t>
      </w:r>
    </w:p>
    <w:p w:rsidR="001247F0" w:rsidRPr="000440D1" w:rsidRDefault="001247F0" w:rsidP="001247F0">
      <w:pPr>
        <w:numPr>
          <w:ilvl w:val="0"/>
          <w:numId w:val="8"/>
        </w:numPr>
        <w:shd w:val="clear" w:color="auto" w:fill="FFFFFF"/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</w:pP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Ясюкова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 xml:space="preserve"> Л.А. Оптимизация обучения и развития детей с ММД. Диагностика и компенсация минимальных мозговых дисфункций. Методическое руководство. – СПб, ГП </w:t>
      </w:r>
      <w:proofErr w:type="spellStart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Иматон</w:t>
      </w:r>
      <w:proofErr w:type="spellEnd"/>
      <w:r w:rsidRPr="000440D1">
        <w:rPr>
          <w:rFonts w:ascii="Times New Roman" w:eastAsia="Times New Roman" w:hAnsi="Times New Roman" w:cs="Times New Roman"/>
          <w:color w:val="535252"/>
          <w:sz w:val="24"/>
          <w:szCs w:val="24"/>
          <w:lang w:eastAsia="ru-RU"/>
        </w:rPr>
        <w:t>, 1997 – 80 с.</w:t>
      </w:r>
    </w:p>
    <w:p w:rsidR="001247F0" w:rsidRPr="000440D1" w:rsidRDefault="001247F0" w:rsidP="001247F0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1E15" w:rsidRDefault="00121E15"/>
    <w:sectPr w:rsidR="00121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B3196"/>
    <w:multiLevelType w:val="hybridMultilevel"/>
    <w:tmpl w:val="6D523F6C"/>
    <w:lvl w:ilvl="0" w:tplc="E848A256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D4769F"/>
    <w:multiLevelType w:val="multilevel"/>
    <w:tmpl w:val="07521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B12E49"/>
    <w:multiLevelType w:val="multilevel"/>
    <w:tmpl w:val="E7601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B20F79"/>
    <w:multiLevelType w:val="multilevel"/>
    <w:tmpl w:val="9FFAB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4F73E1"/>
    <w:multiLevelType w:val="multilevel"/>
    <w:tmpl w:val="B8B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5C0C7C"/>
    <w:multiLevelType w:val="hybridMultilevel"/>
    <w:tmpl w:val="1160CE2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B865A4"/>
    <w:multiLevelType w:val="multilevel"/>
    <w:tmpl w:val="1B7CC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4B768ED"/>
    <w:multiLevelType w:val="hybridMultilevel"/>
    <w:tmpl w:val="3276671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C4515A"/>
    <w:multiLevelType w:val="multilevel"/>
    <w:tmpl w:val="63029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3AE"/>
    <w:rsid w:val="000654A3"/>
    <w:rsid w:val="00106D6B"/>
    <w:rsid w:val="00121E15"/>
    <w:rsid w:val="001247F0"/>
    <w:rsid w:val="008563AF"/>
    <w:rsid w:val="00B633AE"/>
    <w:rsid w:val="00EE66D1"/>
    <w:rsid w:val="00FD5568"/>
    <w:rsid w:val="00FF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741CD"/>
  <w15:chartTrackingRefBased/>
  <w15:docId w15:val="{FB4CFE46-7317-4A55-850E-659978706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247F0"/>
    <w:rPr>
      <w:b/>
      <w:bCs/>
    </w:rPr>
  </w:style>
  <w:style w:type="paragraph" w:styleId="a4">
    <w:name w:val="List Paragraph"/>
    <w:basedOn w:val="a"/>
    <w:uiPriority w:val="34"/>
    <w:qFormat/>
    <w:rsid w:val="001247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1157</Words>
  <Characters>6598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2026-04-20T08:43:00Z</dcterms:created>
  <dcterms:modified xsi:type="dcterms:W3CDTF">2026-04-21T03:37:00Z</dcterms:modified>
</cp:coreProperties>
</file>