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1821" w:rsidRDefault="008B1821" w:rsidP="00FA5E09">
      <w:pPr>
        <w:pStyle w:val="a3"/>
        <w:ind w:firstLine="709"/>
        <w:jc w:val="both"/>
        <w:rPr>
          <w:rStyle w:val="sc-bznhio"/>
          <w:rFonts w:ascii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shd w:val="clear" w:color="auto" w:fill="FAFCFF"/>
        </w:rPr>
      </w:pPr>
      <w:r>
        <w:rPr>
          <w:rStyle w:val="sc-bznhio"/>
          <w:rFonts w:ascii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shd w:val="clear" w:color="auto" w:fill="FAFCFF"/>
        </w:rPr>
        <w:t>Автор: Комнатная Светлана Викторовна</w:t>
      </w:r>
      <w:bookmarkStart w:id="0" w:name="_GoBack"/>
      <w:bookmarkEnd w:id="0"/>
    </w:p>
    <w:p w:rsidR="00FA5E09" w:rsidRDefault="000A744E" w:rsidP="00FA5E09">
      <w:pPr>
        <w:pStyle w:val="a3"/>
        <w:ind w:firstLine="709"/>
        <w:jc w:val="both"/>
        <w:rPr>
          <w:rStyle w:val="sc-bznhio"/>
          <w:rFonts w:ascii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shd w:val="clear" w:color="auto" w:fill="FAFCFF"/>
        </w:rPr>
      </w:pPr>
      <w:r>
        <w:rPr>
          <w:rStyle w:val="sc-bznhio"/>
          <w:rFonts w:ascii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shd w:val="clear" w:color="auto" w:fill="FAFCFF"/>
        </w:rPr>
        <w:t xml:space="preserve">Тема: </w:t>
      </w:r>
      <w:r w:rsidRPr="000A744E">
        <w:rPr>
          <w:rStyle w:val="sc-bznhio"/>
          <w:rFonts w:ascii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shd w:val="clear" w:color="auto" w:fill="FAFCFF"/>
        </w:rPr>
        <w:t>Вне аудитории: как реальные проекты и конкурсы формируют профессиональные компетенции архитектора</w:t>
      </w:r>
      <w:r w:rsidR="008B1821">
        <w:rPr>
          <w:rStyle w:val="sc-bznhio"/>
          <w:rFonts w:ascii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shd w:val="clear" w:color="auto" w:fill="FAFCFF"/>
        </w:rPr>
        <w:t xml:space="preserve">. </w:t>
      </w:r>
    </w:p>
    <w:p w:rsidR="000A744E" w:rsidRPr="000A744E" w:rsidRDefault="000A744E" w:rsidP="00FA5E09">
      <w:pPr>
        <w:pStyle w:val="a3"/>
        <w:ind w:firstLine="709"/>
        <w:jc w:val="both"/>
        <w:rPr>
          <w:rStyle w:val="a6"/>
          <w:rFonts w:ascii="Times New Roman" w:hAnsi="Times New Roman" w:cs="Times New Roman"/>
          <w:sz w:val="28"/>
          <w:szCs w:val="28"/>
        </w:rPr>
      </w:pPr>
    </w:p>
    <w:p w:rsidR="00FA5E09" w:rsidRPr="00FA5E09" w:rsidRDefault="00FA5E09" w:rsidP="00FA5E09">
      <w:pPr>
        <w:pStyle w:val="a3"/>
        <w:ind w:firstLine="709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FA5E09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В современной </w:t>
      </w:r>
      <w:r>
        <w:rPr>
          <w:rStyle w:val="a6"/>
          <w:rFonts w:ascii="Times New Roman" w:hAnsi="Times New Roman" w:cs="Times New Roman"/>
          <w:b w:val="0"/>
          <w:sz w:val="28"/>
          <w:szCs w:val="28"/>
        </w:rPr>
        <w:t>системе средне специального образования</w:t>
      </w:r>
      <w:r w:rsidRPr="00FA5E09">
        <w:rPr>
          <w:rStyle w:val="a6"/>
          <w:rFonts w:ascii="Times New Roman" w:hAnsi="Times New Roman" w:cs="Times New Roman"/>
          <w:b w:val="0"/>
          <w:sz w:val="28"/>
          <w:szCs w:val="28"/>
        </w:rPr>
        <w:t>, особенно в творческих и технических направлениях, таких как архитектура, задача преподавателя выходит далеко за рамки прост</w:t>
      </w:r>
      <w:r w:rsidR="008D1C12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ой передачи знаний. Наша цель - </w:t>
      </w:r>
      <w:r w:rsidRPr="00FA5E09">
        <w:rPr>
          <w:rStyle w:val="a6"/>
          <w:rFonts w:ascii="Times New Roman" w:hAnsi="Times New Roman" w:cs="Times New Roman"/>
          <w:b w:val="0"/>
          <w:sz w:val="28"/>
          <w:szCs w:val="28"/>
        </w:rPr>
        <w:t>сформировать не просто исполнителя, а творца, способного генерировать уникальные идеи, решать сложные пространственные задачи и видеть за линиями чертежа живой, дышащий объект. Традиционные лекционно-семинарские формы, безусловно, закладывают фундамент, но именно активная, практико-ориентированная деятельность превращает студента в настоящего профессионала.</w:t>
      </w:r>
    </w:p>
    <w:p w:rsidR="00FA5E09" w:rsidRPr="00FA5E09" w:rsidRDefault="00FA5E09" w:rsidP="00FA5E09">
      <w:pPr>
        <w:pStyle w:val="a3"/>
        <w:ind w:firstLine="709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FA5E09">
        <w:rPr>
          <w:rStyle w:val="a6"/>
          <w:rFonts w:ascii="Times New Roman" w:hAnsi="Times New Roman" w:cs="Times New Roman"/>
          <w:b w:val="0"/>
          <w:sz w:val="28"/>
          <w:szCs w:val="28"/>
        </w:rPr>
        <w:t>Рассмотрим ключевые методы, которые доказали свою эффективность в активизации творческого потенциала будущих архитекторов.</w:t>
      </w:r>
    </w:p>
    <w:p w:rsidR="00FA5E09" w:rsidRPr="00FA5E09" w:rsidRDefault="00FA5E09" w:rsidP="00FA5E09">
      <w:pPr>
        <w:pStyle w:val="a3"/>
        <w:ind w:firstLine="709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FA5E09">
        <w:rPr>
          <w:rStyle w:val="a6"/>
          <w:rFonts w:ascii="Times New Roman" w:hAnsi="Times New Roman" w:cs="Times New Roman"/>
          <w:b w:val="0"/>
          <w:sz w:val="28"/>
          <w:szCs w:val="28"/>
        </w:rPr>
        <w:t>1. Выставки и ярмарки как витрина талантов</w:t>
      </w:r>
    </w:p>
    <w:p w:rsidR="00FA5E09" w:rsidRPr="00FA5E09" w:rsidRDefault="00FA5E09" w:rsidP="00FA5E09">
      <w:pPr>
        <w:pStyle w:val="a3"/>
        <w:ind w:firstLine="709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FA5E09">
        <w:rPr>
          <w:rStyle w:val="a6"/>
          <w:rFonts w:ascii="Times New Roman" w:hAnsi="Times New Roman" w:cs="Times New Roman"/>
          <w:b w:val="0"/>
          <w:sz w:val="28"/>
          <w:szCs w:val="28"/>
        </w:rPr>
        <w:t>Организаци</w:t>
      </w:r>
      <w:r w:rsidR="008D1C12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я выставок студенческих работ - </w:t>
      </w:r>
      <w:r w:rsidRPr="00FA5E09">
        <w:rPr>
          <w:rStyle w:val="a6"/>
          <w:rFonts w:ascii="Times New Roman" w:hAnsi="Times New Roman" w:cs="Times New Roman"/>
          <w:b w:val="0"/>
          <w:sz w:val="28"/>
          <w:szCs w:val="28"/>
        </w:rPr>
        <w:t>это не просто формальное завершение семестра. Это мощный инструмент мотивации и рефлексии.</w:t>
      </w:r>
    </w:p>
    <w:p w:rsidR="00FA5E09" w:rsidRPr="00FA5E09" w:rsidRDefault="00FA5E09" w:rsidP="00FA5E09">
      <w:pPr>
        <w:pStyle w:val="a3"/>
        <w:ind w:firstLine="709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FA5E09">
        <w:rPr>
          <w:rStyle w:val="a6"/>
          <w:rFonts w:ascii="Times New Roman" w:hAnsi="Times New Roman" w:cs="Times New Roman"/>
          <w:b w:val="0"/>
          <w:sz w:val="28"/>
          <w:szCs w:val="28"/>
        </w:rPr>
        <w:t>Публичная ответственность: Когда студент знает, что его макет или планшет увидят не только строгий преподаватель, но и сокурсники, абитуриенты и приглашенные гости, уровень ответственности и вовлеченности возрастает многократно. Он начинает относиться к работе не как к учебной задаче, а как к самостоятельному художественному высказыванию.</w:t>
      </w:r>
    </w:p>
    <w:p w:rsidR="00FA5E09" w:rsidRPr="00FA5E09" w:rsidRDefault="00FA5E09" w:rsidP="00FA5E09">
      <w:pPr>
        <w:pStyle w:val="a3"/>
        <w:ind w:firstLine="709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FA5E09">
        <w:rPr>
          <w:rStyle w:val="a6"/>
          <w:rFonts w:ascii="Times New Roman" w:hAnsi="Times New Roman" w:cs="Times New Roman"/>
          <w:b w:val="0"/>
          <w:sz w:val="28"/>
          <w:szCs w:val="28"/>
        </w:rPr>
        <w:t>Визуализация прогресса: Для младших курсов посещение итогов</w:t>
      </w:r>
      <w:r w:rsidR="008D1C12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ых выставок старших товарищей - </w:t>
      </w:r>
      <w:r w:rsidRPr="00FA5E09">
        <w:rPr>
          <w:rStyle w:val="a6"/>
          <w:rFonts w:ascii="Times New Roman" w:hAnsi="Times New Roman" w:cs="Times New Roman"/>
          <w:b w:val="0"/>
          <w:sz w:val="28"/>
          <w:szCs w:val="28"/>
        </w:rPr>
        <w:t>лучшая мотивация. Они видят, к какому результату им предстоит прийти, и понимают ценность каждого этапа обучения: от начертательной геометрии до сложного объемно-пространственного моделирования.</w:t>
      </w:r>
    </w:p>
    <w:p w:rsidR="00FA5E09" w:rsidRPr="00FA5E09" w:rsidRDefault="00FA5E09" w:rsidP="00FA5E09">
      <w:pPr>
        <w:pStyle w:val="a3"/>
        <w:ind w:firstLine="709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FA5E09">
        <w:rPr>
          <w:rStyle w:val="a6"/>
          <w:rFonts w:ascii="Times New Roman" w:hAnsi="Times New Roman" w:cs="Times New Roman"/>
          <w:b w:val="0"/>
          <w:sz w:val="28"/>
          <w:szCs w:val="28"/>
        </w:rPr>
        <w:t>2. Конкурсы творческих работ: стимул к прорыву</w:t>
      </w:r>
    </w:p>
    <w:p w:rsidR="00FA5E09" w:rsidRPr="00FA5E09" w:rsidRDefault="00FA5E09" w:rsidP="00FA5E09">
      <w:pPr>
        <w:pStyle w:val="a3"/>
        <w:ind w:firstLine="709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FA5E09">
        <w:rPr>
          <w:rStyle w:val="a6"/>
          <w:rFonts w:ascii="Times New Roman" w:hAnsi="Times New Roman" w:cs="Times New Roman"/>
          <w:b w:val="0"/>
          <w:sz w:val="28"/>
          <w:szCs w:val="28"/>
        </w:rPr>
        <w:t>Участие в архитектурных конкурсах (как всероссийских, так и международных) переводит обучение на новый уровень.</w:t>
      </w:r>
    </w:p>
    <w:p w:rsidR="00FA5E09" w:rsidRPr="00FA5E09" w:rsidRDefault="008D1C12" w:rsidP="00FA5E09">
      <w:pPr>
        <w:pStyle w:val="a3"/>
        <w:ind w:firstLine="709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>
        <w:rPr>
          <w:rStyle w:val="a6"/>
          <w:rFonts w:ascii="Times New Roman" w:hAnsi="Times New Roman" w:cs="Times New Roman"/>
          <w:b w:val="0"/>
          <w:sz w:val="28"/>
          <w:szCs w:val="28"/>
        </w:rPr>
        <w:t>К</w:t>
      </w:r>
      <w:r w:rsidR="00FA5E09" w:rsidRPr="00FA5E09">
        <w:rPr>
          <w:rStyle w:val="a6"/>
          <w:rFonts w:ascii="Times New Roman" w:hAnsi="Times New Roman" w:cs="Times New Roman"/>
          <w:b w:val="0"/>
          <w:sz w:val="28"/>
          <w:szCs w:val="28"/>
        </w:rPr>
        <w:t>онкурсные задания часто основаны на реальных кейсах: реконструкция исторических зданий, проектирование общественных пространств, создание концепций для застройщиков. Это погружает студентов в профессиональную среду.</w:t>
      </w:r>
    </w:p>
    <w:p w:rsidR="00FA5E09" w:rsidRPr="00FA5E09" w:rsidRDefault="00FA5E09" w:rsidP="00FA5E09">
      <w:pPr>
        <w:pStyle w:val="a3"/>
        <w:ind w:firstLine="709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FA5E09">
        <w:rPr>
          <w:rStyle w:val="a6"/>
          <w:rFonts w:ascii="Times New Roman" w:hAnsi="Times New Roman" w:cs="Times New Roman"/>
          <w:b w:val="0"/>
          <w:sz w:val="28"/>
          <w:szCs w:val="28"/>
        </w:rPr>
        <w:t>Соревновательный дух заставляет искать нестандартные ходы. Студент перестает думать в рамках «чего ждет преподаватель» и начинает искать то решение, которое выделит его на фоне сотен других участников.</w:t>
      </w:r>
    </w:p>
    <w:p w:rsidR="00FA5E09" w:rsidRPr="00FA5E09" w:rsidRDefault="00FA5E09" w:rsidP="00FA5E09">
      <w:pPr>
        <w:pStyle w:val="a3"/>
        <w:ind w:firstLine="709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FA5E09">
        <w:rPr>
          <w:rStyle w:val="a6"/>
          <w:rFonts w:ascii="Times New Roman" w:hAnsi="Times New Roman" w:cs="Times New Roman"/>
          <w:b w:val="0"/>
          <w:sz w:val="28"/>
          <w:szCs w:val="28"/>
        </w:rPr>
        <w:t>Диплом победителя или финалиста престижного конкурса — это весомый актив в портфолио выпускника, который открывает двери в ведущие бюро еще на этапе обучения.</w:t>
      </w:r>
    </w:p>
    <w:p w:rsidR="00FA5E09" w:rsidRPr="00FA5E09" w:rsidRDefault="00FA5E09" w:rsidP="00FA5E09">
      <w:pPr>
        <w:pStyle w:val="a3"/>
        <w:ind w:firstLine="709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FA5E09">
        <w:rPr>
          <w:rStyle w:val="a6"/>
          <w:rFonts w:ascii="Times New Roman" w:hAnsi="Times New Roman" w:cs="Times New Roman"/>
          <w:b w:val="0"/>
          <w:sz w:val="28"/>
          <w:szCs w:val="28"/>
        </w:rPr>
        <w:t>3. «Студенческий Арбат»: выход в городское пространство</w:t>
      </w:r>
    </w:p>
    <w:p w:rsidR="00FA5E09" w:rsidRPr="00FA5E09" w:rsidRDefault="00FA5E09" w:rsidP="00FA5E09">
      <w:pPr>
        <w:pStyle w:val="a3"/>
        <w:ind w:firstLine="709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FA5E09">
        <w:rPr>
          <w:rStyle w:val="a6"/>
          <w:rFonts w:ascii="Times New Roman" w:hAnsi="Times New Roman" w:cs="Times New Roman"/>
          <w:b w:val="0"/>
          <w:sz w:val="28"/>
          <w:szCs w:val="28"/>
        </w:rPr>
        <w:t>Проект «Студенческий Арбат» (или аналогичная</w:t>
      </w:r>
      <w:r w:rsidR="008D1C12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интеграция в городскую среду) - </w:t>
      </w:r>
      <w:r w:rsidRPr="00FA5E09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это </w:t>
      </w:r>
      <w:r w:rsidR="008D1C12">
        <w:rPr>
          <w:rStyle w:val="a6"/>
          <w:rFonts w:ascii="Times New Roman" w:hAnsi="Times New Roman" w:cs="Times New Roman"/>
          <w:b w:val="0"/>
          <w:sz w:val="28"/>
          <w:szCs w:val="28"/>
        </w:rPr>
        <w:t>тоже</w:t>
      </w:r>
      <w:r w:rsidRPr="00FA5E09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форма проектной деятельности.</w:t>
      </w:r>
    </w:p>
    <w:p w:rsidR="00FA5E09" w:rsidRPr="00FA5E09" w:rsidRDefault="00FA5E09" w:rsidP="00FA5E09">
      <w:pPr>
        <w:pStyle w:val="a3"/>
        <w:ind w:firstLine="709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FA5E09">
        <w:rPr>
          <w:rStyle w:val="a6"/>
          <w:rFonts w:ascii="Times New Roman" w:hAnsi="Times New Roman" w:cs="Times New Roman"/>
          <w:b w:val="0"/>
          <w:sz w:val="28"/>
          <w:szCs w:val="28"/>
        </w:rPr>
        <w:lastRenderedPageBreak/>
        <w:t>Чувство сопричастности: Когда молодой архитектор видит, что его работа стала частью городского ландшафта и приносит радость жителям, это формирует профессиональную гордость и чувство ответственности за качество городской среды.</w:t>
      </w:r>
    </w:p>
    <w:p w:rsidR="00FA5E09" w:rsidRPr="00FA5E09" w:rsidRDefault="00FA5E09" w:rsidP="00FA5E09">
      <w:pPr>
        <w:pStyle w:val="a3"/>
        <w:ind w:firstLine="709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FA5E09">
        <w:rPr>
          <w:rStyle w:val="a6"/>
          <w:rFonts w:ascii="Times New Roman" w:hAnsi="Times New Roman" w:cs="Times New Roman"/>
          <w:b w:val="0"/>
          <w:sz w:val="28"/>
          <w:szCs w:val="28"/>
        </w:rPr>
        <w:t>Командная работа: Такие проекты невозможно выполнить в одиночку. Студенты учатся координировать действия внутри команды, распределять задачи и взаимодействовать с подрядчиками и администрацией города.</w:t>
      </w:r>
    </w:p>
    <w:p w:rsidR="00FA5E09" w:rsidRPr="00FA5E09" w:rsidRDefault="00FA5E09" w:rsidP="00FA5E09">
      <w:pPr>
        <w:pStyle w:val="a3"/>
        <w:ind w:firstLine="709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FA5E09">
        <w:rPr>
          <w:rStyle w:val="a6"/>
          <w:rFonts w:ascii="Times New Roman" w:hAnsi="Times New Roman" w:cs="Times New Roman"/>
          <w:b w:val="0"/>
          <w:sz w:val="28"/>
          <w:szCs w:val="28"/>
        </w:rPr>
        <w:t>4. Мастер-классы: прямой контакт с индустрией</w:t>
      </w:r>
      <w:r w:rsidR="008D1C12">
        <w:rPr>
          <w:rStyle w:val="a6"/>
          <w:rFonts w:ascii="Times New Roman" w:hAnsi="Times New Roman" w:cs="Times New Roman"/>
          <w:b w:val="0"/>
          <w:sz w:val="28"/>
          <w:szCs w:val="28"/>
        </w:rPr>
        <w:t>.</w:t>
      </w:r>
    </w:p>
    <w:p w:rsidR="00FA5E09" w:rsidRPr="00FA5E09" w:rsidRDefault="00FA5E09" w:rsidP="00FA5E09">
      <w:pPr>
        <w:pStyle w:val="a3"/>
        <w:ind w:firstLine="709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FA5E09">
        <w:rPr>
          <w:rStyle w:val="a6"/>
          <w:rFonts w:ascii="Times New Roman" w:hAnsi="Times New Roman" w:cs="Times New Roman"/>
          <w:b w:val="0"/>
          <w:sz w:val="28"/>
          <w:szCs w:val="28"/>
        </w:rPr>
        <w:t>Приглашение практикующих архитекторов, урбанистов, дизайнеров и инженеров для проведения мастер-классов разрывает замкнутый круг академического обучения.</w:t>
      </w:r>
    </w:p>
    <w:p w:rsidR="00FA5E09" w:rsidRPr="00FA5E09" w:rsidRDefault="00FA5E09" w:rsidP="00FA5E09">
      <w:pPr>
        <w:pStyle w:val="a3"/>
        <w:ind w:firstLine="709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FA5E09">
        <w:rPr>
          <w:rStyle w:val="a6"/>
          <w:rFonts w:ascii="Times New Roman" w:hAnsi="Times New Roman" w:cs="Times New Roman"/>
          <w:b w:val="0"/>
          <w:sz w:val="28"/>
          <w:szCs w:val="28"/>
        </w:rPr>
        <w:t>Актуальность знаний:</w:t>
      </w:r>
      <w:r w:rsidR="008D1C12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п</w:t>
      </w:r>
      <w:r w:rsidRPr="00FA5E09">
        <w:rPr>
          <w:rStyle w:val="a6"/>
          <w:rFonts w:ascii="Times New Roman" w:hAnsi="Times New Roman" w:cs="Times New Roman"/>
          <w:b w:val="0"/>
          <w:sz w:val="28"/>
          <w:szCs w:val="28"/>
        </w:rPr>
        <w:t>рофессионал из индустрии приносит с собой живые кейсы, рассказывает о реальных проблемах (бюджетные ограничения, работа с капризными материалами, согласование документации), о которых в учебниках пишут мало.</w:t>
      </w:r>
    </w:p>
    <w:p w:rsidR="00FA5E09" w:rsidRPr="00FA5E09" w:rsidRDefault="00FA5E09" w:rsidP="00FA5E09">
      <w:pPr>
        <w:pStyle w:val="a3"/>
        <w:ind w:firstLine="709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FA5E09">
        <w:rPr>
          <w:rStyle w:val="a6"/>
          <w:rFonts w:ascii="Times New Roman" w:hAnsi="Times New Roman" w:cs="Times New Roman"/>
          <w:b w:val="0"/>
          <w:sz w:val="28"/>
          <w:szCs w:val="28"/>
        </w:rPr>
        <w:t>Навыки «из первых рук»:</w:t>
      </w:r>
      <w:r w:rsidR="008D1C12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м</w:t>
      </w:r>
      <w:r w:rsidRPr="00FA5E09">
        <w:rPr>
          <w:rStyle w:val="a6"/>
          <w:rFonts w:ascii="Times New Roman" w:hAnsi="Times New Roman" w:cs="Times New Roman"/>
          <w:b w:val="0"/>
          <w:sz w:val="28"/>
          <w:szCs w:val="28"/>
        </w:rPr>
        <w:t>астер-класс по ручной графике от известного архитектора или по работе в специализированном ПО от BIM-менеджера крупной компании дает студентам прикладные навыки, востребованные на рынке труда прямо сейчас.</w:t>
      </w:r>
    </w:p>
    <w:p w:rsidR="00FA5E09" w:rsidRPr="00FA5E09" w:rsidRDefault="00FA5E09" w:rsidP="00FA5E09">
      <w:pPr>
        <w:pStyle w:val="a3"/>
        <w:ind w:firstLine="709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FA5E09">
        <w:rPr>
          <w:rStyle w:val="a6"/>
          <w:rFonts w:ascii="Times New Roman" w:hAnsi="Times New Roman" w:cs="Times New Roman"/>
          <w:b w:val="0"/>
          <w:sz w:val="28"/>
          <w:szCs w:val="28"/>
        </w:rPr>
        <w:t>5. Взаимодействие со школами: школа наставничества</w:t>
      </w:r>
      <w:r w:rsidR="008D1C12">
        <w:rPr>
          <w:rStyle w:val="a6"/>
          <w:rFonts w:ascii="Times New Roman" w:hAnsi="Times New Roman" w:cs="Times New Roman"/>
          <w:b w:val="0"/>
          <w:sz w:val="28"/>
          <w:szCs w:val="28"/>
        </w:rPr>
        <w:t>.</w:t>
      </w:r>
    </w:p>
    <w:p w:rsidR="00FA5E09" w:rsidRPr="00FA5E09" w:rsidRDefault="00FA5E09" w:rsidP="00FA5E09">
      <w:pPr>
        <w:pStyle w:val="a3"/>
        <w:ind w:firstLine="709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FA5E09">
        <w:rPr>
          <w:rStyle w:val="a6"/>
          <w:rFonts w:ascii="Times New Roman" w:hAnsi="Times New Roman" w:cs="Times New Roman"/>
          <w:b w:val="0"/>
          <w:sz w:val="28"/>
          <w:szCs w:val="28"/>
        </w:rPr>
        <w:t>Привлечение студентов-архитекторов к профориентационной работе со школьниками — это метод, который активизирует их собственную деятельность через преподавание.</w:t>
      </w:r>
    </w:p>
    <w:p w:rsidR="00FA5E09" w:rsidRPr="00FA5E09" w:rsidRDefault="00FA5E09" w:rsidP="00FA5E09">
      <w:pPr>
        <w:pStyle w:val="a3"/>
        <w:ind w:firstLine="709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FA5E09">
        <w:rPr>
          <w:rStyle w:val="a6"/>
          <w:rFonts w:ascii="Times New Roman" w:hAnsi="Times New Roman" w:cs="Times New Roman"/>
          <w:b w:val="0"/>
          <w:sz w:val="28"/>
          <w:szCs w:val="28"/>
        </w:rPr>
        <w:t>«Чтобы объяснить другому, нужно понять самому»: Готовя лекцию об основах композиции или проводя мастер-класс по макетированию для школьников, студент вынужден систематизировать свои знания. Он учится говорить о сложном просто, что является важнейшим качеством для будущего архитектора при общении с заказчиками.</w:t>
      </w:r>
    </w:p>
    <w:p w:rsidR="00FA5E09" w:rsidRPr="00FA5E09" w:rsidRDefault="00FA5E09" w:rsidP="00FA5E09">
      <w:pPr>
        <w:pStyle w:val="a3"/>
        <w:ind w:firstLine="709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FA5E09">
        <w:rPr>
          <w:rStyle w:val="a6"/>
          <w:rFonts w:ascii="Times New Roman" w:hAnsi="Times New Roman" w:cs="Times New Roman"/>
          <w:b w:val="0"/>
          <w:sz w:val="28"/>
          <w:szCs w:val="28"/>
        </w:rPr>
        <w:t>Лидерство и ответственность:</w:t>
      </w:r>
      <w:r w:rsidR="008D1C12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в</w:t>
      </w:r>
      <w:r w:rsidRPr="00FA5E09">
        <w:rPr>
          <w:rStyle w:val="a6"/>
          <w:rFonts w:ascii="Times New Roman" w:hAnsi="Times New Roman" w:cs="Times New Roman"/>
          <w:b w:val="0"/>
          <w:sz w:val="28"/>
          <w:szCs w:val="28"/>
        </w:rPr>
        <w:t>ыступая в роли наставника, студент примеряет на себя роль лидера и эксперта. Это повышает его самооценку и закрепляет статусные позиции в будущей профессии.</w:t>
      </w:r>
    </w:p>
    <w:p w:rsidR="00FA5E09" w:rsidRPr="00FA5E09" w:rsidRDefault="00FA5E09" w:rsidP="00FA5E09">
      <w:pPr>
        <w:pStyle w:val="a3"/>
        <w:ind w:firstLine="709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FA5E09">
        <w:rPr>
          <w:rStyle w:val="a6"/>
          <w:rFonts w:ascii="Times New Roman" w:hAnsi="Times New Roman" w:cs="Times New Roman"/>
          <w:b w:val="0"/>
          <w:sz w:val="28"/>
          <w:szCs w:val="28"/>
        </w:rPr>
        <w:t>Формирование кадрового резерва: Студенты видят перед собой будущую аудиторию — тех, кто придет учиться на их место через несколько лет. Это помогает им осознать важность своей миссии и ценность получаемых знаний.</w:t>
      </w:r>
    </w:p>
    <w:p w:rsidR="00FA5E09" w:rsidRPr="00FA5E09" w:rsidRDefault="00FA5E09" w:rsidP="00FA5E09">
      <w:pPr>
        <w:pStyle w:val="a3"/>
        <w:ind w:firstLine="709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FA5E09">
        <w:rPr>
          <w:rStyle w:val="a6"/>
          <w:rFonts w:ascii="Times New Roman" w:hAnsi="Times New Roman" w:cs="Times New Roman"/>
          <w:b w:val="0"/>
          <w:sz w:val="28"/>
          <w:szCs w:val="28"/>
        </w:rPr>
        <w:t>Активизация творческой деятельности студентов-архитекторов требует комплексного подхода. Вы</w:t>
      </w:r>
      <w:r w:rsidR="008D1C12">
        <w:rPr>
          <w:rStyle w:val="a6"/>
          <w:rFonts w:ascii="Times New Roman" w:hAnsi="Times New Roman" w:cs="Times New Roman"/>
          <w:b w:val="0"/>
          <w:sz w:val="28"/>
          <w:szCs w:val="28"/>
        </w:rPr>
        <w:t>ставки дают им сцену, конкурсы -</w:t>
      </w:r>
      <w:r w:rsidRPr="00FA5E09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амбиции</w:t>
      </w:r>
      <w:r w:rsidR="008D1C12">
        <w:rPr>
          <w:rStyle w:val="a6"/>
          <w:rFonts w:ascii="Times New Roman" w:hAnsi="Times New Roman" w:cs="Times New Roman"/>
          <w:b w:val="0"/>
          <w:sz w:val="28"/>
          <w:szCs w:val="28"/>
        </w:rPr>
        <w:t>, реализация проектов в городе -</w:t>
      </w:r>
      <w:r w:rsidRPr="00FA5E09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чув</w:t>
      </w:r>
      <w:r w:rsidR="008D1C12">
        <w:rPr>
          <w:rStyle w:val="a6"/>
          <w:rFonts w:ascii="Times New Roman" w:hAnsi="Times New Roman" w:cs="Times New Roman"/>
          <w:b w:val="0"/>
          <w:sz w:val="28"/>
          <w:szCs w:val="28"/>
        </w:rPr>
        <w:t>ство реальности, мастер-классы -</w:t>
      </w:r>
      <w:r w:rsidRPr="00FA5E09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актуальные ин</w:t>
      </w:r>
      <w:r w:rsidR="008D1C12">
        <w:rPr>
          <w:rStyle w:val="a6"/>
          <w:rFonts w:ascii="Times New Roman" w:hAnsi="Times New Roman" w:cs="Times New Roman"/>
          <w:b w:val="0"/>
          <w:sz w:val="28"/>
          <w:szCs w:val="28"/>
        </w:rPr>
        <w:t>струменты, а работа со школами -</w:t>
      </w:r>
      <w:r w:rsidRPr="00FA5E09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мудрость наставника. Сочетание этих методов позволяет вырастить не просто грамотного специалиста, а мыслящего архитектора-творца, готового менять мир вокруг себя к лучшему.</w:t>
      </w:r>
    </w:p>
    <w:p w:rsidR="00D90C3B" w:rsidRPr="00FA5E09" w:rsidRDefault="008B1821" w:rsidP="00FA5E09">
      <w:pPr>
        <w:pStyle w:val="a3"/>
        <w:ind w:firstLine="709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</w:p>
    <w:sectPr w:rsidR="00D90C3B" w:rsidRPr="00FA5E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51A33"/>
    <w:multiLevelType w:val="multilevel"/>
    <w:tmpl w:val="79285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730C5F"/>
    <w:multiLevelType w:val="multilevel"/>
    <w:tmpl w:val="A672E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47644C"/>
    <w:multiLevelType w:val="multilevel"/>
    <w:tmpl w:val="13F02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0B3356F"/>
    <w:multiLevelType w:val="multilevel"/>
    <w:tmpl w:val="5BC4C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481276"/>
    <w:multiLevelType w:val="multilevel"/>
    <w:tmpl w:val="CAF6F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048"/>
    <w:rsid w:val="000A744E"/>
    <w:rsid w:val="00233048"/>
    <w:rsid w:val="00402AD1"/>
    <w:rsid w:val="00582065"/>
    <w:rsid w:val="008B1821"/>
    <w:rsid w:val="008D1C12"/>
    <w:rsid w:val="00D42676"/>
    <w:rsid w:val="00FA5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01FC1E-A324-473B-AE12-18BA04850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A5E0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A5E0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A5E0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c-kguayh">
    <w:name w:val="sc-kguayh"/>
    <w:basedOn w:val="a"/>
    <w:rsid w:val="00FA5E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-bznhio">
    <w:name w:val="sc-bznhio"/>
    <w:basedOn w:val="a0"/>
    <w:rsid w:val="00FA5E09"/>
  </w:style>
  <w:style w:type="character" w:customStyle="1" w:styleId="10">
    <w:name w:val="Заголовок 1 Знак"/>
    <w:basedOn w:val="a0"/>
    <w:link w:val="1"/>
    <w:uiPriority w:val="9"/>
    <w:rsid w:val="00FA5E0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A5E0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FA5E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A5E0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FA5E09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FA5E0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4">
    <w:name w:val="Subtle Reference"/>
    <w:basedOn w:val="a0"/>
    <w:uiPriority w:val="31"/>
    <w:qFormat/>
    <w:rsid w:val="00FA5E09"/>
    <w:rPr>
      <w:smallCaps/>
      <w:color w:val="5A5A5A" w:themeColor="text1" w:themeTint="A5"/>
    </w:rPr>
  </w:style>
  <w:style w:type="paragraph" w:styleId="a5">
    <w:name w:val="List Paragraph"/>
    <w:basedOn w:val="a"/>
    <w:uiPriority w:val="34"/>
    <w:qFormat/>
    <w:rsid w:val="00FA5E0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A5E09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A5E09"/>
    <w:rPr>
      <w:i/>
      <w:iCs/>
      <w:color w:val="404040" w:themeColor="text1" w:themeTint="BF"/>
    </w:rPr>
  </w:style>
  <w:style w:type="character" w:styleId="a6">
    <w:name w:val="Strong"/>
    <w:basedOn w:val="a0"/>
    <w:uiPriority w:val="22"/>
    <w:qFormat/>
    <w:rsid w:val="00FA5E0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338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744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2026-05-06T07:38:00Z</dcterms:created>
  <dcterms:modified xsi:type="dcterms:W3CDTF">2026-05-06T08:18:00Z</dcterms:modified>
</cp:coreProperties>
</file>