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8C6" w:rsidRPr="008118C6" w:rsidRDefault="008118C6" w:rsidP="008118C6">
      <w:pPr>
        <w:pStyle w:val="paragraphStyleText"/>
        <w:ind w:firstLine="0"/>
        <w:jc w:val="center"/>
        <w:rPr>
          <w:b/>
          <w:sz w:val="28"/>
        </w:rPr>
      </w:pPr>
      <w:r w:rsidRPr="008118C6">
        <w:rPr>
          <w:b/>
          <w:sz w:val="28"/>
        </w:rPr>
        <w:t>«</w:t>
      </w:r>
      <w:r w:rsidR="004112E8">
        <w:rPr>
          <w:b/>
          <w:sz w:val="28"/>
        </w:rPr>
        <w:t xml:space="preserve">Коррекционные технологии как средство обеспечения </w:t>
      </w:r>
      <w:r w:rsidR="009B5B6E">
        <w:rPr>
          <w:b/>
          <w:sz w:val="28"/>
        </w:rPr>
        <w:t xml:space="preserve">безопасности детей дошкольного возраста с ограниченными возможностями здоровья </w:t>
      </w:r>
      <w:r w:rsidRPr="008118C6">
        <w:rPr>
          <w:b/>
          <w:sz w:val="28"/>
        </w:rPr>
        <w:t xml:space="preserve"> и инвалидностью»</w:t>
      </w:r>
    </w:p>
    <w:p w:rsidR="008118C6" w:rsidRPr="008118C6" w:rsidRDefault="008118C6" w:rsidP="008118C6">
      <w:pPr>
        <w:pStyle w:val="paragraphStyleText"/>
        <w:jc w:val="center"/>
        <w:rPr>
          <w:sz w:val="28"/>
        </w:rPr>
      </w:pPr>
    </w:p>
    <w:p w:rsidR="008118C6" w:rsidRPr="008118C6" w:rsidRDefault="008118C6" w:rsidP="008118C6">
      <w:pPr>
        <w:pStyle w:val="paragraphStyleText"/>
        <w:rPr>
          <w:sz w:val="28"/>
        </w:rPr>
      </w:pPr>
      <w:r w:rsidRPr="008118C6">
        <w:rPr>
          <w:sz w:val="28"/>
        </w:rPr>
        <w:t>Использование коррекционных технологий в образ</w:t>
      </w:r>
      <w:r w:rsidR="009B5B6E">
        <w:rPr>
          <w:sz w:val="28"/>
        </w:rPr>
        <w:t>овательной среде для детей дошкольного возраста</w:t>
      </w:r>
      <w:r w:rsidRPr="008118C6">
        <w:rPr>
          <w:sz w:val="28"/>
        </w:rPr>
        <w:t xml:space="preserve"> с ограниченными возможностями здоровья (ОВЗ) и инвалидностью направлено на создание условий, </w:t>
      </w:r>
      <w:proofErr w:type="spellStart"/>
      <w:r w:rsidRPr="008118C6">
        <w:rPr>
          <w:sz w:val="28"/>
        </w:rPr>
        <w:t>минимизирующих</w:t>
      </w:r>
      <w:proofErr w:type="spellEnd"/>
      <w:r w:rsidRPr="008118C6">
        <w:rPr>
          <w:sz w:val="28"/>
        </w:rPr>
        <w:t xml:space="preserve"> риски возникновения ситуаций, угрожающих их физической и психологической безопасности. Эти технологии обеспечивают адаптацию образовательного процесса к индивидуальным особенностям каждого ребенка, позволяя учитывать специфические потребности и ограничения. </w:t>
      </w:r>
    </w:p>
    <w:p w:rsidR="008118C6" w:rsidRPr="008118C6" w:rsidRDefault="008118C6" w:rsidP="008118C6">
      <w:pPr>
        <w:pStyle w:val="paragraphStyleText"/>
        <w:rPr>
          <w:sz w:val="28"/>
        </w:rPr>
      </w:pPr>
      <w:r w:rsidRPr="008118C6">
        <w:rPr>
          <w:sz w:val="28"/>
        </w:rPr>
        <w:t>Основой коррекционных подходов служит системный анализ факторов, влия</w:t>
      </w:r>
      <w:r w:rsidR="009B5B6E">
        <w:rPr>
          <w:sz w:val="28"/>
        </w:rPr>
        <w:t>ющих на безопасность дошкольников</w:t>
      </w:r>
      <w:r w:rsidRPr="008118C6">
        <w:rPr>
          <w:sz w:val="28"/>
        </w:rPr>
        <w:t xml:space="preserve"> с ОВЗ. К ним относятся особенности восприятия, моторики, коммуникативных навыков и эмоционального состояния. Коррекционные технологии включают разнообразные методы и приемы, способствующие формированию навыков безопасного поведения и самостоятельности. Применение </w:t>
      </w:r>
      <w:proofErr w:type="spellStart"/>
      <w:proofErr w:type="gramStart"/>
      <w:r w:rsidRPr="008118C6">
        <w:rPr>
          <w:sz w:val="28"/>
        </w:rPr>
        <w:t>кейс-технологии</w:t>
      </w:r>
      <w:proofErr w:type="spellEnd"/>
      <w:proofErr w:type="gramEnd"/>
      <w:r w:rsidRPr="008118C6">
        <w:rPr>
          <w:sz w:val="28"/>
        </w:rPr>
        <w:t>, рассчитанной на анализ конкретных жизненных ситуаций, позволяет выявлять потенциально опасные моменты и моделировать оптимальные стратегии реагирования, что особенно важно для детей с когнитивными и поведенческими особенностями.</w:t>
      </w:r>
    </w:p>
    <w:p w:rsidR="008118C6" w:rsidRDefault="008118C6" w:rsidP="008118C6">
      <w:pPr>
        <w:pStyle w:val="paragraphStyleText"/>
        <w:rPr>
          <w:rStyle w:val="fontStyleText"/>
        </w:rPr>
      </w:pPr>
      <w:r>
        <w:rPr>
          <w:rStyle w:val="fontStyleText"/>
        </w:rPr>
        <w:t xml:space="preserve">Кроме </w:t>
      </w:r>
      <w:proofErr w:type="spellStart"/>
      <w:proofErr w:type="gramStart"/>
      <w:r>
        <w:rPr>
          <w:rStyle w:val="fontStyleText"/>
        </w:rPr>
        <w:t>кейс-методов</w:t>
      </w:r>
      <w:proofErr w:type="spellEnd"/>
      <w:proofErr w:type="gramEnd"/>
      <w:r>
        <w:rPr>
          <w:rStyle w:val="fontStyleText"/>
        </w:rPr>
        <w:t xml:space="preserve">, широко применяются игровые технологии, где формирование безопасного поведения происходит через ролевые игры и тренинги. Такие подходы активизируют эмоциональное восприятие и мотивацию ребенка, делая процесс обучения максимально приближенным к жизненным условиям. Подобные игры способствуют закреплению правильных реакций в нестандартных ситуациях, снижая эмоциональный отклик страха и повышая уверенность ребенка. </w:t>
      </w:r>
    </w:p>
    <w:p w:rsidR="00C73483" w:rsidRDefault="00C73483" w:rsidP="00C73483">
      <w:pPr>
        <w:pStyle w:val="paragraphStyleText"/>
      </w:pPr>
      <w:r>
        <w:rPr>
          <w:rStyle w:val="fontStyleText"/>
        </w:rPr>
        <w:t xml:space="preserve">Вербализация опыта и проговаривание правил поведения в безопасной обстановке, используемые в коррекционных технологиях, помогают </w:t>
      </w:r>
      <w:proofErr w:type="gramStart"/>
      <w:r>
        <w:rPr>
          <w:rStyle w:val="fontStyleText"/>
        </w:rPr>
        <w:lastRenderedPageBreak/>
        <w:t>обучающимся</w:t>
      </w:r>
      <w:proofErr w:type="gramEnd"/>
      <w:r>
        <w:rPr>
          <w:rStyle w:val="fontStyleText"/>
        </w:rPr>
        <w:t xml:space="preserve"> с ОВЗ структурировать свои знания. Данный прием облегчает восприятие и запоминание информации, что особенно важно для детей с когнитивными затруднениями. Повторение и закрепление материала в специальных занятиях создают устойчивый навык и уменьшают вероятность ошибок, способных привести к опасности.</w:t>
      </w:r>
    </w:p>
    <w:p w:rsidR="00C73483" w:rsidRDefault="00C73483" w:rsidP="00C73483">
      <w:pPr>
        <w:pStyle w:val="paragraphStyleText"/>
      </w:pPr>
      <w:r>
        <w:rPr>
          <w:rStyle w:val="fontStyleText"/>
        </w:rPr>
        <w:t xml:space="preserve">Технологии включают также элементы </w:t>
      </w:r>
      <w:proofErr w:type="spellStart"/>
      <w:r>
        <w:rPr>
          <w:rStyle w:val="fontStyleText"/>
        </w:rPr>
        <w:t>психокоррекции</w:t>
      </w:r>
      <w:proofErr w:type="spellEnd"/>
      <w:r>
        <w:rPr>
          <w:rStyle w:val="fontStyleText"/>
        </w:rPr>
        <w:t>, направленные на снижение тревожности и стабилизацию эмоционального состояния. Способы работы с эмоциональным компонентом обеспечивают подготовку ребенка к адекватному реагированию в стрессовых условиях, предотвращая панические реакции и суетливые действия, которые могут усугубить опасность. Это складывается в комплексную систему, где деятельность ребенка становится более предсказуемой и контролируемой.</w:t>
      </w:r>
    </w:p>
    <w:p w:rsidR="00C73483" w:rsidRDefault="00C73483" w:rsidP="00C73483">
      <w:pPr>
        <w:pStyle w:val="paragraphStyleText"/>
      </w:pPr>
      <w:r>
        <w:rPr>
          <w:rStyle w:val="fontStyleText"/>
        </w:rPr>
        <w:t>Кроме того, значительную роль играют методы визуализации, которые могут включать пиктограммы, схемы и цветовые обозначения, адаптированные под восприятие детей с различными формами инвалидности. Использование наглядных материалов облегчает ориентацию в пространстве и правилах безопасности, делая информацию доступной и понятной. Это способствует снижению рисков возникновения аварийных или травматических ситуаций.</w:t>
      </w:r>
    </w:p>
    <w:p w:rsidR="00C73483" w:rsidRDefault="00C73483" w:rsidP="00C73483">
      <w:pPr>
        <w:pStyle w:val="paragraphStyleText"/>
      </w:pPr>
      <w:r>
        <w:rPr>
          <w:rStyle w:val="fontStyleText"/>
        </w:rPr>
        <w:t>Психолого-педагогическая поддержка, реализуемая в рамках индивидуального подхода, способс</w:t>
      </w:r>
      <w:r w:rsidR="009B5B6E">
        <w:rPr>
          <w:rStyle w:val="fontStyleText"/>
        </w:rPr>
        <w:t>твует формированию у воспитанников</w:t>
      </w:r>
      <w:r>
        <w:rPr>
          <w:rStyle w:val="fontStyleText"/>
        </w:rPr>
        <w:t xml:space="preserve"> с инвалидностью умения распознавать свои эмоции и состояния, управлять ими, а также адекватно реагировать на внешние раздражители. Это особенно важно для предупреждения ситуаций, которые могут привести к конфликтам или ухудшению здоровья. Постоянное сопровождение специалистов позволяет своевременно корректировать поведение и адаптировать условия обучения так, чтобы ребенок чувствовал себя уверенно и </w:t>
      </w:r>
      <w:r w:rsidR="009B5B6E">
        <w:rPr>
          <w:rStyle w:val="fontStyleText"/>
        </w:rPr>
        <w:t>защищено</w:t>
      </w:r>
      <w:r>
        <w:rPr>
          <w:rStyle w:val="fontStyleText"/>
        </w:rPr>
        <w:t>.</w:t>
      </w:r>
    </w:p>
    <w:p w:rsidR="00C73483" w:rsidRDefault="00C73483" w:rsidP="00C73483">
      <w:pPr>
        <w:pStyle w:val="paragraphStyleText"/>
      </w:pPr>
      <w:r>
        <w:rPr>
          <w:rStyle w:val="fontStyleText"/>
        </w:rPr>
        <w:t xml:space="preserve">Кроме того, индивидуальный подход включает взаимодействие с семьей и педагогами, что обеспечивает комплексность поддержки и способствует гармонизации образовательного процесса. Такое </w:t>
      </w:r>
      <w:r>
        <w:rPr>
          <w:rStyle w:val="fontStyleText"/>
        </w:rPr>
        <w:lastRenderedPageBreak/>
        <w:t>сотрудничество позволяет учитывать изменения в состоянии ребенка и вариативно корректировать программы, сохраняя основной акцент на безопасности и развитии. Поддержка становится системной и непрерывной, что важно для формирования устойчивых навыков безопасного поведения.</w:t>
      </w:r>
    </w:p>
    <w:p w:rsidR="00C73483" w:rsidRDefault="00C73483" w:rsidP="00C73483">
      <w:pPr>
        <w:pStyle w:val="paragraphStyleText"/>
      </w:pPr>
      <w:r>
        <w:rPr>
          <w:rStyle w:val="fontStyleText"/>
        </w:rPr>
        <w:t>Ключевым результатом такой помощи является развитие жизненных компетенций – умений, необходимых для самостоятельного и безопасного существования в различных жизненных ситуациях. Формирование этих компетенций происходит именно через персонализированную работу, направленную на укрепление уверенности, повышение адаптивности и расширение возможностей выбора адекватных моделей поведения. Психолого-педагогическое сопровождение помогает ребенку научиться применять полученные знания в практических ситуациях, что значительно повышает качество жизни и снижает уровень уязвимости.</w:t>
      </w:r>
    </w:p>
    <w:p w:rsidR="00C73483" w:rsidRDefault="00C73483" w:rsidP="00C73483">
      <w:pPr>
        <w:pStyle w:val="paragraphStyleText"/>
      </w:pPr>
      <w:r>
        <w:rPr>
          <w:rStyle w:val="fontStyleText"/>
        </w:rPr>
        <w:t>Таким образом, индивидуально-ориентированная психолого-педагогическая помощь выступает важнейшим инструментом обеспечения безопасности детей с инвалидностью, направляя усилия на создание условий, в которых обучение становится не только эффективным, но и максимально защищенным. Это создает предпосылки</w:t>
      </w:r>
      <w:r w:rsidR="009B5B6E">
        <w:rPr>
          <w:rStyle w:val="fontStyleText"/>
        </w:rPr>
        <w:t xml:space="preserve"> для успешной адаптации дошкольников</w:t>
      </w:r>
      <w:r>
        <w:rPr>
          <w:rStyle w:val="fontStyleText"/>
        </w:rPr>
        <w:t xml:space="preserve"> в образовательной среде.</w:t>
      </w:r>
    </w:p>
    <w:p w:rsidR="00C73483" w:rsidRDefault="00C73483" w:rsidP="00C73483">
      <w:pPr>
        <w:pStyle w:val="paragraphStyleText"/>
      </w:pPr>
      <w:r>
        <w:rPr>
          <w:rStyle w:val="fontStyleText"/>
        </w:rPr>
        <w:t xml:space="preserve">Для успешной реализации программ безопасности необходимы четкие методические рекомендации. Педагогам следует системно внедрять </w:t>
      </w:r>
      <w:proofErr w:type="spellStart"/>
      <w:proofErr w:type="gramStart"/>
      <w:r>
        <w:rPr>
          <w:rStyle w:val="fontStyleText"/>
        </w:rPr>
        <w:t>кейс-технологии</w:t>
      </w:r>
      <w:proofErr w:type="spellEnd"/>
      <w:proofErr w:type="gramEnd"/>
      <w:r>
        <w:rPr>
          <w:rStyle w:val="fontStyleText"/>
        </w:rPr>
        <w:t>, интегрируя их в учебные занятия таким образом, чтобы моделируемые ситуации были максимально приближены к реальному опыту учащихся. Рекомендуется регулярно использовать сценарии, отражающие типичные опасности в школьной и внешкольной среде, прорабатывая с детьми пошаговые алгоритмы безопасного поведения. При этом важно создавать дружественную атмосферу, в которой каждый ученик сможет высказывать свои мысли и предлагать решения, что способствует развитию критического мышления и укреплению навыков совместного анализа проблем.</w:t>
      </w:r>
    </w:p>
    <w:p w:rsidR="00C73483" w:rsidRDefault="00C73483" w:rsidP="00C73483">
      <w:pPr>
        <w:pStyle w:val="paragraphStyleText"/>
      </w:pPr>
      <w:r>
        <w:rPr>
          <w:rStyle w:val="fontStyleText"/>
        </w:rPr>
        <w:lastRenderedPageBreak/>
        <w:t>Особое внимание следует уделять адаптации кейсов под различные уровни восприятия и когнитивные возможности обучающихся. Для детей с более выраженными ограничениями рекомендуется опираться на простые и наглядные ситуации, используя поддерживающие материалы в форме иллюстраций, визуальных схем и пиктограмм. Важно периодически повторять разобранные сценарии и вовлекать детей в игровые тренинги, что помогает закрепить навыки и уменьшить тревожность, связанную с непредсказуемостью жизненных ситуаций.</w:t>
      </w:r>
    </w:p>
    <w:p w:rsidR="00C73483" w:rsidRDefault="00C73483" w:rsidP="00C73483">
      <w:pPr>
        <w:pStyle w:val="paragraphStyleText"/>
      </w:pPr>
      <w:r>
        <w:rPr>
          <w:rStyle w:val="fontStyleText"/>
        </w:rPr>
        <w:t>Таким образом, информационно-психологическая безопасность в инклюзивном образовании требует комплексного подхода, ориентированного на развитие эмоциональной устойчивости, поддержку социальной интеграции и грамотное использование цифровых ресурсов. Это создаёт условия, в которых каждый ребёнок может чувствовать себя защищённым и реализовывать свои образовательные возможности без риска психологического дискомфорта.</w:t>
      </w:r>
    </w:p>
    <w:p w:rsidR="00C73483" w:rsidRDefault="00C73483" w:rsidP="008118C6">
      <w:pPr>
        <w:pStyle w:val="paragraphStyleText"/>
        <w:rPr>
          <w:rStyle w:val="fontStyleText"/>
        </w:rPr>
      </w:pPr>
    </w:p>
    <w:p w:rsidR="008118C6" w:rsidRPr="008118C6" w:rsidRDefault="008118C6" w:rsidP="008118C6">
      <w:pPr>
        <w:rPr>
          <w:sz w:val="28"/>
        </w:rPr>
      </w:pPr>
    </w:p>
    <w:p w:rsidR="008118C6" w:rsidRDefault="008118C6"/>
    <w:sectPr w:rsidR="008118C6" w:rsidSect="001E1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8C6"/>
    <w:rsid w:val="00132FCB"/>
    <w:rsid w:val="001E1084"/>
    <w:rsid w:val="004112E8"/>
    <w:rsid w:val="0049560A"/>
    <w:rsid w:val="008118C6"/>
    <w:rsid w:val="009B5B6E"/>
    <w:rsid w:val="00C73483"/>
    <w:rsid w:val="00FC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118C6"/>
    <w:pPr>
      <w:spacing w:after="160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Text">
    <w:name w:val="fontStyleText"/>
    <w:rsid w:val="008118C6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paragraph" w:customStyle="1" w:styleId="paragraphStyleText">
    <w:name w:val="paragraphStyleText"/>
    <w:basedOn w:val="a"/>
    <w:rsid w:val="008118C6"/>
    <w:pPr>
      <w:spacing w:after="0" w:line="360" w:lineRule="auto"/>
      <w:ind w:firstLine="72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7</cp:revision>
  <dcterms:created xsi:type="dcterms:W3CDTF">2026-04-23T07:58:00Z</dcterms:created>
  <dcterms:modified xsi:type="dcterms:W3CDTF">2026-05-06T09:49:00Z</dcterms:modified>
</cp:coreProperties>
</file>