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91" w:rsidRPr="005A6330" w:rsidRDefault="006F5CE2" w:rsidP="006F5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Способы повышения мотивации</w:t>
      </w:r>
    </w:p>
    <w:p w:rsidR="006F5CE2" w:rsidRPr="005A6330" w:rsidRDefault="006F5CE2" w:rsidP="005A63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6330">
        <w:rPr>
          <w:rFonts w:ascii="Times New Roman" w:hAnsi="Times New Roman" w:cs="Times New Roman"/>
          <w:b/>
          <w:sz w:val="24"/>
          <w:szCs w:val="24"/>
          <w:u w:val="single"/>
        </w:rPr>
        <w:t>План выступления: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Вступление</w:t>
      </w:r>
      <w:r w:rsidRPr="005A63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Что такое «Мотивация»</w:t>
      </w:r>
      <w:r w:rsidRPr="005A63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Виды мотивации</w:t>
      </w:r>
      <w:r w:rsidRPr="005A63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 xml:space="preserve">Мотив учения 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Формы работы для стимулирования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От теории к практике</w:t>
      </w:r>
    </w:p>
    <w:p w:rsidR="00000000" w:rsidRPr="005A6330" w:rsidRDefault="005A6330" w:rsidP="005A633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330">
        <w:rPr>
          <w:rFonts w:ascii="Times New Roman" w:hAnsi="Times New Roman" w:cs="Times New Roman"/>
          <w:sz w:val="24"/>
          <w:szCs w:val="24"/>
        </w:rPr>
        <w:t>Заключение</w:t>
      </w:r>
      <w:r w:rsidRPr="005A63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6330" w:rsidRPr="005A6330" w:rsidRDefault="005A6330" w:rsidP="006F5CE2">
      <w:pPr>
        <w:rPr>
          <w:rFonts w:ascii="Times New Roman" w:hAnsi="Times New Roman" w:cs="Times New Roman"/>
          <w:b/>
          <w:sz w:val="24"/>
          <w:szCs w:val="24"/>
        </w:rPr>
      </w:pPr>
    </w:p>
    <w:p w:rsidR="006F5CE2" w:rsidRPr="005A6330" w:rsidRDefault="00FD409E" w:rsidP="006F5CE2">
      <w:pPr>
        <w:rPr>
          <w:rFonts w:ascii="Times New Roman" w:hAnsi="Times New Roman" w:cs="Times New Roman"/>
          <w:b/>
          <w:sz w:val="24"/>
          <w:szCs w:val="24"/>
        </w:rPr>
      </w:pPr>
      <w:r w:rsidRPr="005A6330">
        <w:rPr>
          <w:rFonts w:ascii="Times New Roman" w:hAnsi="Times New Roman" w:cs="Times New Roman"/>
          <w:b/>
          <w:sz w:val="24"/>
          <w:szCs w:val="24"/>
        </w:rPr>
        <w:t>Что такое Мотивация.</w:t>
      </w:r>
    </w:p>
    <w:p w:rsidR="006F5CE2" w:rsidRPr="005A6330" w:rsidRDefault="006F5CE2" w:rsidP="006F5CE2">
      <w:pPr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3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Главной целью</w:t>
      </w:r>
      <w:r w:rsidRPr="005A6330">
        <w:rPr>
          <w:rFonts w:ascii="Times New Roman" w:hAnsi="Times New Roman" w:cs="Times New Roman"/>
          <w:color w:val="000000"/>
          <w:sz w:val="24"/>
          <w:szCs w:val="24"/>
        </w:rPr>
        <w:t> обучения иностранным языкам в школе является </w:t>
      </w:r>
      <w:r w:rsidRPr="005A63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 коммуникативной компетенции</w:t>
      </w:r>
      <w:r w:rsidRPr="005A6330">
        <w:rPr>
          <w:rFonts w:ascii="Times New Roman" w:hAnsi="Times New Roman" w:cs="Times New Roman"/>
          <w:color w:val="000000"/>
          <w:sz w:val="24"/>
          <w:szCs w:val="24"/>
        </w:rPr>
        <w:t>, </w:t>
      </w:r>
      <w:r w:rsidRPr="005A63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 личности ребенка, желающей и способной к участию в межкультурном общении на иностранном языке и в дальнейшем способной к самосовершенствованию</w:t>
      </w:r>
    </w:p>
    <w:p w:rsidR="006F5CE2" w:rsidRPr="005A6330" w:rsidRDefault="006F5CE2" w:rsidP="006F5CE2">
      <w:pPr>
        <w:pStyle w:val="a3"/>
        <w:shd w:val="clear" w:color="auto" w:fill="FFFFFF"/>
        <w:spacing w:before="0" w:beforeAutospacing="0" w:after="167" w:afterAutospacing="0"/>
        <w:ind w:firstLine="708"/>
        <w:rPr>
          <w:color w:val="000000"/>
        </w:rPr>
      </w:pPr>
      <w:r w:rsidRPr="005A6330">
        <w:rPr>
          <w:color w:val="000000"/>
        </w:rPr>
        <w:t xml:space="preserve">Когда школьники приступают к занятиям иностранным языком, ни один учитель не может пожаловаться на отсутствие у них интереса к предмету, но уже в </w:t>
      </w:r>
      <w:r w:rsidR="00FD409E" w:rsidRPr="005A6330">
        <w:rPr>
          <w:color w:val="000000"/>
        </w:rPr>
        <w:t>5-</w:t>
      </w:r>
      <w:r w:rsidRPr="005A6330">
        <w:rPr>
          <w:color w:val="000000"/>
        </w:rPr>
        <w:t>6 классе интерес значительно ослабевает, а к 8 классу он пропадает у 86 % учащихся. Причина видится в следующем. Учение - это познание. Нельзя обязать человека познать что-либо. Его можно заинтересовать. Поэтому проблема мотивации учения является главной на всех этапах обучения иностранным языкам.</w:t>
      </w:r>
    </w:p>
    <w:p w:rsidR="00FD409E" w:rsidRPr="005A6330" w:rsidRDefault="00FD409E" w:rsidP="00FD409E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1.</w:t>
      </w:r>
      <w:r w:rsidRPr="005A6330">
        <w:rPr>
          <w:b/>
          <w:bCs/>
          <w:color w:val="000000"/>
        </w:rPr>
        <w:t>Суть понятия “мотивация”. Виды мотивации.</w:t>
      </w:r>
    </w:p>
    <w:p w:rsidR="00FD409E" w:rsidRPr="005A6330" w:rsidRDefault="00FD409E" w:rsidP="00FD409E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Основными условиями для достижения успеха в любой сфере деятельности человека являются:</w:t>
      </w:r>
    </w:p>
    <w:p w:rsidR="00FD409E" w:rsidRPr="005A6330" w:rsidRDefault="00FD409E" w:rsidP="00FD409E">
      <w:pPr>
        <w:pStyle w:val="a3"/>
        <w:numPr>
          <w:ilvl w:val="0"/>
          <w:numId w:val="2"/>
        </w:numPr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Мотивация</w:t>
      </w:r>
    </w:p>
    <w:p w:rsidR="00FD409E" w:rsidRPr="005A6330" w:rsidRDefault="00FD409E" w:rsidP="00FD409E">
      <w:pPr>
        <w:pStyle w:val="a3"/>
        <w:numPr>
          <w:ilvl w:val="0"/>
          <w:numId w:val="2"/>
        </w:numPr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Заинтересованность</w:t>
      </w:r>
    </w:p>
    <w:p w:rsidR="00FD409E" w:rsidRPr="005A6330" w:rsidRDefault="00FD409E" w:rsidP="00FD409E">
      <w:pPr>
        <w:pStyle w:val="a3"/>
        <w:numPr>
          <w:ilvl w:val="0"/>
          <w:numId w:val="2"/>
        </w:numPr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Результат</w:t>
      </w:r>
    </w:p>
    <w:p w:rsidR="00FD409E" w:rsidRPr="005A6330" w:rsidRDefault="00FD409E" w:rsidP="00FD409E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Мотивацию иногда называют даже “пусковым механизмом” любой успешной человеческой деятельности.</w:t>
      </w:r>
    </w:p>
    <w:p w:rsidR="00FD409E" w:rsidRPr="005A6330" w:rsidRDefault="00FD409E" w:rsidP="006F5CE2">
      <w:pPr>
        <w:pStyle w:val="a3"/>
        <w:shd w:val="clear" w:color="auto" w:fill="FFFFFF"/>
        <w:spacing w:before="0" w:beforeAutospacing="0" w:after="167" w:afterAutospacing="0"/>
        <w:ind w:firstLine="708"/>
        <w:rPr>
          <w:color w:val="000000"/>
        </w:rPr>
      </w:pPr>
    </w:p>
    <w:p w:rsidR="00FD409E" w:rsidRPr="005A6330" w:rsidRDefault="00FD409E" w:rsidP="00FD409E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5A6330">
        <w:rPr>
          <w:b/>
          <w:color w:val="000000"/>
        </w:rPr>
        <w:t>Виды мотивации</w:t>
      </w:r>
    </w:p>
    <w:p w:rsidR="00FD409E" w:rsidRPr="005A6330" w:rsidRDefault="00B31197" w:rsidP="00FD409E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5A6330">
        <w:rPr>
          <w:b/>
          <w:color w:val="000000"/>
        </w:rPr>
        <w:t>(на слайде) слайд 6</w:t>
      </w:r>
      <w:r w:rsidR="005A6330" w:rsidRPr="005A6330">
        <w:rPr>
          <w:b/>
          <w:color w:val="000000"/>
        </w:rPr>
        <w:t xml:space="preserve"> + обсуждение с учит</w:t>
      </w:r>
      <w:r w:rsidRPr="005A6330">
        <w:rPr>
          <w:b/>
          <w:color w:val="000000"/>
        </w:rPr>
        <w:t>елями</w:t>
      </w:r>
    </w:p>
    <w:p w:rsidR="00B31197" w:rsidRPr="005A6330" w:rsidRDefault="00B31197" w:rsidP="00FD409E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</w:p>
    <w:p w:rsidR="00B31197" w:rsidRPr="005A6330" w:rsidRDefault="00B31197" w:rsidP="00B31197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color w:val="000000"/>
        </w:rPr>
        <w:t>Слайд 7</w:t>
      </w:r>
      <w:r w:rsidRPr="005A6330">
        <w:rPr>
          <w:color w:val="000000"/>
        </w:rPr>
        <w:t xml:space="preserve"> Особую важность имеет вопрос о мотивации именно на начальной ступени обучения, так как основы для того, чтобы дети умели и имели желание учиться, закладываются в младшем школьном возрасте. Именно мотив является источником деятельности и выполняет функцию побуждения и смыслового образования.</w:t>
      </w:r>
    </w:p>
    <w:p w:rsidR="00B31197" w:rsidRPr="005A6330" w:rsidRDefault="00B31197" w:rsidP="00B31197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color w:val="000000"/>
        </w:rPr>
        <w:t>Мотивация</w:t>
      </w:r>
      <w:r w:rsidRPr="005A6330">
        <w:rPr>
          <w:color w:val="000000"/>
        </w:rPr>
        <w:t xml:space="preserve"> - это внутренняя психологическая характеристика личности, которая находит выражение во внешних проявлениях, в отношении человека к окружающему миру, различным видам деятельности. Учебно-познавательная мотивация младших школьников - это их </w:t>
      </w:r>
      <w:proofErr w:type="spellStart"/>
      <w:r w:rsidRPr="005A6330">
        <w:rPr>
          <w:color w:val="000000"/>
        </w:rPr>
        <w:t>деятельностный</w:t>
      </w:r>
      <w:proofErr w:type="spellEnd"/>
      <w:r w:rsidRPr="005A6330">
        <w:rPr>
          <w:color w:val="000000"/>
        </w:rPr>
        <w:t xml:space="preserve"> подход к учёбе, реализация желания хорошо учиться. Чтобы у ребёнка возникла стойкая внутренняя мотивация: « хочу учиться хорошо», надо, чтобы каждый говорил себе: « Я смогу! Я добьюсь!»</w:t>
      </w:r>
    </w:p>
    <w:p w:rsidR="00FD409E" w:rsidRPr="005A6330" w:rsidRDefault="00FD409E" w:rsidP="006F5CE2">
      <w:pPr>
        <w:pStyle w:val="a3"/>
        <w:shd w:val="clear" w:color="auto" w:fill="FFFFFF"/>
        <w:spacing w:before="0" w:beforeAutospacing="0" w:after="167" w:afterAutospacing="0"/>
        <w:ind w:firstLine="708"/>
        <w:rPr>
          <w:color w:val="000000"/>
        </w:rPr>
      </w:pPr>
    </w:p>
    <w:p w:rsidR="006F5CE2" w:rsidRPr="005A6330" w:rsidRDefault="00B31197" w:rsidP="006F5CE2">
      <w:pPr>
        <w:rPr>
          <w:rFonts w:ascii="Times New Roman" w:hAnsi="Times New Roman" w:cs="Times New Roman"/>
          <w:b/>
          <w:sz w:val="24"/>
          <w:szCs w:val="24"/>
        </w:rPr>
      </w:pPr>
      <w:r w:rsidRPr="005A6330">
        <w:rPr>
          <w:rFonts w:ascii="Times New Roman" w:hAnsi="Times New Roman" w:cs="Times New Roman"/>
          <w:b/>
          <w:sz w:val="24"/>
          <w:szCs w:val="24"/>
        </w:rPr>
        <w:t xml:space="preserve">Слайд 8 </w:t>
      </w:r>
    </w:p>
    <w:p w:rsidR="00B31197" w:rsidRPr="005A6330" w:rsidRDefault="00B31197" w:rsidP="00B31197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lastRenderedPageBreak/>
        <w:t>Возникают вопросы о том, почему один ребёнок учится с радостью, а другой - с безразличием? Что делать, чтобы учение для каждого ученика было увлекательным и успешным? Ответом на эти вопросы является решение проблемы мотивации учения школьника.</w:t>
      </w:r>
    </w:p>
    <w:p w:rsidR="00B31197" w:rsidRPr="005A6330" w:rsidRDefault="00B31197" w:rsidP="00B31197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(Слайд) Под мотивом, который побуждает школьника учиться, подразумевается не один, а ряд мотивов различного свойства, которые можно разбить на следующие группы: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proofErr w:type="gramStart"/>
      <w:r w:rsidRPr="005A6330">
        <w:rPr>
          <w:b/>
          <w:bCs/>
          <w:color w:val="000000"/>
        </w:rPr>
        <w:t>учебно-познавательные</w:t>
      </w:r>
      <w:proofErr w:type="gramEnd"/>
      <w:r w:rsidRPr="005A6330">
        <w:rPr>
          <w:color w:val="000000"/>
        </w:rPr>
        <w:t> (интерес к учению, стремление к получению знаний, познавательная потребность, любознательность и др.);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color w:val="000000"/>
        </w:rPr>
        <w:t>непосредственно-побуждающие</w:t>
      </w:r>
      <w:r w:rsidRPr="005A6330">
        <w:rPr>
          <w:color w:val="000000"/>
        </w:rPr>
        <w:t> (яркость, новизна, занимательность, страх перед наказанием и др.);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color w:val="000000"/>
        </w:rPr>
        <w:t>перспективно-побуждающие</w:t>
      </w:r>
      <w:r w:rsidRPr="005A6330">
        <w:rPr>
          <w:color w:val="000000"/>
        </w:rPr>
        <w:t> (ответственность, чувство долга, и др.).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5A6330">
        <w:rPr>
          <w:b/>
          <w:color w:val="000000"/>
        </w:rPr>
        <w:t>Слайд 9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Какие формы работы служат для стимулирования познавательной активности учащихся, формирования мотивации учения?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дидактические игры и упражнения;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личностно-ориентированный подход в обучении и воспитании;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внеклассные мероприятия по предметам;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творческие работы учащихся по разным предметам;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проведение предметных олимпиад;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i/>
          <w:iCs/>
          <w:color w:val="000000"/>
        </w:rPr>
        <w:t>использование различных педагогических технологий (проблемное обучение, игровые формы, развивающие задания и т. д.);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i/>
          <w:iCs/>
          <w:color w:val="000000"/>
        </w:rPr>
      </w:pPr>
      <w:r w:rsidRPr="005A6330">
        <w:rPr>
          <w:i/>
          <w:iCs/>
          <w:color w:val="000000"/>
        </w:rPr>
        <w:t>интеграция обучения (проведение интегрированных уроков)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5A6330">
        <w:rPr>
          <w:b/>
          <w:color w:val="000000"/>
        </w:rPr>
        <w:t>Слайд 10</w:t>
      </w:r>
      <w:proofErr w:type="gramStart"/>
      <w:r w:rsidRPr="005A6330">
        <w:rPr>
          <w:b/>
          <w:color w:val="000000"/>
        </w:rPr>
        <w:t xml:space="preserve">  О</w:t>
      </w:r>
      <w:proofErr w:type="gramEnd"/>
      <w:r w:rsidRPr="005A6330">
        <w:rPr>
          <w:b/>
          <w:color w:val="000000"/>
        </w:rPr>
        <w:t>т теории к практике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1. Создание атмосферы энтузиазма, оптимизма и веры детей в свои способности и возможности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4. Внедрение азартных технологий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5. Работа с газетными материалами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6. Применение новых информационных технологий</w:t>
      </w:r>
      <w:r w:rsidR="005A6330" w:rsidRPr="005A6330">
        <w:rPr>
          <w:b/>
          <w:bCs/>
          <w:i/>
          <w:iCs/>
          <w:color w:val="000000"/>
        </w:rPr>
        <w:t xml:space="preserve"> (</w:t>
      </w:r>
      <w:proofErr w:type="spellStart"/>
      <w:r w:rsidR="005A6330" w:rsidRPr="005A6330">
        <w:rPr>
          <w:b/>
          <w:bCs/>
          <w:i/>
          <w:iCs/>
          <w:color w:val="000000"/>
        </w:rPr>
        <w:t>инфоурок</w:t>
      </w:r>
      <w:proofErr w:type="spellEnd"/>
      <w:r w:rsidR="005A6330" w:rsidRPr="005A6330">
        <w:rPr>
          <w:b/>
          <w:bCs/>
          <w:i/>
          <w:iCs/>
          <w:color w:val="000000"/>
        </w:rPr>
        <w:t xml:space="preserve">, рабочие листы, </w:t>
      </w:r>
      <w:proofErr w:type="spellStart"/>
      <w:r w:rsidR="005A6330" w:rsidRPr="005A6330">
        <w:rPr>
          <w:b/>
          <w:bCs/>
          <w:i/>
          <w:iCs/>
          <w:color w:val="000000"/>
        </w:rPr>
        <w:t>фоксфор</w:t>
      </w:r>
      <w:r w:rsidR="005A6330">
        <w:rPr>
          <w:b/>
          <w:bCs/>
          <w:i/>
          <w:iCs/>
          <w:color w:val="000000"/>
        </w:rPr>
        <w:t>д</w:t>
      </w:r>
      <w:proofErr w:type="spellEnd"/>
      <w:r w:rsidR="005A6330">
        <w:rPr>
          <w:b/>
          <w:bCs/>
          <w:i/>
          <w:iCs/>
          <w:color w:val="000000"/>
        </w:rPr>
        <w:t>, электронные рабочие тетради</w:t>
      </w:r>
      <w:r w:rsidR="005A6330" w:rsidRPr="005A6330">
        <w:rPr>
          <w:b/>
          <w:bCs/>
          <w:i/>
          <w:iCs/>
          <w:color w:val="000000"/>
        </w:rPr>
        <w:t>)</w:t>
      </w:r>
    </w:p>
    <w:p w:rsidR="002A2B33" w:rsidRPr="005A6330" w:rsidRDefault="002A2B33" w:rsidP="002A2B33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8. Дистанционные олимпиады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9. Музыка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b/>
          <w:bCs/>
          <w:i/>
          <w:iCs/>
          <w:color w:val="000000"/>
        </w:rPr>
      </w:pPr>
      <w:r w:rsidRPr="005A6330">
        <w:rPr>
          <w:b/>
          <w:bCs/>
          <w:i/>
          <w:iCs/>
          <w:color w:val="000000"/>
        </w:rPr>
        <w:t xml:space="preserve">11. Сюжетно-ролевая игра 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Ролевая игра строится на межличностных отношениях, которые реализуются в процессе общения. Являясь моделью межличностного общения, ролевая игра вызывает потребность в общении, стимулирует интерес к участию в общении на иностранном языке, и в этом смысле она выполняет мотивационно — побудительную функцию.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lastRenderedPageBreak/>
        <w:t>Что ещё можно применять: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7. Внеурочная деятельность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b/>
          <w:bCs/>
          <w:i/>
          <w:iCs/>
          <w:color w:val="000000"/>
        </w:rPr>
      </w:pPr>
      <w:r w:rsidRPr="005A6330">
        <w:rPr>
          <w:b/>
          <w:bCs/>
          <w:i/>
          <w:iCs/>
          <w:color w:val="000000"/>
        </w:rPr>
        <w:t>2. Переписка учеников с их американскими сверстниками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3. Встречи и дискуссии с носителями языка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b/>
          <w:bCs/>
          <w:i/>
          <w:iCs/>
          <w:color w:val="000000"/>
        </w:rPr>
        <w:t>10. Художественный перевод стихотворений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5A6330">
        <w:rPr>
          <w:b/>
          <w:color w:val="000000"/>
        </w:rPr>
        <w:t>Слайд 11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jc w:val="center"/>
        <w:rPr>
          <w:color w:val="000000"/>
        </w:rPr>
      </w:pPr>
      <w:r w:rsidRPr="005A6330">
        <w:rPr>
          <w:b/>
          <w:bCs/>
          <w:color w:val="000000"/>
        </w:rPr>
        <w:t>Заключение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5A6330">
        <w:rPr>
          <w:color w:val="000000"/>
        </w:rPr>
        <w:t>Чтобы заинтересовать ребят изучением иностранного языка, необходимо организовать такой учебный процесс, который бы вызвал высокую мотивацию и обеспечил их активность на уроке. Именно перечисленные методы и приёмы способствуют развитию широких познавательных мотивов в младшем школьном возрасте, именно этот возраст является благоприятным для развития познавательных мотивов.</w:t>
      </w: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5A6330" w:rsidRP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</w:p>
    <w:p w:rsid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5A6330" w:rsidRDefault="005A6330" w:rsidP="005A6330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2A2B33" w:rsidRDefault="002A2B33" w:rsidP="002A2B33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</w:p>
    <w:p w:rsidR="002A2B33" w:rsidRPr="002A2B33" w:rsidRDefault="002A2B33" w:rsidP="002A2B33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</w:p>
    <w:p w:rsidR="00B31197" w:rsidRPr="00B31197" w:rsidRDefault="00B31197" w:rsidP="006F5CE2">
      <w:pPr>
        <w:rPr>
          <w:rFonts w:ascii="Times New Roman" w:hAnsi="Times New Roman" w:cs="Times New Roman"/>
          <w:b/>
          <w:sz w:val="28"/>
          <w:szCs w:val="28"/>
        </w:rPr>
      </w:pPr>
    </w:p>
    <w:p w:rsidR="006F5CE2" w:rsidRPr="006F5CE2" w:rsidRDefault="006F5CE2" w:rsidP="006F5CE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5CE2" w:rsidRPr="006F5CE2" w:rsidSect="005A633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83512"/>
    <w:multiLevelType w:val="hybridMultilevel"/>
    <w:tmpl w:val="4C10955A"/>
    <w:lvl w:ilvl="0" w:tplc="08947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6D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E5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41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447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22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4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EB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2F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C40B67"/>
    <w:multiLevelType w:val="multilevel"/>
    <w:tmpl w:val="D2409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CE2"/>
    <w:rsid w:val="002A2B33"/>
    <w:rsid w:val="00477B91"/>
    <w:rsid w:val="005A6330"/>
    <w:rsid w:val="006F5CE2"/>
    <w:rsid w:val="00B31197"/>
    <w:rsid w:val="00FD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9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240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433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867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284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870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72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796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Учебный кабинет</dc:creator>
  <cp:keywords/>
  <dc:description/>
  <cp:lastModifiedBy>Учебный кабинет</cp:lastModifiedBy>
  <cp:revision>2</cp:revision>
  <cp:lastPrinted>2023-12-18T02:44:00Z</cp:lastPrinted>
  <dcterms:created xsi:type="dcterms:W3CDTF">2023-12-17T23:02:00Z</dcterms:created>
  <dcterms:modified xsi:type="dcterms:W3CDTF">2023-12-18T02:44:00Z</dcterms:modified>
</cp:coreProperties>
</file>