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91" w:rsidRDefault="00C86312" w:rsidP="00C86312">
      <w:pPr>
        <w:spacing w:after="0"/>
        <w:ind w:left="-113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Конспект проведения дидактической игры</w:t>
      </w:r>
    </w:p>
    <w:p w:rsidR="00C86312" w:rsidRDefault="00C86312" w:rsidP="00C86312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C86312">
        <w:rPr>
          <w:rFonts w:ascii="Arial" w:hAnsi="Arial" w:cs="Arial"/>
          <w:b/>
          <w:sz w:val="28"/>
          <w:szCs w:val="28"/>
        </w:rPr>
        <w:t>Группа:</w:t>
      </w:r>
      <w:r>
        <w:rPr>
          <w:rFonts w:ascii="Arial" w:hAnsi="Arial" w:cs="Arial"/>
          <w:sz w:val="28"/>
          <w:szCs w:val="28"/>
        </w:rPr>
        <w:t xml:space="preserve"> 1 младшая</w:t>
      </w:r>
    </w:p>
    <w:p w:rsidR="00C86312" w:rsidRDefault="00C86312" w:rsidP="00C86312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C86312">
        <w:rPr>
          <w:rFonts w:ascii="Arial" w:hAnsi="Arial" w:cs="Arial"/>
          <w:b/>
          <w:sz w:val="28"/>
          <w:szCs w:val="28"/>
        </w:rPr>
        <w:t>Вид деятельности</w:t>
      </w:r>
      <w:proofErr w:type="gramStart"/>
      <w:r>
        <w:rPr>
          <w:rFonts w:ascii="Arial" w:hAnsi="Arial" w:cs="Arial"/>
          <w:sz w:val="28"/>
          <w:szCs w:val="28"/>
        </w:rPr>
        <w:t xml:space="preserve"> </w:t>
      </w:r>
      <w:r w:rsidRPr="00C86312">
        <w:rPr>
          <w:rFonts w:ascii="Arial" w:hAnsi="Arial" w:cs="Arial"/>
          <w:b/>
          <w:sz w:val="28"/>
          <w:szCs w:val="28"/>
        </w:rPr>
        <w:t>:</w:t>
      </w:r>
      <w:proofErr w:type="gramEnd"/>
      <w:r>
        <w:rPr>
          <w:rFonts w:ascii="Arial" w:hAnsi="Arial" w:cs="Arial"/>
          <w:sz w:val="28"/>
          <w:szCs w:val="28"/>
        </w:rPr>
        <w:t xml:space="preserve"> дидактическая игра «Напоим куклу Катю чаем»</w:t>
      </w:r>
    </w:p>
    <w:p w:rsidR="00C86312" w:rsidRPr="00C86312" w:rsidRDefault="00C86312" w:rsidP="00C86312">
      <w:pPr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C86312">
        <w:rPr>
          <w:rFonts w:ascii="Arial" w:hAnsi="Arial" w:cs="Arial"/>
          <w:b/>
          <w:sz w:val="28"/>
          <w:szCs w:val="28"/>
        </w:rPr>
        <w:t>Дидактическая задача:</w:t>
      </w:r>
    </w:p>
    <w:p w:rsidR="00C86312" w:rsidRDefault="00C86312" w:rsidP="00C86312">
      <w:pPr>
        <w:pStyle w:val="a3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Воспитательная</w:t>
      </w:r>
      <w:proofErr w:type="gramEnd"/>
      <w:r>
        <w:rPr>
          <w:rFonts w:ascii="Arial" w:hAnsi="Arial" w:cs="Arial"/>
          <w:sz w:val="28"/>
          <w:szCs w:val="28"/>
        </w:rPr>
        <w:t>: воспитывать желание заботиться о кукле, доброе отношение к игрушкам, желание помогать взрослым.</w:t>
      </w:r>
    </w:p>
    <w:p w:rsidR="00C86312" w:rsidRDefault="00C86312" w:rsidP="00C86312">
      <w:pPr>
        <w:pStyle w:val="a3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Развивающая: развивать мыслительные операции, речь, внимание</w:t>
      </w:r>
    </w:p>
    <w:p w:rsidR="00C86312" w:rsidRDefault="00C86312" w:rsidP="00C86312">
      <w:pPr>
        <w:pStyle w:val="a3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Образовательная</w:t>
      </w:r>
      <w:proofErr w:type="gramEnd"/>
      <w:r>
        <w:rPr>
          <w:rFonts w:ascii="Arial" w:hAnsi="Arial" w:cs="Arial"/>
          <w:sz w:val="28"/>
          <w:szCs w:val="28"/>
        </w:rPr>
        <w:t>: учить детей группировать и классифицировать предметы по назначению, расставлять посуду для чаепития.</w:t>
      </w:r>
    </w:p>
    <w:p w:rsidR="00C86312" w:rsidRPr="00C86312" w:rsidRDefault="00C86312" w:rsidP="00C86312">
      <w:pPr>
        <w:pStyle w:val="a3"/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C86312">
        <w:rPr>
          <w:rFonts w:ascii="Arial" w:hAnsi="Arial" w:cs="Arial"/>
          <w:b/>
          <w:sz w:val="28"/>
          <w:szCs w:val="28"/>
        </w:rPr>
        <w:t>Игровая задача:</w:t>
      </w:r>
    </w:p>
    <w:p w:rsidR="00C86312" w:rsidRDefault="00C86312" w:rsidP="00C86312">
      <w:pPr>
        <w:pStyle w:val="a3"/>
        <w:spacing w:after="0"/>
        <w:ind w:left="-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Напоить куклу Катю чаем, накрыть стол.</w:t>
      </w:r>
    </w:p>
    <w:p w:rsidR="00C86312" w:rsidRPr="00C86312" w:rsidRDefault="00C86312" w:rsidP="00C86312">
      <w:pPr>
        <w:pStyle w:val="a3"/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C86312">
        <w:rPr>
          <w:rFonts w:ascii="Arial" w:hAnsi="Arial" w:cs="Arial"/>
          <w:b/>
          <w:sz w:val="28"/>
          <w:szCs w:val="28"/>
        </w:rPr>
        <w:t>Игровые правила:</w:t>
      </w:r>
    </w:p>
    <w:p w:rsidR="00C86312" w:rsidRDefault="00C86312" w:rsidP="00C86312">
      <w:pPr>
        <w:pStyle w:val="a3"/>
        <w:spacing w:after="0"/>
        <w:ind w:left="-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Правильно расставлять посуду на столе.</w:t>
      </w:r>
      <w:r w:rsidR="004C3C87"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Д</w:t>
      </w:r>
      <w:proofErr w:type="gramEnd"/>
      <w:r>
        <w:rPr>
          <w:rFonts w:ascii="Arial" w:hAnsi="Arial" w:cs="Arial"/>
          <w:sz w:val="28"/>
          <w:szCs w:val="28"/>
        </w:rPr>
        <w:t>ети по одному берут посуду и накрывают стол.</w:t>
      </w:r>
    </w:p>
    <w:p w:rsidR="00C86312" w:rsidRPr="00C86312" w:rsidRDefault="00C86312" w:rsidP="00C86312">
      <w:pPr>
        <w:pStyle w:val="a3"/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C86312">
        <w:rPr>
          <w:rFonts w:ascii="Arial" w:hAnsi="Arial" w:cs="Arial"/>
          <w:b/>
          <w:sz w:val="28"/>
          <w:szCs w:val="28"/>
        </w:rPr>
        <w:t>Игровые действия:</w:t>
      </w:r>
    </w:p>
    <w:p w:rsidR="00C86312" w:rsidRDefault="00C86312" w:rsidP="00C86312">
      <w:pPr>
        <w:pStyle w:val="a3"/>
        <w:spacing w:after="0"/>
        <w:ind w:left="-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Постелить скатерть, поставить посуду, стулья, посадить куклу Катю за стол.</w:t>
      </w:r>
    </w:p>
    <w:p w:rsidR="0005535F" w:rsidRPr="0005535F" w:rsidRDefault="0005535F" w:rsidP="00C86312">
      <w:pPr>
        <w:pStyle w:val="a3"/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05535F">
        <w:rPr>
          <w:rFonts w:ascii="Arial" w:hAnsi="Arial" w:cs="Arial"/>
          <w:b/>
          <w:sz w:val="28"/>
          <w:szCs w:val="28"/>
        </w:rPr>
        <w:t>Планируемый результат:</w:t>
      </w:r>
    </w:p>
    <w:p w:rsidR="0005535F" w:rsidRDefault="0005535F" w:rsidP="00C86312">
      <w:pPr>
        <w:pStyle w:val="a3"/>
        <w:spacing w:after="0"/>
        <w:ind w:left="-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Могут играть рядом, не мешая друг другу, подражают действиям сверстников и взрослого, эмоционально откликаются на игру, принимают игровую задачу. Самостоятельно выполняют игровые действия с предметами, осуществляют перенос действий с объекта на объект, общаются  в диалоге с воспитателем, сопровождают речью свои действия. Умеют группировать и классифицировать предметы по назначению, расставляют посуду для чаепития, проявляют желание заботиться о кукле, доброе отношение к игрушкам, желание помогать взрослым.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05535F">
        <w:rPr>
          <w:rFonts w:ascii="Arial" w:hAnsi="Arial" w:cs="Arial"/>
          <w:b/>
          <w:sz w:val="28"/>
          <w:szCs w:val="28"/>
        </w:rPr>
        <w:t>Принципы обучения: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-принцип наглядности и доступности;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-принцип систематичности, постепенности и последовательности;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-принцип развивающего обучения;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-принцип учета возрастных особенностей и индивидуального подхода к детям в обучении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</w:t>
      </w:r>
      <w:proofErr w:type="spellStart"/>
      <w:r w:rsidRPr="0005535F">
        <w:rPr>
          <w:rFonts w:ascii="Arial" w:hAnsi="Arial" w:cs="Arial"/>
          <w:sz w:val="28"/>
          <w:szCs w:val="28"/>
        </w:rPr>
        <w:t>прнцип</w:t>
      </w:r>
      <w:proofErr w:type="spellEnd"/>
      <w:r w:rsidRPr="0005535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5535F">
        <w:rPr>
          <w:rFonts w:ascii="Arial" w:hAnsi="Arial" w:cs="Arial"/>
          <w:sz w:val="28"/>
          <w:szCs w:val="28"/>
        </w:rPr>
        <w:t>диалогизации</w:t>
      </w:r>
      <w:proofErr w:type="spellEnd"/>
      <w:r w:rsidRPr="0005535F">
        <w:rPr>
          <w:rFonts w:ascii="Arial" w:hAnsi="Arial" w:cs="Arial"/>
          <w:sz w:val="28"/>
          <w:szCs w:val="28"/>
        </w:rPr>
        <w:t>;</w:t>
      </w:r>
    </w:p>
    <w:p w:rsid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-принцип сознательности и активности.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05535F">
        <w:rPr>
          <w:rFonts w:ascii="Arial" w:hAnsi="Arial" w:cs="Arial"/>
          <w:b/>
          <w:sz w:val="28"/>
          <w:szCs w:val="28"/>
        </w:rPr>
        <w:t>Принципы воспитания: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-формирование личностного стиля взаимоотношений со сверстниками и педагогом;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-создание положительного эмоционального фона и атмосферы эмоционального подъема;</w:t>
      </w:r>
    </w:p>
    <w:p w:rsid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-воспитание через взаимодействие.</w:t>
      </w:r>
    </w:p>
    <w:p w:rsid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05535F">
        <w:rPr>
          <w:rFonts w:ascii="Arial" w:hAnsi="Arial" w:cs="Arial"/>
          <w:b/>
          <w:sz w:val="28"/>
          <w:szCs w:val="28"/>
        </w:rPr>
        <w:t>Методы обучения: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-объ</w:t>
      </w:r>
      <w:r w:rsidRPr="0005535F">
        <w:rPr>
          <w:rFonts w:ascii="Arial" w:hAnsi="Arial" w:cs="Arial"/>
          <w:sz w:val="28"/>
          <w:szCs w:val="28"/>
        </w:rPr>
        <w:t>яснение;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-беседа;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-демонстрация;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-художественное слово;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-стимулирование занимательным содержанием;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05535F">
        <w:rPr>
          <w:rFonts w:ascii="Arial" w:hAnsi="Arial" w:cs="Arial"/>
          <w:b/>
          <w:sz w:val="28"/>
          <w:szCs w:val="28"/>
        </w:rPr>
        <w:t>Методы воспитания: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-создание ситуации успеха;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-объяснение, беседа;</w:t>
      </w: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-вопросы проблемного характера;</w:t>
      </w:r>
    </w:p>
    <w:p w:rsid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-поощрение, порицание.</w:t>
      </w:r>
    </w:p>
    <w:p w:rsidR="0005535F" w:rsidRPr="00060382" w:rsidRDefault="0005535F" w:rsidP="0005535F">
      <w:pPr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060382">
        <w:rPr>
          <w:rFonts w:ascii="Arial" w:hAnsi="Arial" w:cs="Arial"/>
          <w:b/>
          <w:sz w:val="28"/>
          <w:szCs w:val="28"/>
        </w:rPr>
        <w:t>Методы руководства игрой:</w:t>
      </w:r>
    </w:p>
    <w:p w:rsidR="00060382" w:rsidRPr="0005535F" w:rsidRDefault="0005535F" w:rsidP="00060382">
      <w:pPr>
        <w:spacing w:after="0"/>
        <w:ind w:left="-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060382">
        <w:rPr>
          <w:rFonts w:ascii="Arial" w:hAnsi="Arial" w:cs="Arial"/>
          <w:sz w:val="28"/>
          <w:szCs w:val="28"/>
        </w:rPr>
        <w:t>объ</w:t>
      </w:r>
      <w:r w:rsidR="00060382" w:rsidRPr="0005535F">
        <w:rPr>
          <w:rFonts w:ascii="Arial" w:hAnsi="Arial" w:cs="Arial"/>
          <w:sz w:val="28"/>
          <w:szCs w:val="28"/>
        </w:rPr>
        <w:t>яснение;</w:t>
      </w:r>
    </w:p>
    <w:p w:rsidR="00060382" w:rsidRDefault="00060382" w:rsidP="00060382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5535F">
        <w:rPr>
          <w:rFonts w:ascii="Arial" w:hAnsi="Arial" w:cs="Arial"/>
          <w:sz w:val="28"/>
          <w:szCs w:val="28"/>
        </w:rPr>
        <w:t>-беседа;</w:t>
      </w:r>
    </w:p>
    <w:p w:rsidR="00060382" w:rsidRDefault="00060382" w:rsidP="00060382">
      <w:pPr>
        <w:spacing w:after="0"/>
        <w:ind w:left="-1134"/>
        <w:rPr>
          <w:rFonts w:ascii="Arial" w:hAnsi="Arial" w:cs="Arial"/>
          <w:sz w:val="28"/>
          <w:szCs w:val="28"/>
        </w:rPr>
      </w:pPr>
      <w:r w:rsidRPr="00060382">
        <w:rPr>
          <w:rFonts w:ascii="Arial" w:hAnsi="Arial" w:cs="Arial"/>
          <w:b/>
          <w:sz w:val="28"/>
          <w:szCs w:val="28"/>
        </w:rPr>
        <w:t>Дидактические средства:</w:t>
      </w:r>
      <w:r>
        <w:rPr>
          <w:rFonts w:ascii="Arial" w:hAnsi="Arial" w:cs="Arial"/>
          <w:sz w:val="28"/>
          <w:szCs w:val="28"/>
        </w:rPr>
        <w:t xml:space="preserve"> кукла Катя, игрушечная посуда, стол, стулья.</w:t>
      </w:r>
    </w:p>
    <w:p w:rsidR="00060382" w:rsidRDefault="00060382" w:rsidP="00060382">
      <w:pPr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060382">
        <w:rPr>
          <w:rFonts w:ascii="Arial" w:hAnsi="Arial" w:cs="Arial"/>
          <w:b/>
          <w:sz w:val="28"/>
          <w:szCs w:val="28"/>
        </w:rPr>
        <w:t>План проведения игры:</w:t>
      </w:r>
    </w:p>
    <w:p w:rsidR="00060382" w:rsidRPr="00060382" w:rsidRDefault="00060382" w:rsidP="00060382">
      <w:pPr>
        <w:pStyle w:val="a3"/>
        <w:numPr>
          <w:ilvl w:val="0"/>
          <w:numId w:val="2"/>
        </w:numPr>
        <w:spacing w:after="0"/>
        <w:ind w:right="-71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Организационный момент</w:t>
      </w:r>
    </w:p>
    <w:p w:rsidR="00060382" w:rsidRPr="00060382" w:rsidRDefault="00060382" w:rsidP="00060382">
      <w:pPr>
        <w:pStyle w:val="a3"/>
        <w:numPr>
          <w:ilvl w:val="0"/>
          <w:numId w:val="2"/>
        </w:numPr>
        <w:spacing w:after="0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Мотивационно-целевой</w:t>
      </w:r>
      <w:proofErr w:type="spellEnd"/>
    </w:p>
    <w:p w:rsidR="00060382" w:rsidRPr="00060382" w:rsidRDefault="00060382" w:rsidP="00060382">
      <w:pPr>
        <w:pStyle w:val="a3"/>
        <w:numPr>
          <w:ilvl w:val="0"/>
          <w:numId w:val="2"/>
        </w:num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Планирование игры</w:t>
      </w:r>
    </w:p>
    <w:p w:rsidR="00060382" w:rsidRPr="00060382" w:rsidRDefault="00060382" w:rsidP="00060382">
      <w:pPr>
        <w:pStyle w:val="a3"/>
        <w:numPr>
          <w:ilvl w:val="0"/>
          <w:numId w:val="2"/>
        </w:num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Реализация игрового замысла</w:t>
      </w:r>
    </w:p>
    <w:p w:rsidR="00060382" w:rsidRPr="000B43A5" w:rsidRDefault="00060382" w:rsidP="00060382">
      <w:pPr>
        <w:pStyle w:val="a3"/>
        <w:numPr>
          <w:ilvl w:val="0"/>
          <w:numId w:val="2"/>
        </w:num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Подведение итогов</w:t>
      </w:r>
    </w:p>
    <w:p w:rsidR="000B43A5" w:rsidRPr="000B43A5" w:rsidRDefault="000B43A5" w:rsidP="000B43A5">
      <w:pPr>
        <w:pStyle w:val="a3"/>
        <w:spacing w:after="0"/>
        <w:ind w:left="-1134"/>
        <w:rPr>
          <w:rFonts w:ascii="Arial" w:hAnsi="Arial" w:cs="Arial"/>
          <w:b/>
          <w:sz w:val="28"/>
          <w:szCs w:val="28"/>
        </w:rPr>
      </w:pPr>
      <w:r w:rsidRPr="000B43A5">
        <w:rPr>
          <w:rFonts w:ascii="Arial" w:hAnsi="Arial" w:cs="Arial"/>
          <w:b/>
          <w:sz w:val="28"/>
          <w:szCs w:val="28"/>
        </w:rPr>
        <w:t>Развитие интегративных качеств:</w:t>
      </w:r>
    </w:p>
    <w:p w:rsidR="000B43A5" w:rsidRDefault="000B43A5" w:rsidP="000B43A5">
      <w:pPr>
        <w:pStyle w:val="a3"/>
        <w:spacing w:after="0"/>
        <w:ind w:left="-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«Любознательный, активный</w:t>
      </w:r>
      <w:proofErr w:type="gramStart"/>
      <w:r>
        <w:rPr>
          <w:rFonts w:ascii="Arial" w:hAnsi="Arial" w:cs="Arial"/>
          <w:sz w:val="28"/>
          <w:szCs w:val="28"/>
        </w:rPr>
        <w:t>»--</w:t>
      </w:r>
      <w:proofErr w:type="gramEnd"/>
    </w:p>
    <w:p w:rsidR="000B43A5" w:rsidRDefault="000B43A5" w:rsidP="000B43A5">
      <w:pPr>
        <w:pStyle w:val="a3"/>
        <w:spacing w:after="0"/>
        <w:ind w:left="-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«Овладевший средствами, способами общения и взаимодействия </w:t>
      </w:r>
      <w:proofErr w:type="gramStart"/>
      <w:r>
        <w:rPr>
          <w:rFonts w:ascii="Arial" w:hAnsi="Arial" w:cs="Arial"/>
          <w:sz w:val="28"/>
          <w:szCs w:val="28"/>
        </w:rPr>
        <w:t>со</w:t>
      </w:r>
      <w:proofErr w:type="gramEnd"/>
      <w:r>
        <w:rPr>
          <w:rFonts w:ascii="Arial" w:hAnsi="Arial" w:cs="Arial"/>
          <w:sz w:val="28"/>
          <w:szCs w:val="28"/>
        </w:rPr>
        <w:t xml:space="preserve"> взрослыми и сверстниками»--</w:t>
      </w:r>
    </w:p>
    <w:p w:rsidR="000B43A5" w:rsidRDefault="000B43A5" w:rsidP="000B43A5">
      <w:pPr>
        <w:pStyle w:val="a3"/>
        <w:spacing w:after="0"/>
        <w:ind w:left="-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proofErr w:type="gramStart"/>
      <w:r>
        <w:rPr>
          <w:rFonts w:ascii="Arial" w:hAnsi="Arial" w:cs="Arial"/>
          <w:sz w:val="28"/>
          <w:szCs w:val="28"/>
        </w:rPr>
        <w:t>Способный</w:t>
      </w:r>
      <w:proofErr w:type="gramEnd"/>
      <w:r>
        <w:rPr>
          <w:rFonts w:ascii="Arial" w:hAnsi="Arial" w:cs="Arial"/>
          <w:sz w:val="28"/>
          <w:szCs w:val="28"/>
        </w:rPr>
        <w:t xml:space="preserve"> управлять своим поведением, планировать свои действия, соблюдать общепринятые нормы и правила поведения»--</w:t>
      </w:r>
    </w:p>
    <w:p w:rsidR="000B43A5" w:rsidRPr="00060382" w:rsidRDefault="000B43A5" w:rsidP="000B43A5">
      <w:pPr>
        <w:pStyle w:val="a3"/>
        <w:spacing w:after="0"/>
        <w:ind w:left="-1134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Овладевший</w:t>
      </w:r>
      <w:proofErr w:type="gramEnd"/>
      <w:r>
        <w:rPr>
          <w:rFonts w:ascii="Arial" w:hAnsi="Arial" w:cs="Arial"/>
          <w:sz w:val="28"/>
          <w:szCs w:val="28"/>
        </w:rPr>
        <w:t xml:space="preserve"> универсальными предпосылками учебной деятельности, умениями и навыками»--</w:t>
      </w:r>
    </w:p>
    <w:tbl>
      <w:tblPr>
        <w:tblStyle w:val="a4"/>
        <w:tblW w:w="11165" w:type="dxa"/>
        <w:tblInd w:w="-1134" w:type="dxa"/>
        <w:tblLook w:val="04A0"/>
      </w:tblPr>
      <w:tblGrid>
        <w:gridCol w:w="2568"/>
        <w:gridCol w:w="4370"/>
        <w:gridCol w:w="4227"/>
      </w:tblGrid>
      <w:tr w:rsidR="00060382" w:rsidTr="00060382">
        <w:tc>
          <w:tcPr>
            <w:tcW w:w="2518" w:type="dxa"/>
          </w:tcPr>
          <w:p w:rsidR="00060382" w:rsidRDefault="00060382" w:rsidP="00060382">
            <w:pPr>
              <w:pStyle w:val="a3"/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Этапы</w:t>
            </w:r>
          </w:p>
        </w:tc>
        <w:tc>
          <w:tcPr>
            <w:tcW w:w="4394" w:type="dxa"/>
          </w:tcPr>
          <w:p w:rsidR="00060382" w:rsidRDefault="00060382" w:rsidP="00060382">
            <w:pPr>
              <w:pStyle w:val="a3"/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4253" w:type="dxa"/>
          </w:tcPr>
          <w:p w:rsidR="00060382" w:rsidRDefault="00060382" w:rsidP="00060382">
            <w:pPr>
              <w:pStyle w:val="a3"/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Деятельность детей</w:t>
            </w:r>
          </w:p>
        </w:tc>
      </w:tr>
      <w:tr w:rsidR="00060382" w:rsidTr="00060382">
        <w:tc>
          <w:tcPr>
            <w:tcW w:w="2518" w:type="dxa"/>
          </w:tcPr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060382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Pr="00060382">
              <w:rPr>
                <w:rFonts w:ascii="Arial" w:hAnsi="Arial" w:cs="Arial"/>
                <w:b/>
                <w:sz w:val="24"/>
                <w:szCs w:val="24"/>
              </w:rPr>
              <w:t>Организационный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момент.</w:t>
            </w:r>
          </w:p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Задача:</w:t>
            </w:r>
          </w:p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Собрать внимание детей</w:t>
            </w:r>
          </w:p>
          <w:p w:rsidR="00060382" w:rsidRPr="00060382" w:rsidRDefault="00060382" w:rsidP="00060382">
            <w:pPr>
              <w:pStyle w:val="a3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060382">
              <w:rPr>
                <w:rFonts w:ascii="Arial" w:hAnsi="Arial" w:cs="Arial"/>
                <w:b/>
                <w:sz w:val="24"/>
                <w:szCs w:val="24"/>
              </w:rPr>
              <w:t>Мотивационно-целевой</w:t>
            </w:r>
          </w:p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Задача:</w:t>
            </w:r>
          </w:p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Смотивировать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детей на предстоящую деятельность, создание условий для принятия игровой задачи.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Pr="00821A60" w:rsidRDefault="00821A60" w:rsidP="00821A60">
            <w:pPr>
              <w:pStyle w:val="a3"/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21A60">
              <w:rPr>
                <w:rFonts w:ascii="Arial" w:hAnsi="Arial" w:cs="Arial"/>
                <w:b/>
                <w:sz w:val="28"/>
                <w:szCs w:val="28"/>
              </w:rPr>
              <w:t>Планирование игры.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Задача: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Выделить игровые правила, игровые действия.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224761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224761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224761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A60">
              <w:rPr>
                <w:rFonts w:ascii="Arial" w:hAnsi="Arial" w:cs="Arial"/>
                <w:sz w:val="28"/>
                <w:szCs w:val="28"/>
              </w:rPr>
              <w:t>Реализация игрового замысла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Задача: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игровых действий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224761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4761">
              <w:rPr>
                <w:rFonts w:ascii="Arial" w:hAnsi="Arial" w:cs="Arial"/>
                <w:b/>
                <w:sz w:val="28"/>
                <w:szCs w:val="28"/>
              </w:rPr>
              <w:t>Подведение итогов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Задача:</w:t>
            </w:r>
          </w:p>
          <w:p w:rsidR="00224761" w:rsidRPr="00060382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Показать достижения игровой задачи</w:t>
            </w:r>
          </w:p>
        </w:tc>
        <w:tc>
          <w:tcPr>
            <w:tcW w:w="4394" w:type="dxa"/>
          </w:tcPr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>Пальчиковая игра «Маленькая птичка»</w:t>
            </w:r>
          </w:p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60382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  <w:r w:rsidRPr="004D5C0A">
              <w:rPr>
                <w:rFonts w:ascii="Arial" w:hAnsi="Arial" w:cs="Arial"/>
                <w:sz w:val="24"/>
                <w:szCs w:val="24"/>
              </w:rPr>
              <w:t xml:space="preserve">Ой, ребята, слышите, кто-то </w:t>
            </w:r>
            <w:proofErr w:type="gramStart"/>
            <w:r w:rsidRPr="004D5C0A"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 w:rsidRPr="004D5C0A">
              <w:rPr>
                <w:rFonts w:ascii="Arial" w:hAnsi="Arial" w:cs="Arial"/>
                <w:sz w:val="24"/>
                <w:szCs w:val="24"/>
              </w:rPr>
              <w:t xml:space="preserve"> на стучится</w:t>
            </w:r>
            <w:r>
              <w:rPr>
                <w:rFonts w:ascii="Arial" w:hAnsi="Arial" w:cs="Arial"/>
                <w:sz w:val="24"/>
                <w:szCs w:val="24"/>
              </w:rPr>
              <w:t xml:space="preserve">. 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пойду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посмотрю.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(Открываю двери, беру куклу)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-Ребята, посмотрите, к нам в гости пришла кукла Катя.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-Здравствуй кукла Катя, ребята поздороваемся с гостьей.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-Ребята кукла Катя грустная давайте спросим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что случилось?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(подношу куклу к уху и как бы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слушаю)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-Катя говорит, что у нее завтра день рождение и придут гости, а накрывать на стол и угощать гостей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чаем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она не умеет.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-Что же делать?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-Правильно ведь мы уже много раз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видели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как наша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наня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накрывает на стол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-Катя, ты</w:t>
            </w:r>
            <w:r w:rsidR="00821A60">
              <w:rPr>
                <w:rFonts w:ascii="Arial" w:hAnsi="Arial" w:cs="Arial"/>
                <w:sz w:val="24"/>
                <w:szCs w:val="24"/>
              </w:rPr>
              <w:t xml:space="preserve"> садись за стол и внимательно смотри, что мы с ребятами будем делать.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Задаю вопросы: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-Сонечка, что мы будем накрывать на стол?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-Ванечка, что еще мы поставим на стол?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-Рома на тарелочки, что ставим?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-Молодцы, а сейчас давайте  уже накроем стол и попьем чай, вместе с Катей.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Наблюдаю за действиями детей, контролирую 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корректирую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валю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произношу подбадривающие фразы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-Молодцы ребята, а теперь садитесь за стол будем пить чай.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Говорю от имени куклы Кати: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-Ребята Вы так красиво накрыли на стол, расставили правильно всю посуду и напоили меня чаем.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-Теперь я  сама смогу накрыть на стол и напоить своих гостей чаем.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-До свидания.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Pr="004D5C0A" w:rsidRDefault="00821A60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060382" w:rsidRPr="00060382" w:rsidRDefault="00060382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060382" w:rsidRPr="00060382" w:rsidRDefault="00060382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3" w:type="dxa"/>
          </w:tcPr>
          <w:p w:rsidR="00060382" w:rsidRDefault="00060382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 xml:space="preserve">Дети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выполняют игру следуя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тексту.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D5C0A">
              <w:rPr>
                <w:rFonts w:ascii="Arial" w:hAnsi="Arial" w:cs="Arial"/>
                <w:sz w:val="24"/>
                <w:szCs w:val="24"/>
              </w:rPr>
              <w:t>Здравствуй Катя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Научить Катю накрывать на стол и угощать чаем</w:t>
            </w:r>
          </w:p>
          <w:p w:rsidR="004D5C0A" w:rsidRDefault="004D5C0A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Дети соглашаются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Дети сажают куклу за стол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Скатерть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Тарелки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Кружки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Дети подходят к столу и воспроизводят действия проговариваемые ранее:</w:t>
            </w:r>
          </w:p>
          <w:p w:rsidR="00821A60" w:rsidRDefault="00821A60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Стелят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скатерть, ставят тарелочки, ставят кружки.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Дети садятся за столик и пьют чай</w:t>
            </w: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224761" w:rsidRPr="004D5C0A" w:rsidRDefault="00224761" w:rsidP="0006038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Дети прощаются</w:t>
            </w:r>
          </w:p>
        </w:tc>
      </w:tr>
    </w:tbl>
    <w:p w:rsidR="00060382" w:rsidRPr="00060382" w:rsidRDefault="00060382" w:rsidP="00060382">
      <w:pPr>
        <w:pStyle w:val="a3"/>
        <w:spacing w:after="0"/>
        <w:ind w:left="-1134"/>
        <w:rPr>
          <w:rFonts w:ascii="Arial" w:hAnsi="Arial" w:cs="Arial"/>
          <w:b/>
          <w:sz w:val="28"/>
          <w:szCs w:val="28"/>
        </w:rPr>
      </w:pP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</w:p>
    <w:p w:rsidR="0005535F" w:rsidRPr="0005535F" w:rsidRDefault="0005535F" w:rsidP="0005535F">
      <w:pPr>
        <w:spacing w:after="0"/>
        <w:ind w:left="-1134"/>
        <w:rPr>
          <w:rFonts w:ascii="Arial" w:hAnsi="Arial" w:cs="Arial"/>
          <w:sz w:val="28"/>
          <w:szCs w:val="28"/>
        </w:rPr>
      </w:pPr>
    </w:p>
    <w:p w:rsidR="0005535F" w:rsidRPr="00C86312" w:rsidRDefault="0005535F" w:rsidP="00C86312">
      <w:pPr>
        <w:pStyle w:val="a3"/>
        <w:spacing w:after="0"/>
        <w:ind w:left="-1134"/>
        <w:rPr>
          <w:rFonts w:ascii="Arial" w:hAnsi="Arial" w:cs="Arial"/>
          <w:sz w:val="28"/>
          <w:szCs w:val="28"/>
        </w:rPr>
      </w:pPr>
    </w:p>
    <w:sectPr w:rsidR="0005535F" w:rsidRPr="00C86312" w:rsidSect="00C86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C6484"/>
    <w:multiLevelType w:val="hybridMultilevel"/>
    <w:tmpl w:val="AD701A66"/>
    <w:lvl w:ilvl="0" w:tplc="5858930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740C482F"/>
    <w:multiLevelType w:val="hybridMultilevel"/>
    <w:tmpl w:val="084CC85C"/>
    <w:lvl w:ilvl="0" w:tplc="CD4429C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312"/>
    <w:rsid w:val="0005535F"/>
    <w:rsid w:val="00060382"/>
    <w:rsid w:val="000A722B"/>
    <w:rsid w:val="000B43A5"/>
    <w:rsid w:val="00224761"/>
    <w:rsid w:val="004C3C87"/>
    <w:rsid w:val="004D5C0A"/>
    <w:rsid w:val="00821A60"/>
    <w:rsid w:val="00AC1F91"/>
    <w:rsid w:val="00C8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312"/>
    <w:pPr>
      <w:ind w:left="720"/>
      <w:contextualSpacing/>
    </w:pPr>
  </w:style>
  <w:style w:type="table" w:styleId="a4">
    <w:name w:val="Table Grid"/>
    <w:basedOn w:val="a1"/>
    <w:uiPriority w:val="59"/>
    <w:rsid w:val="00060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Ольга</cp:lastModifiedBy>
  <cp:revision>3</cp:revision>
  <dcterms:created xsi:type="dcterms:W3CDTF">2014-01-12T17:51:00Z</dcterms:created>
  <dcterms:modified xsi:type="dcterms:W3CDTF">2026-05-13T16:27:00Z</dcterms:modified>
</cp:coreProperties>
</file>