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D529B" w:rsidRPr="00E71229" w:rsidRDefault="007D529B" w:rsidP="007D529B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E71229">
        <w:rPr>
          <w:rFonts w:ascii="Times New Roman" w:hAnsi="Times New Roman" w:cs="Times New Roman"/>
          <w:sz w:val="24"/>
          <w:szCs w:val="24"/>
        </w:rPr>
        <w:t>Муниципальное общеобразовательное учреждение</w:t>
      </w:r>
    </w:p>
    <w:p w:rsidR="007D529B" w:rsidRPr="00E71229" w:rsidRDefault="007D529B" w:rsidP="007D529B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E71229">
        <w:rPr>
          <w:rFonts w:ascii="Times New Roman" w:hAnsi="Times New Roman" w:cs="Times New Roman"/>
          <w:sz w:val="24"/>
          <w:szCs w:val="24"/>
        </w:rPr>
        <w:t>«Средняя общеобразовательная школа № 1 г. Боровск»</w:t>
      </w:r>
    </w:p>
    <w:p w:rsidR="007D529B" w:rsidRPr="00E71229" w:rsidRDefault="007D529B" w:rsidP="007D529B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E71229">
        <w:rPr>
          <w:rFonts w:ascii="Times New Roman" w:hAnsi="Times New Roman" w:cs="Times New Roman"/>
          <w:sz w:val="24"/>
          <w:szCs w:val="24"/>
        </w:rPr>
        <w:t>Методическая разработка</w:t>
      </w:r>
    </w:p>
    <w:p w:rsidR="007D529B" w:rsidRPr="00E71229" w:rsidRDefault="007D529B" w:rsidP="007D529B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E71229">
        <w:rPr>
          <w:rFonts w:ascii="Times New Roman" w:hAnsi="Times New Roman" w:cs="Times New Roman"/>
          <w:sz w:val="24"/>
          <w:szCs w:val="24"/>
        </w:rPr>
        <w:t>«Урок истории и обществознания в современной школе»</w:t>
      </w:r>
    </w:p>
    <w:p w:rsidR="007D529B" w:rsidRPr="00E71229" w:rsidRDefault="007D529B" w:rsidP="007D529B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E71229">
        <w:rPr>
          <w:rFonts w:ascii="Times New Roman" w:hAnsi="Times New Roman" w:cs="Times New Roman"/>
          <w:sz w:val="24"/>
          <w:szCs w:val="24"/>
        </w:rPr>
        <w:t>тема: «ПЕРВАЯ РОССИЙСКАЯ РЕВОЛЮЦИЯ И ПОЛИТИЧЕСКИЕ РЕФОРМЫ 1905-1907 ГГ.»</w:t>
      </w:r>
    </w:p>
    <w:p w:rsidR="00FE43DF" w:rsidRPr="00E71229" w:rsidRDefault="00C64961">
      <w:pPr>
        <w:rPr>
          <w:sz w:val="24"/>
          <w:szCs w:val="24"/>
        </w:rPr>
      </w:pPr>
    </w:p>
    <w:p w:rsidR="007D529B" w:rsidRPr="00E71229" w:rsidRDefault="007D529B">
      <w:pPr>
        <w:rPr>
          <w:sz w:val="24"/>
          <w:szCs w:val="24"/>
        </w:rPr>
      </w:pPr>
    </w:p>
    <w:p w:rsidR="007D529B" w:rsidRPr="00E71229" w:rsidRDefault="007D529B">
      <w:pPr>
        <w:rPr>
          <w:sz w:val="24"/>
          <w:szCs w:val="24"/>
        </w:rPr>
      </w:pPr>
    </w:p>
    <w:p w:rsidR="007D529B" w:rsidRPr="00E71229" w:rsidRDefault="007D529B">
      <w:pPr>
        <w:rPr>
          <w:sz w:val="24"/>
          <w:szCs w:val="24"/>
        </w:rPr>
      </w:pPr>
    </w:p>
    <w:p w:rsidR="007D529B" w:rsidRPr="00E71229" w:rsidRDefault="007D529B">
      <w:pPr>
        <w:rPr>
          <w:sz w:val="24"/>
          <w:szCs w:val="24"/>
        </w:rPr>
      </w:pPr>
    </w:p>
    <w:p w:rsidR="007D529B" w:rsidRPr="00E71229" w:rsidRDefault="007D529B">
      <w:pPr>
        <w:rPr>
          <w:sz w:val="24"/>
          <w:szCs w:val="24"/>
        </w:rPr>
      </w:pPr>
    </w:p>
    <w:p w:rsidR="007D529B" w:rsidRPr="00E71229" w:rsidRDefault="007D529B">
      <w:pPr>
        <w:rPr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71229">
        <w:rPr>
          <w:rFonts w:ascii="Times New Roman" w:hAnsi="Times New Roman" w:cs="Times New Roman"/>
          <w:sz w:val="24"/>
          <w:szCs w:val="24"/>
        </w:rPr>
        <w:t xml:space="preserve">Автор: </w:t>
      </w:r>
    </w:p>
    <w:p w:rsidR="001306CB" w:rsidRDefault="001306CB" w:rsidP="007D529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Учитель истории и обществознания </w:t>
      </w:r>
    </w:p>
    <w:p w:rsidR="001306CB" w:rsidRDefault="001306CB" w:rsidP="007D529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школы №1 г. Боровск </w:t>
      </w:r>
    </w:p>
    <w:p w:rsidR="007D529B" w:rsidRPr="00E71229" w:rsidRDefault="007D529B" w:rsidP="007D529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E71229">
        <w:rPr>
          <w:rFonts w:ascii="Times New Roman" w:hAnsi="Times New Roman" w:cs="Times New Roman"/>
          <w:sz w:val="24"/>
          <w:szCs w:val="24"/>
        </w:rPr>
        <w:t>Старостина Елизавета Александровна</w:t>
      </w:r>
    </w:p>
    <w:p w:rsidR="007D529B" w:rsidRPr="00E71229" w:rsidRDefault="007D529B" w:rsidP="007D529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D529B" w:rsidRPr="00E71229" w:rsidRDefault="007D529B" w:rsidP="007D529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D529B" w:rsidRDefault="007D529B" w:rsidP="007D529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71229" w:rsidRDefault="00E71229" w:rsidP="007D529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71229" w:rsidRDefault="00E71229" w:rsidP="007D529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E71229" w:rsidRDefault="00E71229" w:rsidP="007D529B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7D529B" w:rsidRPr="00E35421" w:rsidRDefault="007D529B" w:rsidP="00912B5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7D529B" w:rsidRPr="00E35421" w:rsidRDefault="007D529B" w:rsidP="00E35421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  <w:sectPr w:rsidR="007D529B" w:rsidRPr="00E35421" w:rsidSect="007D529B">
          <w:pgSz w:w="11906" w:h="16838"/>
          <w:pgMar w:top="1134" w:right="851" w:bottom="1134" w:left="1701" w:header="709" w:footer="709" w:gutter="0"/>
          <w:cols w:space="708"/>
          <w:docGrid w:linePitch="360"/>
        </w:sectPr>
      </w:pPr>
    </w:p>
    <w:p w:rsidR="007D529B" w:rsidRPr="00DD2C55" w:rsidRDefault="007D529B" w:rsidP="008E12C6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4"/>
        </w:rPr>
      </w:pPr>
      <w:r w:rsidRPr="00DD2C55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План-конспект урока</w:t>
      </w:r>
    </w:p>
    <w:tbl>
      <w:tblPr>
        <w:tblW w:w="140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1560"/>
        <w:gridCol w:w="1559"/>
        <w:gridCol w:w="2551"/>
        <w:gridCol w:w="2835"/>
        <w:gridCol w:w="1276"/>
        <w:gridCol w:w="2005"/>
      </w:tblGrid>
      <w:tr w:rsidR="007D529B" w:rsidRPr="00DD2C55" w:rsidTr="00631305">
        <w:trPr>
          <w:trHeight w:val="2190"/>
        </w:trPr>
        <w:tc>
          <w:tcPr>
            <w:tcW w:w="2263" w:type="dxa"/>
            <w:vMerge w:val="restart"/>
            <w:shd w:val="clear" w:color="auto" w:fill="auto"/>
          </w:tcPr>
          <w:p w:rsidR="007D529B" w:rsidRPr="00DD2C55" w:rsidRDefault="007D529B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b/>
                <w:color w:val="000000"/>
              </w:rPr>
              <w:t>Этапы урока, целевые ориентиры, время</w:t>
            </w:r>
          </w:p>
        </w:tc>
        <w:tc>
          <w:tcPr>
            <w:tcW w:w="3119" w:type="dxa"/>
            <w:gridSpan w:val="2"/>
            <w:shd w:val="clear" w:color="auto" w:fill="auto"/>
          </w:tcPr>
          <w:p w:rsidR="007D529B" w:rsidRPr="00DD2C55" w:rsidRDefault="007D529B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b/>
                <w:color w:val="000000"/>
              </w:rPr>
              <w:t>Задания, выполнение которых учащимися приведет к достижению запланированных результатов</w:t>
            </w:r>
          </w:p>
        </w:tc>
        <w:tc>
          <w:tcPr>
            <w:tcW w:w="2551" w:type="dxa"/>
            <w:vMerge w:val="restart"/>
            <w:shd w:val="clear" w:color="auto" w:fill="auto"/>
          </w:tcPr>
          <w:p w:rsidR="007D529B" w:rsidRPr="00DD2C55" w:rsidRDefault="007D529B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b/>
                <w:color w:val="000000"/>
              </w:rPr>
              <w:t>Деятельность учителя</w:t>
            </w:r>
          </w:p>
        </w:tc>
        <w:tc>
          <w:tcPr>
            <w:tcW w:w="2835" w:type="dxa"/>
            <w:vMerge w:val="restart"/>
            <w:shd w:val="clear" w:color="auto" w:fill="auto"/>
          </w:tcPr>
          <w:p w:rsidR="007D529B" w:rsidRPr="00DD2C55" w:rsidRDefault="007D529B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b/>
                <w:color w:val="000000"/>
              </w:rPr>
              <w:t>Деятельность учащихся и возможные варианты ответов</w:t>
            </w:r>
          </w:p>
        </w:tc>
        <w:tc>
          <w:tcPr>
            <w:tcW w:w="3281" w:type="dxa"/>
            <w:gridSpan w:val="2"/>
            <w:shd w:val="clear" w:color="auto" w:fill="auto"/>
          </w:tcPr>
          <w:p w:rsidR="007D529B" w:rsidRPr="00DD2C55" w:rsidRDefault="007D529B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b/>
                <w:color w:val="000000"/>
              </w:rPr>
              <w:t>Планируемые результаты,   формирование УУД</w:t>
            </w:r>
          </w:p>
        </w:tc>
      </w:tr>
      <w:tr w:rsidR="007D529B" w:rsidRPr="00DD2C55" w:rsidTr="00631305">
        <w:trPr>
          <w:trHeight w:val="1012"/>
        </w:trPr>
        <w:tc>
          <w:tcPr>
            <w:tcW w:w="2263" w:type="dxa"/>
            <w:vMerge/>
            <w:shd w:val="clear" w:color="auto" w:fill="auto"/>
          </w:tcPr>
          <w:p w:rsidR="007D529B" w:rsidRPr="00DD2C55" w:rsidRDefault="007D529B" w:rsidP="008E12C6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b/>
                <w:color w:val="000000"/>
              </w:rPr>
            </w:pPr>
          </w:p>
        </w:tc>
        <w:tc>
          <w:tcPr>
            <w:tcW w:w="1560" w:type="dxa"/>
            <w:shd w:val="clear" w:color="auto" w:fill="auto"/>
          </w:tcPr>
          <w:p w:rsidR="007D529B" w:rsidRPr="00DD2C55" w:rsidRDefault="007D529B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b/>
                <w:color w:val="000000"/>
              </w:rPr>
              <w:t>Задания базового уровня</w:t>
            </w:r>
          </w:p>
        </w:tc>
        <w:tc>
          <w:tcPr>
            <w:tcW w:w="1559" w:type="dxa"/>
            <w:shd w:val="clear" w:color="auto" w:fill="auto"/>
          </w:tcPr>
          <w:p w:rsidR="007D529B" w:rsidRPr="00DD2C55" w:rsidRDefault="007D529B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b/>
                <w:color w:val="000000"/>
              </w:rPr>
              <w:t>Задания повышенного уровня</w:t>
            </w:r>
          </w:p>
        </w:tc>
        <w:tc>
          <w:tcPr>
            <w:tcW w:w="2551" w:type="dxa"/>
            <w:vMerge/>
            <w:shd w:val="clear" w:color="auto" w:fill="auto"/>
          </w:tcPr>
          <w:p w:rsidR="007D529B" w:rsidRPr="00DD2C55" w:rsidRDefault="007D529B" w:rsidP="008E12C6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b/>
                <w:color w:val="000000"/>
              </w:rPr>
            </w:pPr>
          </w:p>
        </w:tc>
        <w:tc>
          <w:tcPr>
            <w:tcW w:w="2835" w:type="dxa"/>
            <w:vMerge/>
            <w:shd w:val="clear" w:color="auto" w:fill="auto"/>
          </w:tcPr>
          <w:p w:rsidR="007D529B" w:rsidRPr="00DD2C55" w:rsidRDefault="007D529B" w:rsidP="008E12C6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b/>
                <w:color w:val="000000"/>
              </w:rPr>
            </w:pPr>
          </w:p>
        </w:tc>
        <w:tc>
          <w:tcPr>
            <w:tcW w:w="1276" w:type="dxa"/>
            <w:shd w:val="clear" w:color="auto" w:fill="auto"/>
          </w:tcPr>
          <w:p w:rsidR="007D529B" w:rsidRPr="00DD2C55" w:rsidRDefault="007D529B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b/>
                <w:color w:val="000000"/>
              </w:rPr>
              <w:t>предметные</w:t>
            </w:r>
          </w:p>
        </w:tc>
        <w:tc>
          <w:tcPr>
            <w:tcW w:w="2005" w:type="dxa"/>
            <w:shd w:val="clear" w:color="auto" w:fill="auto"/>
          </w:tcPr>
          <w:p w:rsidR="007D529B" w:rsidRPr="00DD2C55" w:rsidRDefault="007D529B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b/>
                <w:color w:val="000000"/>
              </w:rPr>
              <w:t>личностные,</w:t>
            </w:r>
          </w:p>
          <w:p w:rsidR="007D529B" w:rsidRPr="00DD2C55" w:rsidRDefault="007D529B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b/>
                <w:color w:val="000000"/>
              </w:rPr>
              <w:t>метапредметные</w:t>
            </w:r>
          </w:p>
        </w:tc>
      </w:tr>
      <w:tr w:rsidR="007D529B" w:rsidRPr="00DD2C55" w:rsidTr="00631305">
        <w:trPr>
          <w:trHeight w:val="2532"/>
        </w:trPr>
        <w:tc>
          <w:tcPr>
            <w:tcW w:w="2263" w:type="dxa"/>
            <w:shd w:val="clear" w:color="auto" w:fill="auto"/>
          </w:tcPr>
          <w:p w:rsidR="00DD2C55" w:rsidRDefault="005F76A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t>Самоопределение к деятельности. Орг. Момент.</w:t>
            </w:r>
          </w:p>
          <w:p w:rsidR="00745758" w:rsidRPr="00DD2C55" w:rsidRDefault="005F76A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b/>
                <w:color w:val="000000"/>
              </w:rPr>
              <w:t>Цель:</w:t>
            </w:r>
            <w:r w:rsidRPr="00DD2C5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DD2C55">
              <w:rPr>
                <w:rFonts w:ascii="Times New Roman" w:eastAsia="Times New Roman" w:hAnsi="Times New Roman" w:cs="Times New Roman"/>
                <w:b/>
                <w:color w:val="000000"/>
              </w:rPr>
              <w:t>Активация учащихся.</w:t>
            </w:r>
            <w:r w:rsidR="00596513" w:rsidRPr="00DD2C55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</w:t>
            </w:r>
          </w:p>
          <w:p w:rsidR="007D529B" w:rsidRPr="00DD2C55" w:rsidRDefault="0059651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b/>
                <w:color w:val="000000"/>
              </w:rPr>
              <w:t>2 минуты</w:t>
            </w:r>
          </w:p>
        </w:tc>
        <w:tc>
          <w:tcPr>
            <w:tcW w:w="1560" w:type="dxa"/>
            <w:shd w:val="clear" w:color="auto" w:fill="auto"/>
          </w:tcPr>
          <w:p w:rsidR="009411D2" w:rsidRPr="00DD2C55" w:rsidRDefault="009411D2" w:rsidP="008E12C6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9411D2" w:rsidRPr="00DD2C55" w:rsidRDefault="009411D2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7D529B" w:rsidRPr="00DD2C55" w:rsidRDefault="007D529B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559" w:type="dxa"/>
            <w:shd w:val="clear" w:color="auto" w:fill="auto"/>
          </w:tcPr>
          <w:p w:rsidR="007D529B" w:rsidRPr="00DD2C55" w:rsidRDefault="007D529B" w:rsidP="008E12C6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551" w:type="dxa"/>
            <w:shd w:val="clear" w:color="auto" w:fill="auto"/>
          </w:tcPr>
          <w:p w:rsidR="008E3987" w:rsidRDefault="005F76A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t>- Здравствуйте, ребята! Садитесь, начинаем наш урок!</w:t>
            </w:r>
          </w:p>
          <w:p w:rsidR="008E3987" w:rsidRDefault="008E3987" w:rsidP="008E3987">
            <w:pPr>
              <w:rPr>
                <w:rFonts w:ascii="Times New Roman" w:eastAsia="Times New Roman" w:hAnsi="Times New Roman" w:cs="Times New Roman"/>
              </w:rPr>
            </w:pPr>
          </w:p>
          <w:p w:rsidR="007D529B" w:rsidRPr="008E3987" w:rsidRDefault="007D529B" w:rsidP="008E3987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835" w:type="dxa"/>
            <w:shd w:val="clear" w:color="auto" w:fill="auto"/>
          </w:tcPr>
          <w:p w:rsidR="007D529B" w:rsidRPr="00DD2C55" w:rsidRDefault="005F76A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t>Приветствуют учителя, демонстрируют готовность к уроку</w:t>
            </w:r>
          </w:p>
        </w:tc>
        <w:tc>
          <w:tcPr>
            <w:tcW w:w="1276" w:type="dxa"/>
            <w:shd w:val="clear" w:color="auto" w:fill="auto"/>
          </w:tcPr>
          <w:p w:rsidR="007D529B" w:rsidRPr="00DD2C55" w:rsidRDefault="007D529B" w:rsidP="008E12C6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005" w:type="dxa"/>
            <w:shd w:val="clear" w:color="auto" w:fill="auto"/>
          </w:tcPr>
          <w:p w:rsidR="007D529B" w:rsidRPr="00DD2C55" w:rsidRDefault="009411D2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t>М</w:t>
            </w:r>
            <w:r w:rsidR="005F76A5" w:rsidRPr="00DD2C55">
              <w:rPr>
                <w:rFonts w:ascii="Times New Roman" w:eastAsia="Times New Roman" w:hAnsi="Times New Roman" w:cs="Times New Roman"/>
                <w:color w:val="000000"/>
              </w:rPr>
              <w:t>обилизация внимания, уважение к окружающим.</w:t>
            </w:r>
          </w:p>
          <w:p w:rsidR="005F76A5" w:rsidRPr="00DD2C55" w:rsidRDefault="005F76A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t>планирование учебного сотрудничества с учителем и сверстниками.</w:t>
            </w:r>
          </w:p>
          <w:p w:rsidR="005F76A5" w:rsidRPr="00DD2C55" w:rsidRDefault="005F76A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557903" w:rsidRPr="00DD2C55" w:rsidTr="00631305">
        <w:trPr>
          <w:trHeight w:val="2076"/>
        </w:trPr>
        <w:tc>
          <w:tcPr>
            <w:tcW w:w="2263" w:type="dxa"/>
            <w:shd w:val="clear" w:color="auto" w:fill="auto"/>
          </w:tcPr>
          <w:p w:rsidR="00557903" w:rsidRPr="00DD2C55" w:rsidRDefault="005579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t>Актуализация знаний и фиксация затруднений в деятельности.</w:t>
            </w:r>
          </w:p>
          <w:p w:rsidR="00557903" w:rsidRPr="00DD2C55" w:rsidRDefault="005579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Цель: </w:t>
            </w:r>
            <w:r w:rsidR="00745758" w:rsidRPr="00DD2C55">
              <w:rPr>
                <w:rFonts w:ascii="Times New Roman" w:eastAsia="Times New Roman" w:hAnsi="Times New Roman" w:cs="Times New Roman"/>
                <w:b/>
                <w:color w:val="000000"/>
              </w:rPr>
              <w:t>Выявить уровень знаний и систематизировать их.</w:t>
            </w:r>
            <w:r w:rsidR="00022F91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5</w:t>
            </w:r>
            <w:r w:rsidR="00B471C8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минут</w:t>
            </w:r>
          </w:p>
          <w:p w:rsidR="00557903" w:rsidRPr="00DD2C55" w:rsidRDefault="005579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557903" w:rsidRPr="00DD2C55" w:rsidRDefault="005579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560" w:type="dxa"/>
            <w:shd w:val="clear" w:color="auto" w:fill="auto"/>
          </w:tcPr>
          <w:p w:rsidR="00557903" w:rsidRPr="00DD2C55" w:rsidRDefault="001E27D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t>-Ответить</w:t>
            </w:r>
            <w:r w:rsidR="009411D2" w:rsidRPr="00DD2C55">
              <w:rPr>
                <w:rFonts w:ascii="Times New Roman" w:eastAsia="Times New Roman" w:hAnsi="Times New Roman" w:cs="Times New Roman"/>
                <w:color w:val="000000"/>
              </w:rPr>
              <w:t xml:space="preserve"> на вопросы по пройденной теме.</w:t>
            </w:r>
          </w:p>
        </w:tc>
        <w:tc>
          <w:tcPr>
            <w:tcW w:w="1559" w:type="dxa"/>
            <w:shd w:val="clear" w:color="auto" w:fill="auto"/>
          </w:tcPr>
          <w:p w:rsidR="00557903" w:rsidRPr="00DD2C55" w:rsidRDefault="00557903" w:rsidP="008E12C6">
            <w:pPr>
              <w:spacing w:after="0" w:line="240" w:lineRule="auto"/>
              <w:ind w:firstLine="709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551" w:type="dxa"/>
            <w:shd w:val="clear" w:color="auto" w:fill="auto"/>
          </w:tcPr>
          <w:p w:rsidR="00557903" w:rsidRPr="00DD2C55" w:rsidRDefault="009411D2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t>-Перед тем, как познакомиться с новым материалом, ответьте на мои вопросы.</w:t>
            </w:r>
            <w:r w:rsidR="00896DC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:rsidR="009411D2" w:rsidRPr="00DD2C55" w:rsidRDefault="009411D2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1E27D6" w:rsidRPr="00DD2C55" w:rsidRDefault="009411D2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t>-</w:t>
            </w:r>
            <w:r w:rsidR="001E27D6" w:rsidRPr="00DD2C55">
              <w:t xml:space="preserve"> </w:t>
            </w:r>
            <w:r w:rsidR="001E27D6" w:rsidRPr="00DD2C55">
              <w:rPr>
                <w:rFonts w:ascii="Times New Roman" w:eastAsia="Times New Roman" w:hAnsi="Times New Roman" w:cs="Times New Roman"/>
                <w:color w:val="000000"/>
              </w:rPr>
              <w:t>Опишите обстановку в Российской империи в начале XX века.</w:t>
            </w:r>
          </w:p>
          <w:p w:rsidR="008E3987" w:rsidRDefault="008E3987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1E27D6" w:rsidRPr="00DD2C55" w:rsidRDefault="001E27D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t xml:space="preserve">-Какие наиболее острые общественные противоречия существовали в </w:t>
            </w:r>
            <w:r w:rsidRPr="00DD2C55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российском обществе в начале XX века?</w:t>
            </w:r>
          </w:p>
          <w:p w:rsidR="00896DC8" w:rsidRDefault="00896DC8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896DC8" w:rsidRDefault="00896DC8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896DC8" w:rsidRDefault="00896DC8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896DC8" w:rsidRDefault="00896DC8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1E27D6" w:rsidRPr="00DD2C55" w:rsidRDefault="001E27D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t>-Дайте определение понятию «революция».</w:t>
            </w:r>
          </w:p>
          <w:p w:rsidR="001E27D6" w:rsidRPr="00DD2C55" w:rsidRDefault="001E27D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:rsidR="00CF4C65" w:rsidRDefault="00CF4C6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896DC8" w:rsidRPr="00DD2C55" w:rsidRDefault="00896DC8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9411D2" w:rsidRPr="00DD2C55" w:rsidRDefault="001E27D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t xml:space="preserve">Верно! </w:t>
            </w:r>
            <w:r w:rsidR="00896DC8">
              <w:rPr>
                <w:rFonts w:ascii="Times New Roman" w:eastAsia="Times New Roman" w:hAnsi="Times New Roman" w:cs="Times New Roman"/>
                <w:color w:val="000000"/>
              </w:rPr>
              <w:t>Я не случайно задала вопрос о революции, как вы понимаете, недовольства, которые копились у народа, вылились в революцию.</w:t>
            </w:r>
          </w:p>
        </w:tc>
        <w:tc>
          <w:tcPr>
            <w:tcW w:w="2835" w:type="dxa"/>
            <w:shd w:val="clear" w:color="auto" w:fill="auto"/>
          </w:tcPr>
          <w:p w:rsidR="00557903" w:rsidRPr="00DD2C55" w:rsidRDefault="009411D2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-Отвечают на вопросы.  </w:t>
            </w:r>
          </w:p>
          <w:p w:rsidR="001E27D6" w:rsidRPr="00DD2C55" w:rsidRDefault="001E27D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1E27D6" w:rsidRPr="00DD2C55" w:rsidRDefault="001E27D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1E27D6" w:rsidRPr="00DD2C55" w:rsidRDefault="001E27D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1E27D6" w:rsidRPr="00DD2C55" w:rsidRDefault="001E27D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1E27D6" w:rsidRPr="00DD2C55" w:rsidRDefault="001E27D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t>-Российская империя в начале XX века пред</w:t>
            </w:r>
            <w:r w:rsidR="00896DC8">
              <w:rPr>
                <w:rFonts w:ascii="Times New Roman" w:eastAsia="Times New Roman" w:hAnsi="Times New Roman" w:cs="Times New Roman"/>
                <w:color w:val="000000"/>
              </w:rPr>
              <w:t xml:space="preserve">ставляла собой аграрную страну. </w:t>
            </w:r>
          </w:p>
          <w:p w:rsidR="001E27D6" w:rsidRPr="00DD2C55" w:rsidRDefault="001E27D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t>- К основным противоречиям можно отнести недовольство вступлением в русско-</w:t>
            </w:r>
            <w:r w:rsidRPr="00DD2C55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японскую войну, ухудшением быта рабочих и крестьян, гнет со стороны самодержавной власти</w:t>
            </w:r>
          </w:p>
          <w:p w:rsidR="001E27D6" w:rsidRPr="00DD2C55" w:rsidRDefault="001E27D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9411D2" w:rsidRPr="00DD2C55" w:rsidRDefault="001E27D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t>- Революция- это коренные изменения (преобразования) в жизни общества, совершенные насильственным путем.</w:t>
            </w:r>
          </w:p>
          <w:p w:rsidR="009411D2" w:rsidRPr="00DD2C55" w:rsidRDefault="009411D2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9411D2" w:rsidRPr="00DD2C55" w:rsidRDefault="009411D2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</w:tcPr>
          <w:p w:rsidR="00557903" w:rsidRPr="00DD2C55" w:rsidRDefault="001E27D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Знание исторических фактов и работа с ними, анализ объектов с целью выделения признаков.</w:t>
            </w:r>
          </w:p>
        </w:tc>
        <w:tc>
          <w:tcPr>
            <w:tcW w:w="2005" w:type="dxa"/>
            <w:shd w:val="clear" w:color="auto" w:fill="auto"/>
          </w:tcPr>
          <w:p w:rsidR="00557903" w:rsidRPr="00DD2C55" w:rsidRDefault="008E3987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</w:t>
            </w:r>
            <w:r w:rsidR="001E27D6" w:rsidRPr="00DD2C55">
              <w:rPr>
                <w:rFonts w:ascii="Times New Roman" w:eastAsia="Times New Roman" w:hAnsi="Times New Roman" w:cs="Times New Roman"/>
                <w:color w:val="000000"/>
              </w:rPr>
              <w:t>сознание своих возможностей.</w:t>
            </w:r>
          </w:p>
          <w:p w:rsidR="001E27D6" w:rsidRPr="00DD2C55" w:rsidRDefault="001E27D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t>умение регулировать свои действия.</w:t>
            </w:r>
          </w:p>
          <w:p w:rsidR="001E27D6" w:rsidRPr="00DD2C55" w:rsidRDefault="001E27D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t>Коммуникативные: планирование учебного сотрудничества с учителем и сверстниками.</w:t>
            </w:r>
          </w:p>
        </w:tc>
      </w:tr>
      <w:tr w:rsidR="00557903" w:rsidRPr="00DD2C55" w:rsidTr="008E3987">
        <w:trPr>
          <w:trHeight w:val="2675"/>
        </w:trPr>
        <w:tc>
          <w:tcPr>
            <w:tcW w:w="2263" w:type="dxa"/>
            <w:shd w:val="clear" w:color="auto" w:fill="auto"/>
          </w:tcPr>
          <w:p w:rsidR="00022F91" w:rsidRDefault="005579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Постановка учебной задачи. </w:t>
            </w:r>
            <w:r w:rsidRPr="00DD2C55">
              <w:rPr>
                <w:rFonts w:ascii="Times New Roman" w:eastAsia="Times New Roman" w:hAnsi="Times New Roman" w:cs="Times New Roman"/>
                <w:b/>
                <w:color w:val="000000"/>
              </w:rPr>
              <w:t>Цель:</w:t>
            </w:r>
            <w:r w:rsidR="001E27D6" w:rsidRPr="00DD2C55">
              <w:t xml:space="preserve"> </w:t>
            </w:r>
            <w:r w:rsidR="001E27D6" w:rsidRPr="00DD2C55">
              <w:rPr>
                <w:rFonts w:ascii="Times New Roman" w:eastAsia="Times New Roman" w:hAnsi="Times New Roman" w:cs="Times New Roman"/>
                <w:b/>
                <w:color w:val="000000"/>
              </w:rPr>
              <w:t>Создать условия для возникновения внутренней потребности включения в учебную деятельность.</w:t>
            </w:r>
            <w:r w:rsidR="00022F91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</w:t>
            </w:r>
          </w:p>
          <w:p w:rsidR="00557903" w:rsidRPr="00DD2C55" w:rsidRDefault="00022F91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3 минуты</w:t>
            </w:r>
          </w:p>
          <w:p w:rsidR="00AD0F9C" w:rsidRPr="00DD2C55" w:rsidRDefault="00AD0F9C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</w:p>
          <w:p w:rsidR="00AD0F9C" w:rsidRPr="00DD2C55" w:rsidRDefault="00AD0F9C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</w:p>
          <w:p w:rsidR="00AD0F9C" w:rsidRPr="00DD2C55" w:rsidRDefault="00AD0F9C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560" w:type="dxa"/>
            <w:shd w:val="clear" w:color="auto" w:fill="auto"/>
          </w:tcPr>
          <w:p w:rsidR="00557903" w:rsidRPr="00DD2C55" w:rsidRDefault="001E27D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t xml:space="preserve">-Анализ изображения. </w:t>
            </w:r>
          </w:p>
        </w:tc>
        <w:tc>
          <w:tcPr>
            <w:tcW w:w="1559" w:type="dxa"/>
            <w:shd w:val="clear" w:color="auto" w:fill="auto"/>
          </w:tcPr>
          <w:p w:rsidR="00557903" w:rsidRPr="00DD2C55" w:rsidRDefault="00557903" w:rsidP="00483D13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551" w:type="dxa"/>
            <w:shd w:val="clear" w:color="auto" w:fill="auto"/>
          </w:tcPr>
          <w:p w:rsidR="008E3987" w:rsidRPr="00DD2C55" w:rsidRDefault="001E27D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t>Обратите внимание на слайд</w:t>
            </w:r>
            <w:r w:rsidR="00A61408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483D13">
              <w:rPr>
                <w:rFonts w:ascii="Times New Roman" w:eastAsia="Times New Roman" w:hAnsi="Times New Roman" w:cs="Times New Roman"/>
                <w:color w:val="000000"/>
              </w:rPr>
              <w:t>1</w:t>
            </w:r>
            <w:r w:rsidRPr="00DD2C55">
              <w:rPr>
                <w:rFonts w:ascii="Times New Roman" w:eastAsia="Times New Roman" w:hAnsi="Times New Roman" w:cs="Times New Roman"/>
                <w:color w:val="000000"/>
              </w:rPr>
              <w:t xml:space="preserve">, на нем изображена картина Владимира Маковского, написанная в </w:t>
            </w:r>
            <w:r w:rsidR="008E3987">
              <w:rPr>
                <w:rFonts w:ascii="Times New Roman" w:eastAsia="Times New Roman" w:hAnsi="Times New Roman" w:cs="Times New Roman"/>
                <w:color w:val="000000"/>
              </w:rPr>
              <w:t>1905 году. Что мы видим на ней?</w:t>
            </w:r>
          </w:p>
          <w:p w:rsidR="00F95F16" w:rsidRDefault="00A61408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noProof/>
              </w:rPr>
              <w:drawing>
                <wp:inline distT="0" distB="0" distL="0" distR="0" wp14:anchorId="72841309">
                  <wp:extent cx="1542415" cy="867185"/>
                  <wp:effectExtent l="0" t="0" r="635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5106" cy="8968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CF4C65" w:rsidRPr="00DD2C55" w:rsidRDefault="00CF4C6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DD2C55">
              <w:rPr>
                <w:rFonts w:ascii="Times New Roman" w:eastAsia="Times New Roman" w:hAnsi="Times New Roman" w:cs="Times New Roman"/>
              </w:rPr>
              <w:t xml:space="preserve">Как вы думаете, какому событию посвящена картина? </w:t>
            </w:r>
          </w:p>
          <w:p w:rsidR="00CF4C65" w:rsidRPr="00DD2C55" w:rsidRDefault="00CF4C6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DD2C55">
              <w:rPr>
                <w:rFonts w:ascii="Times New Roman" w:eastAsia="Times New Roman" w:hAnsi="Times New Roman" w:cs="Times New Roman"/>
              </w:rPr>
              <w:t xml:space="preserve">Верно! В. И. Ленин называл Первую революции в России </w:t>
            </w:r>
            <w:r w:rsidRPr="00DD2C55">
              <w:rPr>
                <w:rFonts w:ascii="Times New Roman" w:eastAsia="Times New Roman" w:hAnsi="Times New Roman" w:cs="Times New Roman"/>
              </w:rPr>
              <w:lastRenderedPageBreak/>
              <w:t>генеральной реп</w:t>
            </w:r>
            <w:r w:rsidR="00F95F16">
              <w:rPr>
                <w:rFonts w:ascii="Times New Roman" w:eastAsia="Times New Roman" w:hAnsi="Times New Roman" w:cs="Times New Roman"/>
              </w:rPr>
              <w:t xml:space="preserve">етицией событий 1917 г. </w:t>
            </w:r>
          </w:p>
          <w:p w:rsidR="00CF4C65" w:rsidRPr="00DD2C55" w:rsidRDefault="00CF4C6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DD2C55">
              <w:rPr>
                <w:rFonts w:ascii="Times New Roman" w:eastAsia="Times New Roman" w:hAnsi="Times New Roman" w:cs="Times New Roman"/>
              </w:rPr>
              <w:t xml:space="preserve">Предположите, что мы должны узнать на уроке сегодня? </w:t>
            </w:r>
          </w:p>
          <w:p w:rsidR="00CF4C65" w:rsidRPr="00DD2C55" w:rsidRDefault="00CF4C6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DD2C55">
              <w:rPr>
                <w:rFonts w:ascii="Times New Roman" w:eastAsia="Times New Roman" w:hAnsi="Times New Roman" w:cs="Times New Roman"/>
              </w:rPr>
              <w:t>Совершенно верно!</w:t>
            </w:r>
          </w:p>
          <w:p w:rsidR="008E12C6" w:rsidRDefault="008E12C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CF4C65" w:rsidRPr="008E12C6" w:rsidRDefault="00CF4C65" w:rsidP="00E71229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DD2C55">
              <w:rPr>
                <w:rFonts w:ascii="Times New Roman" w:eastAsia="Times New Roman" w:hAnsi="Times New Roman" w:cs="Times New Roman"/>
              </w:rPr>
              <w:t xml:space="preserve">Запишите в тетрадь тему: Первая Российская революция и политические реформы 1905-1907 гг.  </w:t>
            </w:r>
          </w:p>
        </w:tc>
        <w:tc>
          <w:tcPr>
            <w:tcW w:w="2835" w:type="dxa"/>
            <w:shd w:val="clear" w:color="auto" w:fill="auto"/>
          </w:tcPr>
          <w:p w:rsidR="008E12C6" w:rsidRDefault="001E27D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Ученик отвечает, что на картине изо</w:t>
            </w:r>
            <w:r w:rsidR="00712579">
              <w:rPr>
                <w:rFonts w:ascii="Times New Roman" w:eastAsia="Times New Roman" w:hAnsi="Times New Roman" w:cs="Times New Roman"/>
                <w:color w:val="000000"/>
              </w:rPr>
              <w:t xml:space="preserve">бражена толпа людей, на лицах которых застыли </w:t>
            </w:r>
            <w:r w:rsidRPr="00DD2C55">
              <w:rPr>
                <w:rFonts w:ascii="Times New Roman" w:eastAsia="Times New Roman" w:hAnsi="Times New Roman" w:cs="Times New Roman"/>
                <w:color w:val="000000"/>
              </w:rPr>
              <w:t>ужас, растерянность, отчаяние, мольба, негодование. Конечно, больше всего из фигур картины запоминается мужчина, расстегнувший па</w:t>
            </w:r>
            <w:r w:rsidR="00712579">
              <w:rPr>
                <w:rFonts w:ascii="Times New Roman" w:eastAsia="Times New Roman" w:hAnsi="Times New Roman" w:cs="Times New Roman"/>
                <w:color w:val="000000"/>
              </w:rPr>
              <w:t>льто, подставляя под пули грудь</w:t>
            </w:r>
            <w:r w:rsidR="008E3987">
              <w:rPr>
                <w:rFonts w:ascii="Times New Roman" w:eastAsia="Times New Roman" w:hAnsi="Times New Roman" w:cs="Times New Roman"/>
                <w:color w:val="000000"/>
              </w:rPr>
              <w:t>.</w:t>
            </w:r>
          </w:p>
          <w:p w:rsidR="008E12C6" w:rsidRDefault="008E12C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CF4C65" w:rsidRPr="00DD2C55" w:rsidRDefault="00CF4C6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t>Событиям Первой русской революции?</w:t>
            </w:r>
          </w:p>
          <w:p w:rsidR="00CF4C65" w:rsidRPr="00DD2C55" w:rsidRDefault="00CF4C6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CF4C65" w:rsidRDefault="00CF4C6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8E12C6" w:rsidRPr="00DD2C55" w:rsidRDefault="008E12C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-Причины революции 1905-1907 гг., ее ход итоги и последствия!</w:t>
            </w:r>
          </w:p>
          <w:p w:rsidR="008E12C6" w:rsidRPr="00DD2C55" w:rsidRDefault="008E12C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8E12C6" w:rsidRPr="00DD2C55" w:rsidRDefault="008E12C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8E12C6" w:rsidRPr="00DD2C55" w:rsidRDefault="008E12C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DD2C55">
              <w:rPr>
                <w:rFonts w:ascii="Times New Roman" w:eastAsia="Times New Roman" w:hAnsi="Times New Roman" w:cs="Times New Roman"/>
                <w:color w:val="000000"/>
              </w:rPr>
              <w:t>Записывают тему в тетрадь.</w:t>
            </w:r>
          </w:p>
          <w:p w:rsidR="00CF4C65" w:rsidRPr="00DD2C55" w:rsidRDefault="00CF4C6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</w:tcPr>
          <w:p w:rsidR="00557903" w:rsidRPr="00DD2C55" w:rsidRDefault="001B4E47" w:rsidP="001B4E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Знание исторических фактов </w:t>
            </w:r>
          </w:p>
        </w:tc>
        <w:tc>
          <w:tcPr>
            <w:tcW w:w="2005" w:type="dxa"/>
            <w:shd w:val="clear" w:color="auto" w:fill="auto"/>
          </w:tcPr>
          <w:p w:rsidR="001B4E47" w:rsidRPr="001B4E47" w:rsidRDefault="001B4E47" w:rsidP="001B4E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B4E47">
              <w:rPr>
                <w:rFonts w:ascii="Times New Roman" w:eastAsia="Times New Roman" w:hAnsi="Times New Roman" w:cs="Times New Roman"/>
                <w:i/>
                <w:iCs/>
                <w:color w:val="000000"/>
                <w:u w:val="single"/>
              </w:rPr>
              <w:t>Регулятивные:</w:t>
            </w:r>
            <w:r w:rsidRPr="001B4E47">
              <w:rPr>
                <w:rFonts w:ascii="Times New Roman" w:eastAsia="Times New Roman" w:hAnsi="Times New Roman" w:cs="Times New Roman"/>
                <w:color w:val="000000"/>
              </w:rPr>
              <w:t> целеполагание; планирование.</w:t>
            </w:r>
            <w:r w:rsidRPr="001B4E47">
              <w:rPr>
                <w:rFonts w:ascii="Times New Roman" w:eastAsia="Times New Roman" w:hAnsi="Times New Roman" w:cs="Times New Roman"/>
                <w:color w:val="000000"/>
              </w:rPr>
              <w:br/>
            </w:r>
            <w:r w:rsidRPr="001B4E47">
              <w:rPr>
                <w:rFonts w:ascii="Times New Roman" w:eastAsia="Times New Roman" w:hAnsi="Times New Roman" w:cs="Times New Roman"/>
                <w:i/>
                <w:iCs/>
                <w:color w:val="000000"/>
                <w:u w:val="single"/>
              </w:rPr>
              <w:t>Познавательные: </w:t>
            </w:r>
            <w:r w:rsidRPr="001B4E47">
              <w:rPr>
                <w:rFonts w:ascii="Times New Roman" w:eastAsia="Times New Roman" w:hAnsi="Times New Roman" w:cs="Times New Roman"/>
                <w:color w:val="000000"/>
              </w:rPr>
              <w:t xml:space="preserve"> решение проблемы, построение логической цепи рассуждений, доказательство, выдвижение гипотез и их обоснование.</w:t>
            </w:r>
          </w:p>
          <w:p w:rsidR="00557903" w:rsidRPr="00DD2C55" w:rsidRDefault="001B4E47" w:rsidP="001B4E4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1B4E47">
              <w:rPr>
                <w:rFonts w:ascii="Times New Roman" w:eastAsia="Times New Roman" w:hAnsi="Times New Roman" w:cs="Times New Roman"/>
                <w:i/>
                <w:iCs/>
                <w:color w:val="000000"/>
                <w:u w:val="single"/>
              </w:rPr>
              <w:t>Коммуникативные:</w:t>
            </w:r>
            <w:r w:rsidRPr="001B4E47"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  <w:t xml:space="preserve"> </w:t>
            </w:r>
            <w:r w:rsidRPr="001B4E47">
              <w:rPr>
                <w:rFonts w:ascii="Times New Roman" w:eastAsia="Times New Roman" w:hAnsi="Times New Roman" w:cs="Times New Roman"/>
                <w:color w:val="000000"/>
              </w:rPr>
              <w:t>инициативное сотрудничество в поиске и выборе информации.</w:t>
            </w:r>
          </w:p>
        </w:tc>
      </w:tr>
      <w:tr w:rsidR="00AD0F9C" w:rsidRPr="008E12C6" w:rsidTr="00631305">
        <w:trPr>
          <w:trHeight w:val="2004"/>
        </w:trPr>
        <w:tc>
          <w:tcPr>
            <w:tcW w:w="2263" w:type="dxa"/>
            <w:shd w:val="clear" w:color="auto" w:fill="auto"/>
          </w:tcPr>
          <w:p w:rsidR="00AD0F9C" w:rsidRPr="008E12C6" w:rsidRDefault="00AD0F9C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Построение проекта выхода из затруднения. Работа по теме урока. </w:t>
            </w:r>
          </w:p>
          <w:p w:rsidR="00022F91" w:rsidRDefault="00AD0F9C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Цель: </w:t>
            </w:r>
            <w:r w:rsidR="00450779" w:rsidRPr="008E12C6">
              <w:rPr>
                <w:rFonts w:ascii="Times New Roman" w:eastAsia="Times New Roman" w:hAnsi="Times New Roman" w:cs="Times New Roman"/>
                <w:b/>
                <w:color w:val="000000"/>
              </w:rPr>
              <w:t>Организовать осмысленное восприятие новой информации</w:t>
            </w:r>
            <w:r w:rsidR="00022F91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</w:t>
            </w:r>
          </w:p>
          <w:p w:rsidR="00AD0F9C" w:rsidRPr="008E12C6" w:rsidRDefault="00022F91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9 </w:t>
            </w:r>
            <w:r w:rsidR="00B471C8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минут </w:t>
            </w:r>
          </w:p>
          <w:p w:rsidR="00AD0F9C" w:rsidRPr="008E12C6" w:rsidRDefault="00AD0F9C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AD0F9C" w:rsidRPr="008E12C6" w:rsidRDefault="00AD0F9C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560" w:type="dxa"/>
            <w:shd w:val="clear" w:color="auto" w:fill="auto"/>
          </w:tcPr>
          <w:p w:rsidR="00AD0F9C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-составить кластер,</w:t>
            </w: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Работа с изображением </w:t>
            </w:r>
          </w:p>
        </w:tc>
        <w:tc>
          <w:tcPr>
            <w:tcW w:w="1559" w:type="dxa"/>
            <w:shd w:val="clear" w:color="auto" w:fill="auto"/>
          </w:tcPr>
          <w:p w:rsidR="00AD0F9C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-работа с историческим источником </w:t>
            </w:r>
          </w:p>
        </w:tc>
        <w:tc>
          <w:tcPr>
            <w:tcW w:w="2551" w:type="dxa"/>
            <w:shd w:val="clear" w:color="auto" w:fill="auto"/>
          </w:tcPr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Изучение темы Первой русской революции необходимо начать с выяснения причин. </w:t>
            </w: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Предлагаю побеседовать и составить кластер. </w:t>
            </w: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7125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Хочу обратить Ваше внимание на слайд</w:t>
            </w:r>
            <w:r w:rsidR="00A61408">
              <w:rPr>
                <w:rFonts w:ascii="Times New Roman" w:eastAsia="Times New Roman" w:hAnsi="Times New Roman" w:cs="Times New Roman"/>
                <w:color w:val="000000"/>
              </w:rPr>
              <w:t xml:space="preserve"> 2 </w:t>
            </w: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, на нем изображена карикатура «Семеро с ложкой-один с сошкой», она отражает представления того времени о положении крестьянина</w:t>
            </w:r>
            <w:r w:rsidR="00A61408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59CBA3BA">
                  <wp:extent cx="1487170" cy="836312"/>
                  <wp:effectExtent l="0" t="0" r="0" b="1905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493" cy="84830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Как вы думаете, почему так происходило? </w:t>
            </w: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Верно! Например, Саратовские крестьяне собственными средствами смастерили из железной трубы пушку, зарядили ее порохом и выстрелили из нее в окно помещичьей усадьбы в качестве протеста за увеличение земельной аренды.  </w:t>
            </w:r>
          </w:p>
          <w:p w:rsidR="008E12C6" w:rsidRPr="008E12C6" w:rsidRDefault="008E12C6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Кроме того, положение рабочих оставляло желать лучшего.</w:t>
            </w:r>
            <w:r w:rsidR="001E2B4C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1E2B4C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Обратимся к </w:t>
            </w:r>
            <w:r w:rsidR="001E2B4C" w:rsidRPr="001E2B4C">
              <w:rPr>
                <w:rFonts w:ascii="Times New Roman" w:eastAsia="Times New Roman" w:hAnsi="Times New Roman" w:cs="Times New Roman"/>
                <w:b/>
                <w:color w:val="000000"/>
              </w:rPr>
              <w:t>источнику</w:t>
            </w:r>
            <w:r w:rsidR="00A61408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слайд 3</w:t>
            </w:r>
            <w:r w:rsidR="001E2B4C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и узнаем об образе жизни рабочих: </w:t>
            </w:r>
          </w:p>
          <w:p w:rsidR="00450779" w:rsidRPr="008E12C6" w:rsidRDefault="00A61408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6B39570E">
                  <wp:extent cx="1658213" cy="856615"/>
                  <wp:effectExtent l="0" t="0" r="0" b="63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563" cy="86609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Национальные противоречия крылись в многонациональном составе Российской империи. </w:t>
            </w: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Прочитаем источники на </w:t>
            </w:r>
            <w:r w:rsidR="00A61408">
              <w:rPr>
                <w:rFonts w:ascii="Times New Roman" w:eastAsia="Times New Roman" w:hAnsi="Times New Roman" w:cs="Times New Roman"/>
                <w:color w:val="000000"/>
              </w:rPr>
              <w:t>слайде 4.</w:t>
            </w:r>
            <w:r w:rsidR="00A61408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4923924C">
                  <wp:extent cx="1493032" cy="8001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5297" cy="80667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37803" w:rsidRPr="00037803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037803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037803">
              <w:rPr>
                <w:rFonts w:ascii="Times New Roman" w:eastAsia="Times New Roman" w:hAnsi="Times New Roman" w:cs="Times New Roman"/>
                <w:color w:val="000000"/>
              </w:rPr>
              <w:t xml:space="preserve">Вспомним, о том, какая война началась в 1904 г. </w:t>
            </w:r>
          </w:p>
          <w:p w:rsidR="00037803" w:rsidRPr="00037803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037803">
              <w:rPr>
                <w:rFonts w:ascii="Times New Roman" w:eastAsia="Times New Roman" w:hAnsi="Times New Roman" w:cs="Times New Roman"/>
                <w:color w:val="000000"/>
              </w:rPr>
              <w:t xml:space="preserve">Верно, как о ней говорил министр иностранных дел В. К. Плеве? </w:t>
            </w:r>
          </w:p>
          <w:p w:rsidR="00037803" w:rsidRPr="00037803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037803">
              <w:rPr>
                <w:rFonts w:ascii="Times New Roman" w:eastAsia="Times New Roman" w:hAnsi="Times New Roman" w:cs="Times New Roman"/>
                <w:color w:val="000000"/>
              </w:rPr>
              <w:t xml:space="preserve">Она шла успешно для России?) </w:t>
            </w:r>
          </w:p>
          <w:p w:rsidR="00037803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Pr="00037803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037803">
              <w:rPr>
                <w:rFonts w:ascii="Times New Roman" w:eastAsia="Times New Roman" w:hAnsi="Times New Roman" w:cs="Times New Roman"/>
                <w:color w:val="000000"/>
              </w:rPr>
              <w:t xml:space="preserve">Это вызвало обострение антимонархических настроений. Прочитаем стихотворение К. Бальмонта, свидетельствующее об этом. </w:t>
            </w:r>
            <w:r w:rsidR="00A61408">
              <w:rPr>
                <w:rFonts w:ascii="Times New Roman" w:eastAsia="Times New Roman" w:hAnsi="Times New Roman" w:cs="Times New Roman"/>
                <w:color w:val="000000"/>
              </w:rPr>
              <w:t>Слайд 5</w:t>
            </w:r>
          </w:p>
          <w:p w:rsidR="00A61408" w:rsidRPr="00037803" w:rsidRDefault="00A61408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Default="00A61408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20345ED6">
                  <wp:extent cx="1439545" cy="811356"/>
                  <wp:effectExtent l="0" t="0" r="8255" b="825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1759" cy="82387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37803" w:rsidRPr="00037803" w:rsidRDefault="00037803" w:rsidP="008E12C6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037803">
              <w:rPr>
                <w:rFonts w:ascii="Times New Roman" w:eastAsia="Calibri" w:hAnsi="Times New Roman" w:cs="Times New Roman"/>
                <w:lang w:eastAsia="en-US"/>
              </w:rPr>
              <w:t xml:space="preserve">Официальным началом Первой русской революции считаются </w:t>
            </w:r>
            <w:r w:rsidRPr="00037803">
              <w:rPr>
                <w:rFonts w:ascii="Times New Roman" w:eastAsia="Calibri" w:hAnsi="Times New Roman" w:cs="Times New Roman"/>
                <w:lang w:eastAsia="en-US"/>
              </w:rPr>
              <w:lastRenderedPageBreak/>
              <w:t xml:space="preserve">события 9 января 1905 г., которые английский журналист Эмиль Джозеф Диллон, работавший корреспондентом в </w:t>
            </w:r>
            <w:r w:rsidRPr="00037803">
              <w:rPr>
                <w:rFonts w:ascii="Times New Roman" w:eastAsia="Calibri" w:hAnsi="Times New Roman" w:cs="Times New Roman"/>
                <w:lang w:val="en-US" w:eastAsia="en-US"/>
              </w:rPr>
              <w:t>Daily</w:t>
            </w:r>
            <w:r w:rsidRPr="00037803">
              <w:rPr>
                <w:rFonts w:ascii="Times New Roman" w:eastAsia="Calibri" w:hAnsi="Times New Roman" w:cs="Times New Roman"/>
                <w:lang w:eastAsia="en-US"/>
              </w:rPr>
              <w:t xml:space="preserve"> </w:t>
            </w:r>
            <w:r w:rsidRPr="00037803">
              <w:rPr>
                <w:rFonts w:ascii="Times New Roman" w:eastAsia="Calibri" w:hAnsi="Times New Roman" w:cs="Times New Roman"/>
                <w:lang w:val="en-US" w:eastAsia="en-US"/>
              </w:rPr>
              <w:t>Telegraph</w:t>
            </w:r>
            <w:r w:rsidRPr="00037803">
              <w:rPr>
                <w:rFonts w:ascii="Times New Roman" w:eastAsia="Calibri" w:hAnsi="Times New Roman" w:cs="Times New Roman"/>
                <w:lang w:eastAsia="en-US"/>
              </w:rPr>
              <w:t xml:space="preserve"> назвал «Bloody Sunday», что в переводе означает «кровавое воскресение». В этот день представители «Союза фабрично-заводских рабочих Санкт-Петербурга» во главе со священником Георгием Аполлоновичем Гапоном отправились к Зимнему дворцу с целью подачи лично императору Николаю </w:t>
            </w:r>
            <w:r w:rsidRPr="00037803">
              <w:rPr>
                <w:rFonts w:ascii="Times New Roman" w:eastAsia="Calibri" w:hAnsi="Times New Roman" w:cs="Times New Roman"/>
                <w:lang w:val="en-US" w:eastAsia="en-US"/>
              </w:rPr>
              <w:t>II</w:t>
            </w:r>
            <w:r w:rsidRPr="00037803">
              <w:rPr>
                <w:rFonts w:ascii="Times New Roman" w:eastAsia="Calibri" w:hAnsi="Times New Roman" w:cs="Times New Roman"/>
                <w:lang w:eastAsia="en-US"/>
              </w:rPr>
              <w:t xml:space="preserve"> петиции с требованиями улучшения условий жизни и труда рабочих. (см. приложение 12; слайд 10)</w:t>
            </w:r>
          </w:p>
          <w:p w:rsidR="00037803" w:rsidRPr="00037803" w:rsidRDefault="00037803" w:rsidP="008E12C6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  <w:p w:rsidR="00037803" w:rsidRDefault="00037803" w:rsidP="008E12C6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037803">
              <w:rPr>
                <w:rFonts w:ascii="Times New Roman" w:eastAsia="Calibri" w:hAnsi="Times New Roman" w:cs="Times New Roman"/>
                <w:lang w:eastAsia="en-US"/>
              </w:rPr>
              <w:t>Давайте обратимся к петиции и выяв</w:t>
            </w:r>
            <w:r w:rsidR="00A61408">
              <w:rPr>
                <w:rFonts w:ascii="Times New Roman" w:eastAsia="Calibri" w:hAnsi="Times New Roman" w:cs="Times New Roman"/>
                <w:lang w:eastAsia="en-US"/>
              </w:rPr>
              <w:t>им основные требования. Слайд 6</w:t>
            </w:r>
          </w:p>
          <w:p w:rsidR="00631305" w:rsidRDefault="00631305" w:rsidP="008E12C6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  <w:p w:rsidR="00631305" w:rsidRDefault="00EB086A" w:rsidP="008E12C6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>
              <w:rPr>
                <w:rFonts w:ascii="Times New Roman" w:eastAsia="Calibri" w:hAnsi="Times New Roman" w:cs="Times New Roman"/>
                <w:noProof/>
              </w:rPr>
              <w:lastRenderedPageBreak/>
              <w:drawing>
                <wp:inline distT="0" distB="0" distL="0" distR="0" wp14:anchorId="7303EABD">
                  <wp:extent cx="1599565" cy="901546"/>
                  <wp:effectExtent l="0" t="0" r="63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7493" cy="90601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631305" w:rsidRDefault="00631305" w:rsidP="008E12C6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</w:p>
          <w:p w:rsidR="00037803" w:rsidRPr="00037803" w:rsidRDefault="00037803" w:rsidP="008E12C6">
            <w:pPr>
              <w:spacing w:after="0" w:line="240" w:lineRule="auto"/>
              <w:rPr>
                <w:rFonts w:ascii="Times New Roman" w:eastAsia="Calibri" w:hAnsi="Times New Roman" w:cs="Times New Roman"/>
                <w:lang w:eastAsia="en-US"/>
              </w:rPr>
            </w:pPr>
            <w:r w:rsidRPr="00037803">
              <w:rPr>
                <w:rFonts w:ascii="Times New Roman" w:eastAsia="Calibri" w:hAnsi="Times New Roman" w:cs="Times New Roman"/>
                <w:lang w:eastAsia="en-US"/>
              </w:rPr>
              <w:t xml:space="preserve">Верно! Было принято решение пойти с этими требованиями 9 января к Николаю </w:t>
            </w:r>
            <w:r w:rsidRPr="00037803">
              <w:rPr>
                <w:rFonts w:ascii="Times New Roman" w:eastAsia="Calibri" w:hAnsi="Times New Roman" w:cs="Times New Roman"/>
                <w:lang w:val="en-US" w:eastAsia="en-US"/>
              </w:rPr>
              <w:t>II</w:t>
            </w:r>
            <w:r w:rsidRPr="00037803">
              <w:rPr>
                <w:rFonts w:ascii="Times New Roman" w:eastAsia="Calibri" w:hAnsi="Times New Roman" w:cs="Times New Roman"/>
                <w:lang w:eastAsia="en-US"/>
              </w:rPr>
              <w:t xml:space="preserve">, который на тот момент находился в Царском Селе. </w:t>
            </w:r>
            <w:r w:rsidR="002E2912">
              <w:rPr>
                <w:rFonts w:ascii="Times New Roman" w:eastAsia="Calibri" w:hAnsi="Times New Roman" w:cs="Times New Roman"/>
                <w:lang w:eastAsia="en-US"/>
              </w:rPr>
              <w:t>По демонстрантам был открыт огонь.</w:t>
            </w:r>
          </w:p>
          <w:p w:rsidR="00450779" w:rsidRPr="008E12C6" w:rsidRDefault="00450779" w:rsidP="002E291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835" w:type="dxa"/>
            <w:shd w:val="clear" w:color="auto" w:fill="auto"/>
          </w:tcPr>
          <w:p w:rsidR="00AD0F9C" w:rsidRPr="008E12C6" w:rsidRDefault="00AD0F9C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Проблемы в аграрном секторе из-за непоследовательного освобождения крестьян, наличия чересполосицы и общины.</w:t>
            </w: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Существовало малоземелье.</w:t>
            </w: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450779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E12C6">
              <w:rPr>
                <w:rFonts w:ascii="Times New Roman" w:eastAsia="Times New Roman" w:hAnsi="Times New Roman" w:cs="Times New Roman"/>
              </w:rPr>
              <w:t xml:space="preserve">Рабочие жили в «рабочих казармах», которые описаны в дневнике одного из них: в комнате по правой и левой стороне стояло по две кровати, заполнявшие всю длину комнаты; у окна между кроватями стоял стол и невзрачный стул – такова была обстановка этой каморки. На каждой кровати спало по два человека. </w:t>
            </w:r>
          </w:p>
          <w:p w:rsidR="00450779" w:rsidRPr="008E12C6" w:rsidRDefault="0045077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E12C6">
              <w:rPr>
                <w:rFonts w:ascii="Times New Roman" w:eastAsia="Times New Roman" w:hAnsi="Times New Roman" w:cs="Times New Roman"/>
              </w:rPr>
              <w:t xml:space="preserve">Например, генерал-губернатор Оболенский отмечал, что финляндцы ненавидят государя России, громко кричат о мятеже и необходимости пролить кровь за всю Финляндию. А в Польше толпа учеников-поляков местной гимназии ворвались в помещение частного женского пансиона </w:t>
            </w:r>
            <w:r w:rsidRPr="008E12C6">
              <w:rPr>
                <w:rFonts w:ascii="Times New Roman" w:eastAsia="Times New Roman" w:hAnsi="Times New Roman" w:cs="Times New Roman"/>
              </w:rPr>
              <w:lastRenderedPageBreak/>
              <w:t>Кры</w:t>
            </w:r>
            <w:r w:rsidR="00E71229">
              <w:rPr>
                <w:rFonts w:ascii="Times New Roman" w:eastAsia="Times New Roman" w:hAnsi="Times New Roman" w:cs="Times New Roman"/>
              </w:rPr>
              <w:t>жанской и совершили там погром.</w:t>
            </w:r>
          </w:p>
          <w:p w:rsidR="00A61408" w:rsidRDefault="00A61408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A61408" w:rsidRDefault="00A61408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A61408" w:rsidRDefault="00A61408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A61408" w:rsidRDefault="00A61408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A61408" w:rsidRDefault="00A61408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E12C6">
              <w:rPr>
                <w:rFonts w:ascii="Times New Roman" w:eastAsia="Times New Roman" w:hAnsi="Times New Roman" w:cs="Times New Roman"/>
              </w:rPr>
              <w:t>-Русско-японская!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E12C6">
              <w:rPr>
                <w:rFonts w:ascii="Times New Roman" w:eastAsia="Times New Roman" w:hAnsi="Times New Roman" w:cs="Times New Roman"/>
              </w:rPr>
              <w:t>В. К. Плеве говорил, что России нужна маленькая победоносная война. Поражения следовали одно ща другим: на реке Ялу (апрель), под Вафангоу (июнь), под Ляояном ( август-сентябрь), на реке Шахэ (сентябрь), наконец, сдача Порт-Артура (20 декабря)</w:t>
            </w: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</w:rPr>
            </w:pPr>
            <w:r w:rsidRPr="008E12C6">
              <w:rPr>
                <w:rFonts w:ascii="Times New Roman" w:eastAsia="Times New Roman" w:hAnsi="Times New Roman" w:cs="Times New Roman"/>
                <w:i/>
              </w:rPr>
              <w:t xml:space="preserve">Учащиеся читают стихотворение. 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E12C6">
              <w:rPr>
                <w:rFonts w:ascii="Times New Roman" w:eastAsia="Times New Roman" w:hAnsi="Times New Roman" w:cs="Times New Roman"/>
              </w:rPr>
              <w:lastRenderedPageBreak/>
              <w:t>-К основным требованиям можно отнести: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E12C6">
              <w:rPr>
                <w:rFonts w:ascii="Times New Roman" w:eastAsia="Times New Roman" w:hAnsi="Times New Roman" w:cs="Times New Roman"/>
              </w:rPr>
              <w:t xml:space="preserve">1) Свобода и неприкосновенность личности, свобода слова, печати, свобода собраний, свобода совести в деле религии. 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E12C6">
              <w:rPr>
                <w:rFonts w:ascii="Times New Roman" w:eastAsia="Times New Roman" w:hAnsi="Times New Roman" w:cs="Times New Roman"/>
              </w:rPr>
              <w:t xml:space="preserve">2) Равенство пред законом всех без исключения. 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E12C6">
              <w:rPr>
                <w:rFonts w:ascii="Times New Roman" w:eastAsia="Times New Roman" w:hAnsi="Times New Roman" w:cs="Times New Roman"/>
              </w:rPr>
              <w:t xml:space="preserve">5) Немедленное возвращение всех пострадавших за убеждения. 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E12C6">
              <w:rPr>
                <w:rFonts w:ascii="Times New Roman" w:eastAsia="Times New Roman" w:hAnsi="Times New Roman" w:cs="Times New Roman"/>
              </w:rPr>
              <w:t xml:space="preserve">3) Отмена косвенных налогов и замена их прямым, прогрессивным и подоходным налогом. 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E12C6">
              <w:rPr>
                <w:rFonts w:ascii="Times New Roman" w:eastAsia="Times New Roman" w:hAnsi="Times New Roman" w:cs="Times New Roman"/>
              </w:rPr>
              <w:t>4) Отмена выкупных платежей, дешевый кредит и постепенная передача земли.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8E12C6">
              <w:rPr>
                <w:rFonts w:ascii="Times New Roman" w:eastAsia="Times New Roman" w:hAnsi="Times New Roman" w:cs="Times New Roman"/>
              </w:rPr>
              <w:t>5) 8-часовой рабочий день.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037803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A61408" w:rsidRDefault="00A61408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  <w:p w:rsidR="00A61408" w:rsidRPr="008E12C6" w:rsidRDefault="00A61408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276" w:type="dxa"/>
            <w:shd w:val="clear" w:color="auto" w:fill="auto"/>
          </w:tcPr>
          <w:p w:rsidR="00AD0F9C" w:rsidRPr="008E12C6" w:rsidRDefault="00432A11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2A11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давать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определения новым понятиям темы, строить причинно-следственные связи</w:t>
            </w:r>
          </w:p>
        </w:tc>
        <w:tc>
          <w:tcPr>
            <w:tcW w:w="2005" w:type="dxa"/>
            <w:shd w:val="clear" w:color="auto" w:fill="auto"/>
          </w:tcPr>
          <w:p w:rsidR="00AD0F9C" w:rsidRPr="008E12C6" w:rsidRDefault="00432A11" w:rsidP="00432A1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432A11">
              <w:rPr>
                <w:rFonts w:ascii="Times New Roman" w:eastAsia="Times New Roman" w:hAnsi="Times New Roman" w:cs="Times New Roman"/>
                <w:i/>
                <w:iCs/>
                <w:color w:val="000000"/>
                <w:u w:val="single"/>
              </w:rPr>
              <w:t xml:space="preserve">Познавательные: </w:t>
            </w:r>
            <w:r w:rsidRPr="00432A11">
              <w:rPr>
                <w:rFonts w:ascii="Times New Roman" w:eastAsia="Times New Roman" w:hAnsi="Times New Roman" w:cs="Times New Roman"/>
                <w:color w:val="000000"/>
              </w:rPr>
              <w:t>извлекать необходимую информацию из прослушанного, структурировать знания.</w:t>
            </w:r>
            <w:r w:rsidRPr="00432A11">
              <w:rPr>
                <w:rFonts w:ascii="Times New Roman" w:eastAsia="Times New Roman" w:hAnsi="Times New Roman" w:cs="Times New Roman"/>
                <w:color w:val="000000"/>
              </w:rPr>
              <w:br/>
            </w:r>
            <w:r w:rsidRPr="00432A11">
              <w:rPr>
                <w:rFonts w:ascii="Times New Roman" w:eastAsia="Times New Roman" w:hAnsi="Times New Roman" w:cs="Times New Roman"/>
                <w:iCs/>
                <w:color w:val="000000"/>
                <w:u w:val="single"/>
              </w:rPr>
              <w:t>Коммуникативные</w:t>
            </w:r>
            <w:r w:rsidRPr="00432A11">
              <w:rPr>
                <w:rFonts w:ascii="Times New Roman" w:eastAsia="Times New Roman" w:hAnsi="Times New Roman" w:cs="Times New Roman"/>
                <w:i/>
                <w:iCs/>
                <w:color w:val="000000"/>
              </w:rPr>
              <w:t>:</w:t>
            </w:r>
            <w:r w:rsidRPr="00432A11">
              <w:rPr>
                <w:rFonts w:ascii="Times New Roman" w:eastAsia="Times New Roman" w:hAnsi="Times New Roman" w:cs="Times New Roman"/>
                <w:color w:val="000000"/>
              </w:rPr>
              <w:t> вступать в диалог, с достаточной полнотой и точностью выражать свои мысли.</w:t>
            </w:r>
            <w:r w:rsidRPr="00432A11">
              <w:rPr>
                <w:rFonts w:ascii="Times New Roman" w:eastAsia="Times New Roman" w:hAnsi="Times New Roman" w:cs="Times New Roman"/>
                <w:color w:val="000000"/>
              </w:rPr>
              <w:br/>
            </w:r>
          </w:p>
        </w:tc>
      </w:tr>
      <w:tr w:rsidR="00037803" w:rsidRPr="008E12C6" w:rsidTr="000D1657">
        <w:trPr>
          <w:trHeight w:val="58"/>
        </w:trPr>
        <w:tc>
          <w:tcPr>
            <w:tcW w:w="2263" w:type="dxa"/>
            <w:shd w:val="clear" w:color="auto" w:fill="auto"/>
          </w:tcPr>
          <w:p w:rsidR="00022F91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Применение учебного материала. </w:t>
            </w:r>
            <w:r w:rsidRPr="008E12C6">
              <w:rPr>
                <w:rFonts w:ascii="Times New Roman" w:eastAsia="Times New Roman" w:hAnsi="Times New Roman" w:cs="Times New Roman"/>
                <w:b/>
                <w:color w:val="000000"/>
              </w:rPr>
              <w:t>Первичное закрепление.</w:t>
            </w:r>
            <w:r w:rsidR="00022F91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</w:t>
            </w:r>
          </w:p>
          <w:p w:rsidR="00037803" w:rsidRPr="008E12C6" w:rsidRDefault="00022F91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17</w:t>
            </w:r>
            <w:r w:rsidR="00B471C8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минут 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560" w:type="dxa"/>
            <w:shd w:val="clear" w:color="auto" w:fill="auto"/>
          </w:tcPr>
          <w:p w:rsidR="00037803" w:rsidRPr="008E12C6" w:rsidRDefault="009A3EB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Работа в группах</w:t>
            </w:r>
          </w:p>
        </w:tc>
        <w:tc>
          <w:tcPr>
            <w:tcW w:w="1559" w:type="dxa"/>
            <w:shd w:val="clear" w:color="auto" w:fill="auto"/>
          </w:tcPr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551" w:type="dxa"/>
            <w:shd w:val="clear" w:color="auto" w:fill="auto"/>
          </w:tcPr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Теперь нам следует рассмотреть ход революции, для этого мы разделимся на три группы по рядам, каждая из которых получит свое задание</w:t>
            </w:r>
            <w:r w:rsidR="00EB086A">
              <w:rPr>
                <w:rFonts w:ascii="Times New Roman" w:eastAsia="Times New Roman" w:hAnsi="Times New Roman" w:cs="Times New Roman"/>
                <w:color w:val="000000"/>
              </w:rPr>
              <w:t xml:space="preserve"> и доп.материал</w:t>
            </w: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. Ответы мы оформим в таблицу. 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Так, </w:t>
            </w:r>
            <w:r w:rsidRPr="008E12C6">
              <w:rPr>
                <w:rFonts w:ascii="Times New Roman" w:eastAsia="Times New Roman" w:hAnsi="Times New Roman" w:cs="Times New Roman"/>
                <w:b/>
                <w:color w:val="000000"/>
              </w:rPr>
              <w:t>первая группа предстанет в роли историков революционного движения 1 этапа и разберет события января –октября 1905 г.</w:t>
            </w: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 на основе текста учебника и дополнительного материала заполните таблицу. 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b/>
                <w:color w:val="000000"/>
              </w:rPr>
              <w:lastRenderedPageBreak/>
              <w:t>Вторая группа</w:t>
            </w: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 выступит в роли историков, специализирующихся на </w:t>
            </w:r>
            <w:r w:rsidRPr="008E12C6">
              <w:rPr>
                <w:rFonts w:ascii="Times New Roman" w:eastAsia="Times New Roman" w:hAnsi="Times New Roman" w:cs="Times New Roman"/>
                <w:b/>
                <w:color w:val="000000"/>
              </w:rPr>
              <w:t>изучении периода кульминации революции октябрь – декабрь 1905 гг. и складывающейся партийной системы</w:t>
            </w: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. 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b/>
                <w:color w:val="000000"/>
              </w:rPr>
              <w:t>Третья группа</w:t>
            </w: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 разберет </w:t>
            </w:r>
            <w:r w:rsidRPr="008E12C6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период спада революции (1906-1907 гг.) и как политические историки изучит Основные законы 1906 г., а также деятельность </w:t>
            </w:r>
            <w:r w:rsidRPr="008E12C6">
              <w:rPr>
                <w:rFonts w:ascii="Times New Roman" w:eastAsia="Times New Roman" w:hAnsi="Times New Roman" w:cs="Times New Roman"/>
                <w:b/>
                <w:color w:val="000000"/>
                <w:lang w:val="en-US"/>
              </w:rPr>
              <w:t>I</w:t>
            </w:r>
            <w:r w:rsidRPr="008E12C6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и </w:t>
            </w:r>
            <w:r w:rsidRPr="008E12C6">
              <w:rPr>
                <w:rFonts w:ascii="Times New Roman" w:eastAsia="Times New Roman" w:hAnsi="Times New Roman" w:cs="Times New Roman"/>
                <w:b/>
                <w:color w:val="000000"/>
                <w:lang w:val="en-US"/>
              </w:rPr>
              <w:t>II</w:t>
            </w:r>
            <w:r w:rsidRPr="008E12C6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Государственных дум.</w:t>
            </w: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Начнем!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Первая группа справилась прекрасно! Те</w:t>
            </w:r>
            <w:r w:rsidR="00EB086A">
              <w:rPr>
                <w:rFonts w:ascii="Times New Roman" w:eastAsia="Times New Roman" w:hAnsi="Times New Roman" w:cs="Times New Roman"/>
                <w:color w:val="000000"/>
              </w:rPr>
              <w:t>перь обратимся к нашей 2 группы</w:t>
            </w: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631305" w:rsidRPr="008E12C6" w:rsidRDefault="00631305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Манифест сделал возможным формирование легальных политических партий. 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Обратим внимание</w:t>
            </w:r>
            <w:r w:rsidR="00037803"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 на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слайд 7. На</w:t>
            </w:r>
            <w:r w:rsidR="00037803"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 нем мы можем увидеть фо</w:t>
            </w:r>
            <w:r w:rsidR="00765341">
              <w:rPr>
                <w:rFonts w:ascii="Times New Roman" w:eastAsia="Times New Roman" w:hAnsi="Times New Roman" w:cs="Times New Roman"/>
                <w:color w:val="000000"/>
              </w:rPr>
              <w:t xml:space="preserve">тографию шествия </w:t>
            </w:r>
            <w:r w:rsidR="00765341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«Черной сотни»</w:t>
            </w:r>
            <w:r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415847C4">
                  <wp:extent cx="1554773" cy="876300"/>
                  <wp:effectExtent l="0" t="0" r="762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395" cy="88059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Посмотрите на </w:t>
            </w:r>
            <w:r w:rsidR="00E71229">
              <w:rPr>
                <w:rFonts w:ascii="Times New Roman" w:eastAsia="Times New Roman" w:hAnsi="Times New Roman" w:cs="Times New Roman"/>
                <w:color w:val="000000"/>
              </w:rPr>
              <w:t>слайд</w:t>
            </w:r>
            <w:r w:rsidR="00EB086A">
              <w:rPr>
                <w:rFonts w:ascii="Times New Roman" w:eastAsia="Times New Roman" w:hAnsi="Times New Roman" w:cs="Times New Roman"/>
                <w:color w:val="000000"/>
              </w:rPr>
              <w:t xml:space="preserve"> 8</w:t>
            </w:r>
            <w:r w:rsidR="00E71229">
              <w:rPr>
                <w:rFonts w:ascii="Times New Roman" w:eastAsia="Times New Roman" w:hAnsi="Times New Roman" w:cs="Times New Roman"/>
                <w:color w:val="000000"/>
              </w:rPr>
              <w:t xml:space="preserve">, </w:t>
            </w: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мы видим фотографию П. Н. Милюкова и основные особенности партии.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130BE6B4">
                  <wp:extent cx="1569085" cy="884367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9184" cy="9013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EB086A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EB086A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EB086A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EB086A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EB086A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EB086A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EB086A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EB086A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EB086A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EB086A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EB086A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EB086A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EB086A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EB086A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EB086A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EB086A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EB086A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EB086A" w:rsidRPr="008E12C6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Обратите внимание на </w:t>
            </w:r>
            <w:r w:rsidR="00EB086A">
              <w:rPr>
                <w:rFonts w:ascii="Times New Roman" w:eastAsia="Times New Roman" w:hAnsi="Times New Roman" w:cs="Times New Roman"/>
                <w:color w:val="000000"/>
              </w:rPr>
              <w:t>слайд 9</w:t>
            </w: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, здесь представлены репродукции картин, отражающих события Декабрьского восстания.</w:t>
            </w:r>
          </w:p>
          <w:p w:rsidR="00037803" w:rsidRPr="008E12C6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735A12D9">
                  <wp:extent cx="1379016" cy="777240"/>
                  <wp:effectExtent l="0" t="0" r="0" b="381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421829" cy="8013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Верно, теперь разберемся с основными государственными преобразованиями, вызванными революцией. 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Обратим внимание на наглядное изображение распределения мест в </w:t>
            </w:r>
            <w:r w:rsidRPr="008E12C6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I</w:t>
            </w: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 Государстве</w:t>
            </w:r>
            <w:r w:rsidR="00E71229">
              <w:rPr>
                <w:rFonts w:ascii="Times New Roman" w:eastAsia="Times New Roman" w:hAnsi="Times New Roman" w:cs="Times New Roman"/>
                <w:color w:val="000000"/>
              </w:rPr>
              <w:t>нной думе (</w:t>
            </w:r>
            <w:r w:rsidR="00EB086A" w:rsidRPr="00B471C8">
              <w:rPr>
                <w:rFonts w:ascii="Times New Roman" w:eastAsia="Times New Roman" w:hAnsi="Times New Roman" w:cs="Times New Roman"/>
                <w:b/>
                <w:color w:val="000000"/>
              </w:rPr>
              <w:t>слайд 10</w:t>
            </w:r>
            <w:r w:rsidRPr="00B471C8">
              <w:rPr>
                <w:rFonts w:ascii="Times New Roman" w:eastAsia="Times New Roman" w:hAnsi="Times New Roman" w:cs="Times New Roman"/>
                <w:b/>
                <w:color w:val="000000"/>
              </w:rPr>
              <w:t>).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31D907B9">
                  <wp:extent cx="1463040" cy="1404518"/>
                  <wp:effectExtent l="0" t="0" r="3810" b="571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6967" cy="15906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EB086A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Обратим внимание на наглядное изображение распределения мест в I</w:t>
            </w:r>
            <w:r w:rsidRPr="008E12C6">
              <w:rPr>
                <w:rFonts w:ascii="Times New Roman" w:eastAsia="Times New Roman" w:hAnsi="Times New Roman" w:cs="Times New Roman"/>
                <w:color w:val="000000"/>
                <w:lang w:val="en-US"/>
              </w:rPr>
              <w:t>I</w:t>
            </w: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 Государственной думе </w:t>
            </w:r>
            <w:r w:rsidR="00EB086A" w:rsidRPr="00B471C8">
              <w:rPr>
                <w:rFonts w:ascii="Times New Roman" w:eastAsia="Times New Roman" w:hAnsi="Times New Roman" w:cs="Times New Roman"/>
                <w:b/>
                <w:color w:val="000000"/>
              </w:rPr>
              <w:t>слайд 11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.</w:t>
            </w:r>
            <w:r w:rsidR="00EB086A"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27DE7009">
                  <wp:extent cx="1553845" cy="875777"/>
                  <wp:effectExtent l="0" t="0" r="8255" b="63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4820" cy="88196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Верно! Отличная работа!</w:t>
            </w:r>
          </w:p>
        </w:tc>
        <w:tc>
          <w:tcPr>
            <w:tcW w:w="2835" w:type="dxa"/>
            <w:shd w:val="clear" w:color="auto" w:fill="auto"/>
          </w:tcPr>
          <w:p w:rsidR="00631305" w:rsidRPr="00631305" w:rsidRDefault="00631305" w:rsidP="0063130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31305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Ответы группы историков революционного движения начального этапа революции (январь-сентябрь 1905 г.):  </w:t>
            </w:r>
          </w:p>
          <w:p w:rsidR="00631305" w:rsidRPr="00631305" w:rsidRDefault="000D1657" w:rsidP="0063130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</w:t>
            </w:r>
            <w:r w:rsidR="00631305" w:rsidRPr="00631305">
              <w:rPr>
                <w:rFonts w:ascii="Times New Roman" w:eastAsia="Times New Roman" w:hAnsi="Times New Roman" w:cs="Times New Roman"/>
                <w:color w:val="000000"/>
              </w:rPr>
              <w:t xml:space="preserve"> 15 февраля отказались выходить на работу мастеровые Боровского цементного завода, заявив, что не будут работать, пока не уволят директора Коровякова, так как он назначает штрафы за прогулы и грубо обращается с рабочими, кроме того просили увеличить зарплаты, предоставить бесплатные квартиры с отоплением, мытье в бане.</w:t>
            </w:r>
          </w:p>
          <w:p w:rsidR="00631305" w:rsidRPr="00631305" w:rsidRDefault="00631305" w:rsidP="0063130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31305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12 мая началась масштабная стачка в Иваново-Вознесенске, которая продолжалась 72 дня и охватила 70 тыс. рабочих.</w:t>
            </w:r>
          </w:p>
          <w:p w:rsidR="002E2912" w:rsidRDefault="00631305" w:rsidP="0063130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31305">
              <w:rPr>
                <w:rFonts w:ascii="Times New Roman" w:eastAsia="Times New Roman" w:hAnsi="Times New Roman" w:cs="Times New Roman"/>
                <w:color w:val="000000"/>
              </w:rPr>
              <w:t xml:space="preserve">14 июня 1905 г. на кораблях Черноморского флота – эскадренных броненосцах «Князе Потёмкине-Таврическом» и «Георгии Победоносце», а также на миноносце №267 начались вооруженные мятежи команд. </w:t>
            </w:r>
          </w:p>
          <w:p w:rsidR="002E2912" w:rsidRDefault="000D1657" w:rsidP="0063130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•</w:t>
            </w:r>
            <w:r w:rsidR="00631305" w:rsidRPr="00631305">
              <w:rPr>
                <w:rFonts w:ascii="Times New Roman" w:eastAsia="Times New Roman" w:hAnsi="Times New Roman" w:cs="Times New Roman"/>
                <w:color w:val="000000"/>
              </w:rPr>
              <w:t xml:space="preserve">17 октября 1905 г. началась Всероссийская политическая стачка, которая ознаменовала собой начало высшего этапа Первой русской революции. </w:t>
            </w:r>
          </w:p>
          <w:p w:rsidR="002E2912" w:rsidRDefault="00631305" w:rsidP="0063130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31305">
              <w:rPr>
                <w:rFonts w:ascii="Times New Roman" w:eastAsia="Times New Roman" w:hAnsi="Times New Roman" w:cs="Times New Roman"/>
                <w:color w:val="000000"/>
              </w:rPr>
              <w:t xml:space="preserve">Ноябрь 1905 г. Восстания моряков Кронштадта и Севастополя. На главной базе Черноморского флота в Севастополе 11 ноября на митинге выступил лейтенант П. П. Шмидт и обвинял императора в неполноте дарованных свобод, требовал освобождения политических заключенных. </w:t>
            </w:r>
          </w:p>
          <w:p w:rsidR="00631305" w:rsidRPr="00631305" w:rsidRDefault="00631305" w:rsidP="0063130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31305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Боровский уездный исправник сообщал Калужскому губернатору о прекращении работы на фабрике Исаева. Он акцентировал внимания на начавшихся в ноябре погромах станции Балабаново и просил выслать отряд войск. </w:t>
            </w:r>
            <w:r w:rsidRPr="00631305">
              <w:rPr>
                <w:rFonts w:ascii="Times New Roman" w:eastAsia="Times New Roman" w:hAnsi="Times New Roman" w:cs="Times New Roman"/>
                <w:b/>
                <w:color w:val="000000"/>
              </w:rPr>
              <w:t>Ответ группы историков революционного движения</w:t>
            </w:r>
            <w:r w:rsidRPr="00631305">
              <w:rPr>
                <w:rFonts w:ascii="Times New Roman" w:eastAsia="Times New Roman" w:hAnsi="Times New Roman" w:cs="Times New Roman"/>
                <w:color w:val="000000"/>
              </w:rPr>
              <w:t xml:space="preserve"> кульминационного э</w:t>
            </w:r>
            <w:r w:rsidR="002E2912">
              <w:rPr>
                <w:rFonts w:ascii="Times New Roman" w:eastAsia="Times New Roman" w:hAnsi="Times New Roman" w:cs="Times New Roman"/>
                <w:color w:val="000000"/>
              </w:rPr>
              <w:t>тапа (Октябрь-декабрь 190</w:t>
            </w:r>
            <w:r w:rsidRPr="00631305">
              <w:rPr>
                <w:rFonts w:ascii="Times New Roman" w:eastAsia="Times New Roman" w:hAnsi="Times New Roman" w:cs="Times New Roman"/>
                <w:color w:val="000000"/>
              </w:rPr>
              <w:t xml:space="preserve"> г)</w:t>
            </w:r>
          </w:p>
          <w:p w:rsidR="00631305" w:rsidRPr="00631305" w:rsidRDefault="00631305" w:rsidP="0063130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31305">
              <w:rPr>
                <w:rFonts w:ascii="Times New Roman" w:eastAsia="Times New Roman" w:hAnsi="Times New Roman" w:cs="Times New Roman"/>
                <w:color w:val="000000"/>
              </w:rPr>
              <w:t xml:space="preserve">-Накал революционного движения в октябре 1905 г. привел к необходимости срочно пойти на уступки. Так, был издан Манифест 17 октября «Об усовершенствовании государственного порядка», предполагавший дарование гражданских свобод.  </w:t>
            </w:r>
          </w:p>
          <w:p w:rsidR="00631305" w:rsidRPr="00631305" w:rsidRDefault="00631305" w:rsidP="0063130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31305">
              <w:rPr>
                <w:rFonts w:ascii="Times New Roman" w:eastAsia="Times New Roman" w:hAnsi="Times New Roman" w:cs="Times New Roman"/>
                <w:color w:val="000000"/>
              </w:rPr>
              <w:t xml:space="preserve"> В губерниях организовывались комитеты для оказания правительству содействия в водворении и мира и спокойствия, а также разъяснения манифеста 17 октября. Малоярославецкий уездный исправник </w:t>
            </w:r>
            <w:r w:rsidRPr="00631305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сообщал, что доверие народа к государству повысилось в связи с устройством агитационных кабинетов для проведения правительственных взглядов.</w:t>
            </w:r>
          </w:p>
          <w:p w:rsidR="00631305" w:rsidRPr="00631305" w:rsidRDefault="00631305" w:rsidP="0063130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31305">
              <w:rPr>
                <w:rFonts w:ascii="Times New Roman" w:eastAsia="Times New Roman" w:hAnsi="Times New Roman" w:cs="Times New Roman"/>
                <w:color w:val="000000"/>
              </w:rPr>
              <w:t xml:space="preserve">-Историк Т. Шанин сообщал, что были сформированы три основных течения российских политических организаций —марксистское, либеральное и народническое, которые называли себя соответственно социал-демократами, конституционалистами и социал-революционерами. </w:t>
            </w:r>
          </w:p>
          <w:p w:rsidR="00631305" w:rsidRPr="00631305" w:rsidRDefault="00631305" w:rsidP="0063130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31305">
              <w:rPr>
                <w:rFonts w:ascii="Times New Roman" w:eastAsia="Times New Roman" w:hAnsi="Times New Roman" w:cs="Times New Roman"/>
                <w:color w:val="000000"/>
              </w:rPr>
              <w:t>-Образовались монархические партии «Союз русского народа» с лидерами В. М. Пуришкевичем. Действовала боевая организация «Черная сотня», борющаяся с революционерами.</w:t>
            </w:r>
          </w:p>
          <w:p w:rsidR="00631305" w:rsidRPr="00631305" w:rsidRDefault="00631305" w:rsidP="0063130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31305">
              <w:rPr>
                <w:rFonts w:ascii="Times New Roman" w:eastAsia="Times New Roman" w:hAnsi="Times New Roman" w:cs="Times New Roman"/>
                <w:color w:val="000000"/>
              </w:rPr>
              <w:t>-В Москве была создана первая либеральная партия конституциональных демократов (кадетов), во главе с П. Н. Милюковым. Они выступали за право рабочих на стачки, 8-</w:t>
            </w:r>
            <w:r w:rsidRPr="00631305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часовой рабочий день, увеличение крестьянских надело, право наций на развитие культуры и языка, превращение России в парламентскую монархию, равенство всех перед законом. </w:t>
            </w:r>
          </w:p>
          <w:p w:rsidR="00631305" w:rsidRPr="00631305" w:rsidRDefault="00631305" w:rsidP="0063130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31305">
              <w:rPr>
                <w:rFonts w:ascii="Times New Roman" w:eastAsia="Times New Roman" w:hAnsi="Times New Roman" w:cs="Times New Roman"/>
                <w:color w:val="000000"/>
              </w:rPr>
              <w:t>-20 октября началось оформление «Союза 17 октября» - партии, поставившей перед собой задачу осуществления основ манифеста 17 октября и поддержку С. Ю. Витте. -10 декабря 1905 г. Декабрьское вооруженное восстание. В восстании в декабре 1905 г. участвовали около 6 тыс. рабочих (из них имели оружие около 2 тыс.). Семь дней они вели бои с жандармскими и армейскими силами.</w:t>
            </w:r>
          </w:p>
          <w:p w:rsidR="00631305" w:rsidRPr="00631305" w:rsidRDefault="00631305" w:rsidP="0063130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31305">
              <w:rPr>
                <w:rFonts w:ascii="Times New Roman" w:eastAsia="Times New Roman" w:hAnsi="Times New Roman" w:cs="Times New Roman"/>
                <w:color w:val="000000"/>
              </w:rPr>
              <w:t>-Наибольшее количество стачек зафиксировано в ноябре и декабре 1905 г.</w:t>
            </w:r>
          </w:p>
          <w:p w:rsidR="00631305" w:rsidRPr="001E2B4C" w:rsidRDefault="00631305" w:rsidP="0063130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1E2B4C">
              <w:rPr>
                <w:rFonts w:ascii="Times New Roman" w:eastAsia="Times New Roman" w:hAnsi="Times New Roman" w:cs="Times New Roman"/>
                <w:b/>
                <w:color w:val="000000"/>
              </w:rPr>
              <w:t>Ответ группы революционного движения завершающего этапа 1906-1907 гг.</w:t>
            </w:r>
          </w:p>
          <w:p w:rsidR="00631305" w:rsidRPr="00631305" w:rsidRDefault="00631305" w:rsidP="0063130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31305">
              <w:rPr>
                <w:rFonts w:ascii="Times New Roman" w:eastAsia="Times New Roman" w:hAnsi="Times New Roman" w:cs="Times New Roman"/>
                <w:color w:val="000000"/>
              </w:rPr>
              <w:t xml:space="preserve">-23 апреля 1906 г. были утверждены Основные законы, которые состояли из пяти глав: о существе </w:t>
            </w:r>
            <w:r w:rsidRPr="00631305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 xml:space="preserve">верховной самодержавной власти, о правах и обязанностях российских подданных, о Государственном совете и Государственной думе, Совете министров. 82 статьи закона регламентировали основные черты нового государственного устройства, определяли суть власти самодержца, правительства, законодательных палат. Современники полярно оценили законы: некоторые авторы писали, что они стали конституцией, другие же считали, что самодержавие пытается создать иллюзорный эффект конституции, ведь власть оставалась в руках монарха. </w:t>
            </w:r>
          </w:p>
          <w:p w:rsidR="00631305" w:rsidRPr="00631305" w:rsidRDefault="00631305" w:rsidP="0063130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31305">
              <w:rPr>
                <w:rFonts w:ascii="Times New Roman" w:eastAsia="Times New Roman" w:hAnsi="Times New Roman" w:cs="Times New Roman"/>
                <w:color w:val="000000"/>
              </w:rPr>
              <w:t xml:space="preserve">-В начале 1907 г. начались выборы во II Думу, которая начала работу 20 февраля.. Таким образом, было издано 518 депутатов: 98 кадетов, 104 трудовика, 65 социал-демократы, 37 эсеры, октябристы – 44, правые – 10 и тд . Основным предметом </w:t>
            </w:r>
            <w:r w:rsidRPr="00631305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дебатов Думы стал вопрос о принятии чрезвычайных мер против рев</w:t>
            </w:r>
            <w:r w:rsidR="000D1657">
              <w:rPr>
                <w:rFonts w:ascii="Times New Roman" w:eastAsia="Times New Roman" w:hAnsi="Times New Roman" w:cs="Times New Roman"/>
                <w:color w:val="000000"/>
              </w:rPr>
              <w:t xml:space="preserve">олюционеров. Дума не поддержала. </w:t>
            </w:r>
            <w:r w:rsidRPr="00631305">
              <w:rPr>
                <w:rFonts w:ascii="Times New Roman" w:eastAsia="Times New Roman" w:hAnsi="Times New Roman" w:cs="Times New Roman"/>
                <w:color w:val="000000"/>
              </w:rPr>
              <w:t xml:space="preserve">После отказа Думы, 2 июня Николай II послал Столыпину приказ о необходимости ее роспуска.  </w:t>
            </w:r>
          </w:p>
          <w:p w:rsidR="000D1657" w:rsidRPr="00631305" w:rsidRDefault="00631305" w:rsidP="000D16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31305">
              <w:rPr>
                <w:rFonts w:ascii="Times New Roman" w:eastAsia="Times New Roman" w:hAnsi="Times New Roman" w:cs="Times New Roman"/>
                <w:color w:val="000000"/>
              </w:rPr>
              <w:t>3 июня 1907 г. вышел Высочайший Манифест о роспуске Государственной Думы, в котором говорилось о том, что значительная часть состава не оп</w:t>
            </w:r>
            <w:r w:rsidR="000D1657">
              <w:rPr>
                <w:rFonts w:ascii="Times New Roman" w:eastAsia="Times New Roman" w:hAnsi="Times New Roman" w:cs="Times New Roman"/>
                <w:color w:val="000000"/>
              </w:rPr>
              <w:t>равдала ожиданий правительства.</w:t>
            </w:r>
          </w:p>
          <w:p w:rsidR="000D1657" w:rsidRDefault="00631305" w:rsidP="007653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631305">
              <w:rPr>
                <w:rFonts w:ascii="Times New Roman" w:eastAsia="Times New Roman" w:hAnsi="Times New Roman" w:cs="Times New Roman"/>
                <w:color w:val="000000"/>
              </w:rPr>
              <w:t>Этот день в исторической литературе считается окончанием Первой русской революции.</w:t>
            </w:r>
          </w:p>
          <w:p w:rsidR="000D1657" w:rsidRPr="008E12C6" w:rsidRDefault="000D1657" w:rsidP="0063130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276" w:type="dxa"/>
            <w:shd w:val="clear" w:color="auto" w:fill="auto"/>
          </w:tcPr>
          <w:p w:rsidR="00037803" w:rsidRPr="008E12C6" w:rsidRDefault="009A3EB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Строить причинно-следственные связи по теме</w:t>
            </w:r>
          </w:p>
        </w:tc>
        <w:tc>
          <w:tcPr>
            <w:tcW w:w="2005" w:type="dxa"/>
            <w:shd w:val="clear" w:color="auto" w:fill="auto"/>
          </w:tcPr>
          <w:p w:rsidR="009A3EB9" w:rsidRPr="009A3EB9" w:rsidRDefault="009A3EB9" w:rsidP="009A3E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A3EB9">
              <w:rPr>
                <w:rFonts w:ascii="Times New Roman" w:eastAsia="Times New Roman" w:hAnsi="Times New Roman" w:cs="Times New Roman"/>
                <w:color w:val="000000"/>
              </w:rPr>
              <w:t>Познавательные: извлекать необходимую информацию из прослушанного, структурировать знания.</w:t>
            </w:r>
          </w:p>
          <w:p w:rsidR="009A3EB9" w:rsidRPr="009A3EB9" w:rsidRDefault="009A3EB9" w:rsidP="009A3E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A3EB9">
              <w:rPr>
                <w:rFonts w:ascii="Times New Roman" w:eastAsia="Times New Roman" w:hAnsi="Times New Roman" w:cs="Times New Roman"/>
                <w:color w:val="000000"/>
              </w:rPr>
              <w:t>Коммуникативные: вступать в диалог, с достаточной полнотой и точностью выражать свои мысли.</w:t>
            </w:r>
          </w:p>
          <w:p w:rsidR="00037803" w:rsidRPr="008E12C6" w:rsidRDefault="00037803" w:rsidP="009A3E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037803" w:rsidRPr="008E12C6" w:rsidTr="00631305">
        <w:trPr>
          <w:trHeight w:val="274"/>
        </w:trPr>
        <w:tc>
          <w:tcPr>
            <w:tcW w:w="2263" w:type="dxa"/>
            <w:shd w:val="clear" w:color="auto" w:fill="auto"/>
          </w:tcPr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22F91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Самостоятельная работа с самопроверкой по эталону.</w:t>
            </w:r>
            <w:r w:rsidR="00022F91"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</w:p>
          <w:p w:rsidR="00037803" w:rsidRPr="00022F91" w:rsidRDefault="00022F91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022F91">
              <w:rPr>
                <w:rFonts w:ascii="Times New Roman" w:eastAsia="Times New Roman" w:hAnsi="Times New Roman" w:cs="Times New Roman"/>
                <w:b/>
                <w:color w:val="000000"/>
              </w:rPr>
              <w:t>5 минут</w:t>
            </w:r>
            <w:r w:rsidR="00B471C8" w:rsidRPr="00022F91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560" w:type="dxa"/>
            <w:shd w:val="clear" w:color="auto" w:fill="auto"/>
          </w:tcPr>
          <w:p w:rsidR="00037803" w:rsidRPr="008E12C6" w:rsidRDefault="009A3EB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Работать фронтально </w:t>
            </w:r>
          </w:p>
        </w:tc>
        <w:tc>
          <w:tcPr>
            <w:tcW w:w="1559" w:type="dxa"/>
            <w:shd w:val="clear" w:color="auto" w:fill="auto"/>
          </w:tcPr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551" w:type="dxa"/>
            <w:shd w:val="clear" w:color="auto" w:fill="auto"/>
          </w:tcPr>
          <w:p w:rsidR="00EB086A" w:rsidRDefault="00EB086A" w:rsidP="000D16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Подведем итоги! Какие изменения произошли в ходе революции? </w:t>
            </w:r>
          </w:p>
          <w:p w:rsidR="00B471C8" w:rsidRDefault="00037803" w:rsidP="000D16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Для закрепления темы в вопрос-ответ. Я задаю вопрос и выбираю у</w:t>
            </w:r>
            <w:r w:rsidR="00494244">
              <w:rPr>
                <w:rFonts w:ascii="Times New Roman" w:eastAsia="Times New Roman" w:hAnsi="Times New Roman" w:cs="Times New Roman"/>
                <w:color w:val="000000"/>
              </w:rPr>
              <w:t xml:space="preserve">ченика, который будет отвечать. </w:t>
            </w:r>
          </w:p>
          <w:p w:rsidR="00037803" w:rsidRPr="008E12C6" w:rsidRDefault="00037803" w:rsidP="000D16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1.</w:t>
            </w:r>
            <w:r w:rsidRPr="008E12C6">
              <w:rPr>
                <w:rFonts w:ascii="Times New Roman" w:hAnsi="Times New Roman" w:cs="Times New Roman"/>
              </w:rPr>
              <w:t xml:space="preserve"> </w:t>
            </w: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Восстание на броненосце «Потемкин» началось?</w:t>
            </w:r>
          </w:p>
          <w:p w:rsidR="00037803" w:rsidRPr="008E12C6" w:rsidRDefault="00037803" w:rsidP="000D16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2.Шествие к Зимнему дворцу возглавил?</w:t>
            </w:r>
          </w:p>
          <w:p w:rsidR="00037803" w:rsidRPr="008E12C6" w:rsidRDefault="00037803" w:rsidP="000D16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3. Воскресенье, с которого началась революция 1905 г.</w:t>
            </w:r>
          </w:p>
          <w:p w:rsidR="00037803" w:rsidRPr="008E12C6" w:rsidRDefault="00037803" w:rsidP="000D16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4.</w:t>
            </w:r>
            <w:r w:rsidRPr="008E12C6">
              <w:rPr>
                <w:rFonts w:ascii="Times New Roman" w:hAnsi="Times New Roman" w:cs="Times New Roman"/>
              </w:rPr>
              <w:t xml:space="preserve"> </w:t>
            </w: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Представительный орган рабочих, давший впоследствии название государственной </w:t>
            </w:r>
          </w:p>
          <w:p w:rsidR="00037803" w:rsidRDefault="00037803" w:rsidP="000D16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системе управления в России.</w:t>
            </w:r>
          </w:p>
          <w:p w:rsidR="00B471C8" w:rsidRDefault="00B471C8" w:rsidP="000D16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Проверим! Слайд 12.</w:t>
            </w:r>
          </w:p>
          <w:p w:rsidR="00B471C8" w:rsidRPr="008E12C6" w:rsidRDefault="00022F91" w:rsidP="000D16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6A1F92DB">
                  <wp:extent cx="1462405" cy="824240"/>
                  <wp:effectExtent l="0" t="0" r="4445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540" cy="8417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037803" w:rsidRPr="008E12C6" w:rsidRDefault="00037803" w:rsidP="000D165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Верно!</w:t>
            </w:r>
          </w:p>
        </w:tc>
        <w:tc>
          <w:tcPr>
            <w:tcW w:w="2835" w:type="dxa"/>
            <w:shd w:val="clear" w:color="auto" w:fill="auto"/>
          </w:tcPr>
          <w:p w:rsidR="00EB086A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Появилась Государственная Дума, улучшилось положение рабочих, отменены выкупные платежи, расширилась автономия окраин.</w:t>
            </w:r>
          </w:p>
          <w:p w:rsidR="00037803" w:rsidRPr="008E12C6" w:rsidRDefault="00EB086A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 w:rsidR="00037803" w:rsidRPr="008E12C6">
              <w:rPr>
                <w:rFonts w:ascii="Times New Roman" w:eastAsia="Times New Roman" w:hAnsi="Times New Roman" w:cs="Times New Roman"/>
                <w:color w:val="000000"/>
              </w:rPr>
              <w:t>-14 июня 1905 г.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-Г. А. Гапон.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-Кровавое.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-Совет.</w:t>
            </w:r>
          </w:p>
        </w:tc>
        <w:tc>
          <w:tcPr>
            <w:tcW w:w="1276" w:type="dxa"/>
            <w:shd w:val="clear" w:color="auto" w:fill="auto"/>
          </w:tcPr>
          <w:p w:rsidR="00037803" w:rsidRPr="008E12C6" w:rsidRDefault="009A3EB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Применять полученные знания о Первой русской революции</w:t>
            </w:r>
          </w:p>
        </w:tc>
        <w:tc>
          <w:tcPr>
            <w:tcW w:w="2005" w:type="dxa"/>
            <w:shd w:val="clear" w:color="auto" w:fill="auto"/>
          </w:tcPr>
          <w:p w:rsidR="009A3EB9" w:rsidRPr="009A3EB9" w:rsidRDefault="009A3EB9" w:rsidP="009A3E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A3EB9">
              <w:rPr>
                <w:rFonts w:ascii="Times New Roman" w:eastAsia="Times New Roman" w:hAnsi="Times New Roman" w:cs="Times New Roman"/>
                <w:color w:val="000000"/>
              </w:rPr>
              <w:t>Регулятивные: устанавливать последовательность действий по выполнению задания.</w:t>
            </w:r>
          </w:p>
          <w:p w:rsidR="00037803" w:rsidRPr="008E12C6" w:rsidRDefault="009A3EB9" w:rsidP="009A3E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A3EB9">
              <w:rPr>
                <w:rFonts w:ascii="Times New Roman" w:eastAsia="Times New Roman" w:hAnsi="Times New Roman" w:cs="Times New Roman"/>
                <w:color w:val="000000"/>
              </w:rPr>
              <w:t>Коммуникативные: слушать и слышать собеседника.</w:t>
            </w:r>
          </w:p>
        </w:tc>
      </w:tr>
      <w:tr w:rsidR="00037803" w:rsidRPr="008E12C6" w:rsidTr="00765341">
        <w:trPr>
          <w:trHeight w:val="549"/>
        </w:trPr>
        <w:tc>
          <w:tcPr>
            <w:tcW w:w="2263" w:type="dxa"/>
            <w:shd w:val="clear" w:color="auto" w:fill="auto"/>
          </w:tcPr>
          <w:p w:rsidR="00037803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Информация о домашнем задании, инструктаж по его выполнению</w:t>
            </w:r>
          </w:p>
          <w:p w:rsidR="00B471C8" w:rsidRPr="00483D13" w:rsidRDefault="00B471C8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483D13">
              <w:rPr>
                <w:rFonts w:ascii="Times New Roman" w:eastAsia="Times New Roman" w:hAnsi="Times New Roman" w:cs="Times New Roman"/>
                <w:b/>
                <w:color w:val="000000"/>
              </w:rPr>
              <w:t>1 минута</w:t>
            </w:r>
          </w:p>
        </w:tc>
        <w:tc>
          <w:tcPr>
            <w:tcW w:w="1560" w:type="dxa"/>
            <w:shd w:val="clear" w:color="auto" w:fill="auto"/>
          </w:tcPr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shd w:val="clear" w:color="auto" w:fill="auto"/>
          </w:tcPr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551" w:type="dxa"/>
            <w:shd w:val="clear" w:color="auto" w:fill="auto"/>
          </w:tcPr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1. Выучить §30 и записи в тетради.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2. В группах из 5 человек подготовить вопросы к ролевой игре «Пресс-конференция с участниками Первой русской революции». </w:t>
            </w:r>
          </w:p>
          <w:p w:rsidR="00037803" w:rsidRPr="00765341" w:rsidRDefault="00037803" w:rsidP="007653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3. Индивидуальное задание: подготовить презентацию, отражающую основные способы агитации во время Первой русской революции: плакаты, </w:t>
            </w:r>
            <w:r w:rsidRPr="008E12C6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листовки, стихотворения, картины. ИЛИ реакция общества на события 9 января.</w:t>
            </w:r>
          </w:p>
        </w:tc>
        <w:tc>
          <w:tcPr>
            <w:tcW w:w="2835" w:type="dxa"/>
            <w:shd w:val="clear" w:color="auto" w:fill="auto"/>
          </w:tcPr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Записывают домашнее задание в дневник.</w:t>
            </w:r>
          </w:p>
        </w:tc>
        <w:tc>
          <w:tcPr>
            <w:tcW w:w="1276" w:type="dxa"/>
            <w:shd w:val="clear" w:color="auto" w:fill="auto"/>
          </w:tcPr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005" w:type="dxa"/>
            <w:shd w:val="clear" w:color="auto" w:fill="auto"/>
          </w:tcPr>
          <w:p w:rsidR="00037803" w:rsidRPr="008E12C6" w:rsidRDefault="009A3EB9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A3EB9">
              <w:rPr>
                <w:rFonts w:ascii="Times New Roman" w:eastAsia="Times New Roman" w:hAnsi="Times New Roman" w:cs="Times New Roman"/>
                <w:color w:val="000000"/>
              </w:rPr>
              <w:t>Коммуникативные: планирование сотрудничества с учителем.</w:t>
            </w:r>
          </w:p>
        </w:tc>
      </w:tr>
      <w:tr w:rsidR="00037803" w:rsidRPr="008E12C6" w:rsidTr="00631305">
        <w:trPr>
          <w:trHeight w:val="3300"/>
        </w:trPr>
        <w:tc>
          <w:tcPr>
            <w:tcW w:w="2263" w:type="dxa"/>
            <w:shd w:val="clear" w:color="auto" w:fill="auto"/>
          </w:tcPr>
          <w:p w:rsidR="00037803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Рефлексия деятельности(итог)</w:t>
            </w:r>
          </w:p>
          <w:p w:rsidR="00B471C8" w:rsidRPr="00483D13" w:rsidRDefault="00483D1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</w:rPr>
            </w:pPr>
            <w:r w:rsidRPr="00483D13">
              <w:rPr>
                <w:rFonts w:ascii="Times New Roman" w:eastAsia="Times New Roman" w:hAnsi="Times New Roman" w:cs="Times New Roman"/>
                <w:b/>
                <w:color w:val="000000"/>
              </w:rPr>
              <w:t>3</w:t>
            </w:r>
            <w:r w:rsidR="00B471C8" w:rsidRPr="00483D13">
              <w:rPr>
                <w:rFonts w:ascii="Times New Roman" w:eastAsia="Times New Roman" w:hAnsi="Times New Roman" w:cs="Times New Roman"/>
                <w:b/>
                <w:color w:val="000000"/>
              </w:rPr>
              <w:t xml:space="preserve"> минуты</w:t>
            </w:r>
          </w:p>
        </w:tc>
        <w:tc>
          <w:tcPr>
            <w:tcW w:w="1560" w:type="dxa"/>
            <w:shd w:val="clear" w:color="auto" w:fill="auto"/>
          </w:tcPr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559" w:type="dxa"/>
            <w:shd w:val="clear" w:color="auto" w:fill="auto"/>
          </w:tcPr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551" w:type="dxa"/>
            <w:shd w:val="clear" w:color="auto" w:fill="auto"/>
          </w:tcPr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Ответьте на вопросы: 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- На уроке я работал….потому, что….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- Урок для меня был…..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- Мне было интересно узнать…….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У меня вызвало трудности и непонимание_____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Спасибо за урок, ребята! Надеюсь, вы многое узнали! До свидания!</w:t>
            </w:r>
          </w:p>
        </w:tc>
        <w:tc>
          <w:tcPr>
            <w:tcW w:w="2835" w:type="dxa"/>
            <w:shd w:val="clear" w:color="auto" w:fill="auto"/>
          </w:tcPr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>Выбранные ученики отвечают на вопросы устно.</w:t>
            </w: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8E12C6">
              <w:rPr>
                <w:rFonts w:ascii="Times New Roman" w:eastAsia="Times New Roman" w:hAnsi="Times New Roman" w:cs="Times New Roman"/>
                <w:color w:val="000000"/>
              </w:rPr>
              <w:t xml:space="preserve">Спасибо! До свидания! </w:t>
            </w:r>
          </w:p>
        </w:tc>
        <w:tc>
          <w:tcPr>
            <w:tcW w:w="1276" w:type="dxa"/>
            <w:shd w:val="clear" w:color="auto" w:fill="auto"/>
          </w:tcPr>
          <w:p w:rsidR="00037803" w:rsidRPr="008E12C6" w:rsidRDefault="00037803" w:rsidP="008E12C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2005" w:type="dxa"/>
            <w:shd w:val="clear" w:color="auto" w:fill="auto"/>
          </w:tcPr>
          <w:p w:rsidR="009A3EB9" w:rsidRPr="009A3EB9" w:rsidRDefault="009A3EB9" w:rsidP="009A3E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A3EB9">
              <w:rPr>
                <w:rFonts w:ascii="Times New Roman" w:eastAsia="Times New Roman" w:hAnsi="Times New Roman" w:cs="Times New Roman"/>
                <w:color w:val="000000"/>
              </w:rPr>
              <w:t>Регулятивные: умение соотнести результат своей деятельности с целью и оценить его.</w:t>
            </w:r>
          </w:p>
          <w:p w:rsidR="009A3EB9" w:rsidRPr="009A3EB9" w:rsidRDefault="009A3EB9" w:rsidP="009A3E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A3EB9">
              <w:rPr>
                <w:rFonts w:ascii="Times New Roman" w:eastAsia="Times New Roman" w:hAnsi="Times New Roman" w:cs="Times New Roman"/>
                <w:color w:val="000000"/>
              </w:rPr>
              <w:t>Коммуникативные: вступать в диалог, с достаточной полнотой и точностью выражать свои мысли.</w:t>
            </w:r>
          </w:p>
          <w:p w:rsidR="00037803" w:rsidRPr="008E12C6" w:rsidRDefault="009A3EB9" w:rsidP="009A3EB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</w:rPr>
            </w:pPr>
            <w:r w:rsidRPr="009A3EB9">
              <w:rPr>
                <w:rFonts w:ascii="Times New Roman" w:eastAsia="Times New Roman" w:hAnsi="Times New Roman" w:cs="Times New Roman"/>
                <w:color w:val="000000"/>
              </w:rPr>
              <w:t>Личностные: осознавать успешность своей деятельности.</w:t>
            </w:r>
          </w:p>
        </w:tc>
      </w:tr>
    </w:tbl>
    <w:p w:rsidR="007D529B" w:rsidRPr="008E12C6" w:rsidRDefault="007D529B" w:rsidP="008E12C6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7D529B" w:rsidRPr="008E12C6" w:rsidRDefault="007D529B" w:rsidP="008E12C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7D529B" w:rsidRPr="008E12C6" w:rsidRDefault="007D529B" w:rsidP="008E12C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7D529B" w:rsidRPr="008E12C6" w:rsidRDefault="007D529B" w:rsidP="008E12C6">
      <w:pPr>
        <w:spacing w:after="0" w:line="240" w:lineRule="auto"/>
        <w:jc w:val="right"/>
        <w:rPr>
          <w:rFonts w:ascii="Times New Roman" w:hAnsi="Times New Roman" w:cs="Times New Roman"/>
        </w:rPr>
      </w:pPr>
    </w:p>
    <w:p w:rsidR="007D529B" w:rsidRPr="007D529B" w:rsidRDefault="00745758" w:rsidP="008E12C6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8E12C6">
        <w:rPr>
          <w:rFonts w:ascii="Times New Roman" w:eastAsia="Calibri" w:hAnsi="Times New Roman" w:cs="Times New Roman"/>
          <w:noProof/>
        </w:rPr>
        <w:lastRenderedPageBreak/>
        <w:drawing>
          <wp:inline distT="0" distB="0" distL="0" distR="0" wp14:anchorId="5B0CD882" wp14:editId="16DACAAC">
            <wp:extent cx="2561227" cy="361950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283" cy="3628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45758">
        <w:rPr>
          <w:rFonts w:ascii="Calibri" w:eastAsia="Calibri" w:hAnsi="Calibri" w:cs="Times New Roman"/>
          <w:noProof/>
          <w:sz w:val="21"/>
        </w:rPr>
        <w:drawing>
          <wp:inline distT="0" distB="0" distL="0" distR="0" wp14:anchorId="1E567528" wp14:editId="75D94776">
            <wp:extent cx="2531672" cy="3595370"/>
            <wp:effectExtent l="0" t="0" r="2540" b="508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484" cy="3603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5341" w:rsidRPr="00745758">
        <w:rPr>
          <w:rFonts w:ascii="Calibri" w:eastAsia="Calibri" w:hAnsi="Calibri" w:cs="Times New Roman"/>
          <w:noProof/>
          <w:sz w:val="21"/>
        </w:rPr>
        <w:drawing>
          <wp:inline distT="0" distB="0" distL="0" distR="0" wp14:anchorId="0A56B843" wp14:editId="3BE78C60">
            <wp:extent cx="2537460" cy="358993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863" cy="3603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758" w:rsidRPr="00745758" w:rsidRDefault="00745758" w:rsidP="00745758">
      <w:pPr>
        <w:spacing w:after="0" w:line="360" w:lineRule="auto"/>
        <w:ind w:firstLine="709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  <w:r w:rsidRPr="00745758">
        <w:rPr>
          <w:rFonts w:ascii="Calibri" w:eastAsia="Calibri" w:hAnsi="Calibri" w:cs="Times New Roman"/>
          <w:noProof/>
          <w:sz w:val="21"/>
        </w:rPr>
        <w:lastRenderedPageBreak/>
        <w:drawing>
          <wp:inline distT="0" distB="0" distL="0" distR="0" wp14:anchorId="3D693DF1" wp14:editId="097A23B1">
            <wp:extent cx="2291968" cy="324612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734" cy="3281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5341" w:rsidRPr="00745758">
        <w:rPr>
          <w:rFonts w:ascii="Calibri" w:eastAsia="Calibri" w:hAnsi="Calibri" w:cs="Times New Roman"/>
          <w:noProof/>
          <w:sz w:val="21"/>
        </w:rPr>
        <w:drawing>
          <wp:inline distT="0" distB="0" distL="0" distR="0" wp14:anchorId="03B6F42C" wp14:editId="1CC1EB91">
            <wp:extent cx="2293620" cy="3243926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8748" cy="3279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5341" w:rsidRPr="00745758">
        <w:rPr>
          <w:rFonts w:ascii="Calibri" w:eastAsia="Calibri" w:hAnsi="Calibri" w:cs="Times New Roman"/>
          <w:noProof/>
          <w:sz w:val="21"/>
        </w:rPr>
        <w:drawing>
          <wp:inline distT="0" distB="0" distL="0" distR="0" wp14:anchorId="54B92D8C" wp14:editId="5F152FDF">
            <wp:extent cx="2279112" cy="3226435"/>
            <wp:effectExtent l="0" t="0" r="698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439" cy="32707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5758" w:rsidRPr="00745758" w:rsidRDefault="00745758" w:rsidP="00745758">
      <w:pPr>
        <w:spacing w:after="0" w:line="360" w:lineRule="auto"/>
        <w:ind w:firstLine="709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45758" w:rsidRPr="00745758" w:rsidRDefault="00745758" w:rsidP="00745758">
      <w:pPr>
        <w:spacing w:after="0" w:line="360" w:lineRule="auto"/>
        <w:ind w:firstLine="709"/>
        <w:jc w:val="center"/>
        <w:rPr>
          <w:rFonts w:ascii="Times New Roman" w:eastAsia="Calibri" w:hAnsi="Times New Roman" w:cs="Times New Roman"/>
          <w:b/>
          <w:sz w:val="28"/>
          <w:szCs w:val="28"/>
          <w:lang w:eastAsia="en-US"/>
        </w:rPr>
      </w:pPr>
    </w:p>
    <w:p w:rsidR="00745758" w:rsidRPr="00745758" w:rsidRDefault="00745758" w:rsidP="00745758">
      <w:pPr>
        <w:spacing w:after="0" w:line="360" w:lineRule="auto"/>
        <w:ind w:firstLine="709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45758" w:rsidRPr="00745758" w:rsidRDefault="00745758" w:rsidP="00745758">
      <w:pPr>
        <w:spacing w:after="0" w:line="360" w:lineRule="auto"/>
        <w:ind w:firstLine="709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45758" w:rsidRDefault="00745758" w:rsidP="00745758">
      <w:pPr>
        <w:spacing w:after="180" w:line="274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483D13" w:rsidRDefault="00483D13" w:rsidP="00745758">
      <w:pPr>
        <w:spacing w:after="180" w:line="274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483D13" w:rsidRPr="00745758" w:rsidRDefault="00483D13" w:rsidP="00745758">
      <w:pPr>
        <w:spacing w:after="180" w:line="274" w:lineRule="auto"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:rsidR="00745758" w:rsidRPr="00483D13" w:rsidRDefault="00745758" w:rsidP="00483D13">
      <w:pPr>
        <w:spacing w:after="0" w:line="360" w:lineRule="auto"/>
        <w:ind w:firstLine="709"/>
        <w:jc w:val="right"/>
        <w:rPr>
          <w:rFonts w:ascii="Times New Roman" w:eastAsia="Calibri" w:hAnsi="Times New Roman" w:cs="Times New Roman"/>
          <w:sz w:val="28"/>
          <w:szCs w:val="28"/>
          <w:lang w:eastAsia="en-US"/>
        </w:rPr>
      </w:pPr>
      <w:r w:rsidRPr="00745758">
        <w:rPr>
          <w:rFonts w:ascii="Times New Roman" w:eastAsia="Calibri" w:hAnsi="Times New Roman" w:cs="Times New Roman"/>
          <w:sz w:val="28"/>
          <w:szCs w:val="28"/>
          <w:lang w:eastAsia="en-US"/>
        </w:rPr>
        <w:tab/>
      </w:r>
    </w:p>
    <w:sectPr w:rsidR="00745758" w:rsidRPr="00483D13" w:rsidSect="007D529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64961" w:rsidRDefault="00C64961" w:rsidP="00765341">
      <w:pPr>
        <w:spacing w:after="0" w:line="240" w:lineRule="auto"/>
      </w:pPr>
      <w:r>
        <w:separator/>
      </w:r>
    </w:p>
  </w:endnote>
  <w:endnote w:type="continuationSeparator" w:id="0">
    <w:p w:rsidR="00C64961" w:rsidRDefault="00C64961" w:rsidP="007653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64961" w:rsidRDefault="00C64961" w:rsidP="00765341">
      <w:pPr>
        <w:spacing w:after="0" w:line="240" w:lineRule="auto"/>
      </w:pPr>
      <w:r>
        <w:separator/>
      </w:r>
    </w:p>
  </w:footnote>
  <w:footnote w:type="continuationSeparator" w:id="0">
    <w:p w:rsidR="00C64961" w:rsidRDefault="00C64961" w:rsidP="007653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F02557"/>
    <w:multiLevelType w:val="hybridMultilevel"/>
    <w:tmpl w:val="4BFECB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BF3E70"/>
    <w:multiLevelType w:val="hybridMultilevel"/>
    <w:tmpl w:val="273EF220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" w15:restartNumberingAfterBreak="0">
    <w:nsid w:val="16A26869"/>
    <w:multiLevelType w:val="hybridMultilevel"/>
    <w:tmpl w:val="8A5C5628"/>
    <w:lvl w:ilvl="0" w:tplc="04190001">
      <w:start w:val="1"/>
      <w:numFmt w:val="bullet"/>
      <w:lvlText w:val=""/>
      <w:lvlJc w:val="left"/>
      <w:pPr>
        <w:ind w:left="1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7" w:hanging="360"/>
      </w:pPr>
      <w:rPr>
        <w:rFonts w:ascii="Wingdings" w:hAnsi="Wingdings" w:hint="default"/>
      </w:rPr>
    </w:lvl>
  </w:abstractNum>
  <w:abstractNum w:abstractNumId="3" w15:restartNumberingAfterBreak="0">
    <w:nsid w:val="1D503F63"/>
    <w:multiLevelType w:val="multilevel"/>
    <w:tmpl w:val="D4429CFA"/>
    <w:lvl w:ilvl="0">
      <w:start w:val="1"/>
      <w:numFmt w:val="bullet"/>
      <w:lvlText w:val="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>
      <w:start w:val="3"/>
      <w:numFmt w:val="decimal"/>
      <w:lvlText w:val="%2."/>
      <w:lvlJc w:val="left"/>
      <w:pPr>
        <w:ind w:left="1440" w:hanging="360"/>
      </w:p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E085823"/>
    <w:multiLevelType w:val="hybridMultilevel"/>
    <w:tmpl w:val="FF6682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B494251"/>
    <w:multiLevelType w:val="hybridMultilevel"/>
    <w:tmpl w:val="AC2A6D0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2B593C01"/>
    <w:multiLevelType w:val="hybridMultilevel"/>
    <w:tmpl w:val="844AA4C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C8041FE"/>
    <w:multiLevelType w:val="hybridMultilevel"/>
    <w:tmpl w:val="D50E0A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87161A5"/>
    <w:multiLevelType w:val="hybridMultilevel"/>
    <w:tmpl w:val="B13AA31C"/>
    <w:lvl w:ilvl="0" w:tplc="42F2B776">
      <w:start w:val="1"/>
      <w:numFmt w:val="upperRoman"/>
      <w:lvlText w:val="%1."/>
      <w:lvlJc w:val="left"/>
      <w:pPr>
        <w:ind w:left="1080" w:hanging="72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C9065E0"/>
    <w:multiLevelType w:val="hybridMultilevel"/>
    <w:tmpl w:val="EEA6D8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57E18AD"/>
    <w:multiLevelType w:val="hybridMultilevel"/>
    <w:tmpl w:val="42DA32EA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61FE1015"/>
    <w:multiLevelType w:val="multilevel"/>
    <w:tmpl w:val="4928E2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62120E39"/>
    <w:multiLevelType w:val="hybridMultilevel"/>
    <w:tmpl w:val="3B5EF0E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2B918A7"/>
    <w:multiLevelType w:val="hybridMultilevel"/>
    <w:tmpl w:val="5F8CE212"/>
    <w:lvl w:ilvl="0" w:tplc="3EDA7A68">
      <w:start w:val="1"/>
      <w:numFmt w:val="decimal"/>
      <w:lvlText w:val="%1)"/>
      <w:lvlJc w:val="left"/>
      <w:pPr>
        <w:ind w:left="106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7" w:hanging="360"/>
      </w:pPr>
    </w:lvl>
    <w:lvl w:ilvl="2" w:tplc="0419001B" w:tentative="1">
      <w:start w:val="1"/>
      <w:numFmt w:val="lowerRoman"/>
      <w:lvlText w:val="%3."/>
      <w:lvlJc w:val="right"/>
      <w:pPr>
        <w:ind w:left="2507" w:hanging="180"/>
      </w:pPr>
    </w:lvl>
    <w:lvl w:ilvl="3" w:tplc="0419000F" w:tentative="1">
      <w:start w:val="1"/>
      <w:numFmt w:val="decimal"/>
      <w:lvlText w:val="%4."/>
      <w:lvlJc w:val="left"/>
      <w:pPr>
        <w:ind w:left="3227" w:hanging="360"/>
      </w:pPr>
    </w:lvl>
    <w:lvl w:ilvl="4" w:tplc="04190019" w:tentative="1">
      <w:start w:val="1"/>
      <w:numFmt w:val="lowerLetter"/>
      <w:lvlText w:val="%5."/>
      <w:lvlJc w:val="left"/>
      <w:pPr>
        <w:ind w:left="3947" w:hanging="360"/>
      </w:pPr>
    </w:lvl>
    <w:lvl w:ilvl="5" w:tplc="0419001B" w:tentative="1">
      <w:start w:val="1"/>
      <w:numFmt w:val="lowerRoman"/>
      <w:lvlText w:val="%6."/>
      <w:lvlJc w:val="right"/>
      <w:pPr>
        <w:ind w:left="4667" w:hanging="180"/>
      </w:pPr>
    </w:lvl>
    <w:lvl w:ilvl="6" w:tplc="0419000F" w:tentative="1">
      <w:start w:val="1"/>
      <w:numFmt w:val="decimal"/>
      <w:lvlText w:val="%7."/>
      <w:lvlJc w:val="left"/>
      <w:pPr>
        <w:ind w:left="5387" w:hanging="360"/>
      </w:pPr>
    </w:lvl>
    <w:lvl w:ilvl="7" w:tplc="04190019" w:tentative="1">
      <w:start w:val="1"/>
      <w:numFmt w:val="lowerLetter"/>
      <w:lvlText w:val="%8."/>
      <w:lvlJc w:val="left"/>
      <w:pPr>
        <w:ind w:left="6107" w:hanging="360"/>
      </w:pPr>
    </w:lvl>
    <w:lvl w:ilvl="8" w:tplc="0419001B" w:tentative="1">
      <w:start w:val="1"/>
      <w:numFmt w:val="lowerRoman"/>
      <w:lvlText w:val="%9."/>
      <w:lvlJc w:val="right"/>
      <w:pPr>
        <w:ind w:left="6827" w:hanging="180"/>
      </w:pPr>
    </w:lvl>
  </w:abstractNum>
  <w:abstractNum w:abstractNumId="14" w15:restartNumberingAfterBreak="0">
    <w:nsid w:val="66396CE2"/>
    <w:multiLevelType w:val="hybridMultilevel"/>
    <w:tmpl w:val="F1BC6A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F7227BB"/>
    <w:multiLevelType w:val="multilevel"/>
    <w:tmpl w:val="EE8E4BDE"/>
    <w:lvl w:ilvl="0">
      <w:start w:val="1"/>
      <w:numFmt w:val="bullet"/>
      <w:lvlText w:val="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02A4EDC"/>
    <w:multiLevelType w:val="hybridMultilevel"/>
    <w:tmpl w:val="35426F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90F0631"/>
    <w:multiLevelType w:val="hybridMultilevel"/>
    <w:tmpl w:val="78ACFB7C"/>
    <w:lvl w:ilvl="0" w:tplc="04190001">
      <w:start w:val="1"/>
      <w:numFmt w:val="bullet"/>
      <w:lvlText w:val=""/>
      <w:lvlJc w:val="left"/>
      <w:pPr>
        <w:ind w:left="17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7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2"/>
  </w:num>
  <w:num w:numId="3">
    <w:abstractNumId w:val="17"/>
  </w:num>
  <w:num w:numId="4">
    <w:abstractNumId w:val="10"/>
  </w:num>
  <w:num w:numId="5">
    <w:abstractNumId w:val="1"/>
  </w:num>
  <w:num w:numId="6">
    <w:abstractNumId w:val="5"/>
  </w:num>
  <w:num w:numId="7">
    <w:abstractNumId w:val="4"/>
  </w:num>
  <w:num w:numId="8">
    <w:abstractNumId w:val="9"/>
  </w:num>
  <w:num w:numId="9">
    <w:abstractNumId w:val="7"/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2"/>
  </w:num>
  <w:num w:numId="12">
    <w:abstractNumId w:val="15"/>
  </w:num>
  <w:num w:numId="13">
    <w:abstractNumId w:val="3"/>
  </w:num>
  <w:num w:numId="14">
    <w:abstractNumId w:val="14"/>
  </w:num>
  <w:num w:numId="15">
    <w:abstractNumId w:val="0"/>
  </w:num>
  <w:num w:numId="16">
    <w:abstractNumId w:val="16"/>
  </w:num>
  <w:num w:numId="17">
    <w:abstractNumId w:val="8"/>
  </w:num>
  <w:num w:numId="18">
    <w:abstractNumId w:val="6"/>
  </w:num>
  <w:num w:numId="19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529B"/>
    <w:rsid w:val="00022F91"/>
    <w:rsid w:val="00037803"/>
    <w:rsid w:val="00096D5B"/>
    <w:rsid w:val="000D1657"/>
    <w:rsid w:val="001306CB"/>
    <w:rsid w:val="00153530"/>
    <w:rsid w:val="00163758"/>
    <w:rsid w:val="001B4E47"/>
    <w:rsid w:val="001E27D6"/>
    <w:rsid w:val="001E2B4C"/>
    <w:rsid w:val="002E2912"/>
    <w:rsid w:val="003A1B38"/>
    <w:rsid w:val="00432A11"/>
    <w:rsid w:val="00450779"/>
    <w:rsid w:val="00483D13"/>
    <w:rsid w:val="00494244"/>
    <w:rsid w:val="00557903"/>
    <w:rsid w:val="00596513"/>
    <w:rsid w:val="005F76A5"/>
    <w:rsid w:val="00617FB1"/>
    <w:rsid w:val="00631305"/>
    <w:rsid w:val="006C4EF7"/>
    <w:rsid w:val="00712579"/>
    <w:rsid w:val="00745758"/>
    <w:rsid w:val="00765341"/>
    <w:rsid w:val="007677DB"/>
    <w:rsid w:val="007D529B"/>
    <w:rsid w:val="00825508"/>
    <w:rsid w:val="00896DC8"/>
    <w:rsid w:val="008E12C6"/>
    <w:rsid w:val="008E3987"/>
    <w:rsid w:val="00912B5E"/>
    <w:rsid w:val="00917025"/>
    <w:rsid w:val="00925A3E"/>
    <w:rsid w:val="009411D2"/>
    <w:rsid w:val="009539EC"/>
    <w:rsid w:val="009A3EB9"/>
    <w:rsid w:val="00A61408"/>
    <w:rsid w:val="00AD0F9C"/>
    <w:rsid w:val="00B178CE"/>
    <w:rsid w:val="00B275F8"/>
    <w:rsid w:val="00B471C8"/>
    <w:rsid w:val="00C64961"/>
    <w:rsid w:val="00CF4C65"/>
    <w:rsid w:val="00D204E2"/>
    <w:rsid w:val="00D60607"/>
    <w:rsid w:val="00DD2C55"/>
    <w:rsid w:val="00E35421"/>
    <w:rsid w:val="00E71229"/>
    <w:rsid w:val="00EB086A"/>
    <w:rsid w:val="00F3398C"/>
    <w:rsid w:val="00F95F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0B04E7"/>
  <w15:chartTrackingRefBased/>
  <w15:docId w15:val="{C85264AB-280F-4B25-9D92-E762BFB461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D529B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7D529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qFormat/>
    <w:rsid w:val="007D529B"/>
    <w:rPr>
      <w:b/>
      <w:bCs/>
    </w:rPr>
  </w:style>
  <w:style w:type="paragraph" w:styleId="a5">
    <w:name w:val="List Paragraph"/>
    <w:basedOn w:val="a"/>
    <w:uiPriority w:val="34"/>
    <w:qFormat/>
    <w:rsid w:val="00B178CE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7653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765341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7653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65341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74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10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6D221A-E381-4082-934D-D2022BB75A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18</Pages>
  <Words>2352</Words>
  <Characters>13413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Елизавета Старостина</dc:creator>
  <cp:keywords/>
  <dc:description/>
  <cp:lastModifiedBy>Елизавета Старостина</cp:lastModifiedBy>
  <cp:revision>3</cp:revision>
  <dcterms:created xsi:type="dcterms:W3CDTF">2025-04-12T18:57:00Z</dcterms:created>
  <dcterms:modified xsi:type="dcterms:W3CDTF">2025-04-13T06:33:00Z</dcterms:modified>
</cp:coreProperties>
</file>