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6DCF9" w14:textId="7726EB58" w:rsidR="007C4D7A" w:rsidRPr="00B859B7" w:rsidRDefault="007C4D7A" w:rsidP="007C4D7A">
      <w:pPr>
        <w:spacing w:line="360" w:lineRule="auto"/>
        <w:ind w:firstLine="709"/>
        <w:rPr>
          <w:b/>
          <w:color w:val="000000" w:themeColor="text1"/>
          <w:sz w:val="28"/>
          <w:szCs w:val="28"/>
        </w:rPr>
      </w:pPr>
      <w:r w:rsidRPr="00B859B7">
        <w:rPr>
          <w:color w:val="000000" w:themeColor="text1"/>
          <w:sz w:val="28"/>
          <w:szCs w:val="28"/>
        </w:rPr>
        <w:t xml:space="preserve">УДК </w:t>
      </w:r>
      <w:r w:rsidR="00B859B7" w:rsidRPr="00B859B7">
        <w:rPr>
          <w:color w:val="000000" w:themeColor="text1"/>
          <w:sz w:val="28"/>
          <w:szCs w:val="28"/>
        </w:rPr>
        <w:t>376</w:t>
      </w:r>
      <w:r w:rsidRPr="00B859B7">
        <w:rPr>
          <w:color w:val="000000" w:themeColor="text1"/>
          <w:sz w:val="28"/>
          <w:szCs w:val="28"/>
        </w:rPr>
        <w:t xml:space="preserve"> </w:t>
      </w:r>
    </w:p>
    <w:p w14:paraId="5E182B33" w14:textId="27F4D83A" w:rsidR="007C4D7A" w:rsidRPr="00B859B7" w:rsidRDefault="00800DA0" w:rsidP="007C4D7A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B859B7">
        <w:rPr>
          <w:b/>
          <w:color w:val="000000" w:themeColor="text1"/>
          <w:sz w:val="28"/>
          <w:szCs w:val="28"/>
        </w:rPr>
        <w:t>Татьяна Сергеевна Белоусова</w:t>
      </w:r>
      <w:r w:rsidR="007C4D7A" w:rsidRPr="00B859B7">
        <w:rPr>
          <w:b/>
          <w:color w:val="000000" w:themeColor="text1"/>
          <w:sz w:val="28"/>
          <w:szCs w:val="28"/>
        </w:rPr>
        <w:t xml:space="preserve"> </w:t>
      </w:r>
    </w:p>
    <w:p w14:paraId="603E2F59" w14:textId="1B3B4349" w:rsidR="007C4D7A" w:rsidRPr="00B859B7" w:rsidRDefault="007C4D7A" w:rsidP="007C4D7A">
      <w:pPr>
        <w:spacing w:line="360" w:lineRule="auto"/>
        <w:jc w:val="center"/>
        <w:rPr>
          <w:color w:val="000000" w:themeColor="text1"/>
          <w:sz w:val="28"/>
          <w:szCs w:val="28"/>
        </w:rPr>
      </w:pPr>
      <w:r w:rsidRPr="00B859B7">
        <w:rPr>
          <w:color w:val="000000" w:themeColor="text1"/>
          <w:sz w:val="28"/>
          <w:szCs w:val="28"/>
        </w:rPr>
        <w:t>(</w:t>
      </w:r>
      <w:proofErr w:type="spellStart"/>
      <w:r w:rsidR="00800DA0" w:rsidRPr="00B859B7">
        <w:rPr>
          <w:color w:val="000000" w:themeColor="text1"/>
          <w:sz w:val="28"/>
          <w:szCs w:val="28"/>
          <w:lang w:val="en-US"/>
        </w:rPr>
        <w:t>tanya</w:t>
      </w:r>
      <w:proofErr w:type="spellEnd"/>
      <w:r w:rsidR="00800DA0" w:rsidRPr="00B859B7">
        <w:rPr>
          <w:color w:val="000000" w:themeColor="text1"/>
          <w:sz w:val="28"/>
          <w:szCs w:val="28"/>
        </w:rPr>
        <w:t>.</w:t>
      </w:r>
      <w:proofErr w:type="spellStart"/>
      <w:r w:rsidR="00800DA0" w:rsidRPr="00B859B7">
        <w:rPr>
          <w:color w:val="000000" w:themeColor="text1"/>
          <w:sz w:val="28"/>
          <w:szCs w:val="28"/>
          <w:lang w:val="en-US"/>
        </w:rPr>
        <w:t>belousova</w:t>
      </w:r>
      <w:proofErr w:type="spellEnd"/>
      <w:r w:rsidR="00800DA0" w:rsidRPr="00B859B7">
        <w:rPr>
          <w:color w:val="000000" w:themeColor="text1"/>
          <w:sz w:val="28"/>
          <w:szCs w:val="28"/>
        </w:rPr>
        <w:t>.03@</w:t>
      </w:r>
      <w:r w:rsidR="00800DA0" w:rsidRPr="00B859B7">
        <w:rPr>
          <w:color w:val="000000" w:themeColor="text1"/>
          <w:sz w:val="28"/>
          <w:szCs w:val="28"/>
          <w:lang w:val="en-US"/>
        </w:rPr>
        <w:t>mail</w:t>
      </w:r>
      <w:r w:rsidR="00800DA0" w:rsidRPr="00B859B7">
        <w:rPr>
          <w:color w:val="000000" w:themeColor="text1"/>
          <w:sz w:val="28"/>
          <w:szCs w:val="28"/>
        </w:rPr>
        <w:t>.</w:t>
      </w:r>
      <w:proofErr w:type="spellStart"/>
      <w:r w:rsidR="00800DA0" w:rsidRPr="00B859B7">
        <w:rPr>
          <w:color w:val="000000" w:themeColor="text1"/>
          <w:sz w:val="28"/>
          <w:szCs w:val="28"/>
          <w:lang w:val="en-US"/>
        </w:rPr>
        <w:t>ru</w:t>
      </w:r>
      <w:proofErr w:type="spellEnd"/>
      <w:r w:rsidRPr="00B859B7">
        <w:rPr>
          <w:color w:val="000000" w:themeColor="text1"/>
          <w:sz w:val="28"/>
          <w:szCs w:val="28"/>
        </w:rPr>
        <w:t>)</w:t>
      </w:r>
    </w:p>
    <w:p w14:paraId="4CAB51C8" w14:textId="77777777" w:rsidR="007C4D7A" w:rsidRPr="00B859B7" w:rsidRDefault="007C4D7A" w:rsidP="007C4D7A">
      <w:pPr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</w:p>
    <w:p w14:paraId="636D4770" w14:textId="77777777" w:rsidR="007C4D7A" w:rsidRPr="00B859B7" w:rsidRDefault="007C4D7A" w:rsidP="007C4D7A">
      <w:pPr>
        <w:spacing w:line="360" w:lineRule="auto"/>
        <w:jc w:val="center"/>
        <w:rPr>
          <w:color w:val="000000" w:themeColor="text1"/>
          <w:sz w:val="28"/>
          <w:szCs w:val="28"/>
        </w:rPr>
      </w:pPr>
      <w:r w:rsidRPr="00B859B7">
        <w:rPr>
          <w:color w:val="000000" w:themeColor="text1"/>
          <w:sz w:val="28"/>
          <w:szCs w:val="28"/>
        </w:rPr>
        <w:t xml:space="preserve">Россия, Волгоград, </w:t>
      </w:r>
    </w:p>
    <w:p w14:paraId="725A6F19" w14:textId="77777777" w:rsidR="007C4D7A" w:rsidRPr="00B859B7" w:rsidRDefault="007C4D7A" w:rsidP="007C4D7A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 w:rsidRPr="00B859B7">
        <w:rPr>
          <w:color w:val="000000" w:themeColor="text1"/>
          <w:sz w:val="28"/>
          <w:szCs w:val="28"/>
        </w:rPr>
        <w:t>Волгоградский государственный социально-педагогический университет</w:t>
      </w:r>
    </w:p>
    <w:p w14:paraId="12650301" w14:textId="77777777" w:rsidR="007C4D7A" w:rsidRPr="00B859B7" w:rsidRDefault="007C4D7A" w:rsidP="007C4D7A">
      <w:pPr>
        <w:spacing w:line="360" w:lineRule="auto"/>
        <w:ind w:firstLine="709"/>
        <w:jc w:val="center"/>
        <w:rPr>
          <w:b/>
          <w:bCs/>
          <w:color w:val="000000" w:themeColor="text1"/>
          <w:sz w:val="28"/>
          <w:szCs w:val="28"/>
        </w:rPr>
      </w:pPr>
    </w:p>
    <w:p w14:paraId="0D108BCF" w14:textId="77777777" w:rsidR="00B64066" w:rsidRPr="00B859B7" w:rsidRDefault="00B64066" w:rsidP="00B64066">
      <w:pPr>
        <w:jc w:val="center"/>
        <w:rPr>
          <w:b/>
          <w:bCs/>
          <w:color w:val="000000" w:themeColor="text1"/>
          <w:sz w:val="28"/>
          <w:szCs w:val="28"/>
        </w:rPr>
      </w:pPr>
      <w:r w:rsidRPr="00B859B7">
        <w:rPr>
          <w:b/>
          <w:bCs/>
          <w:color w:val="000000" w:themeColor="text1"/>
          <w:sz w:val="28"/>
          <w:szCs w:val="28"/>
        </w:rPr>
        <w:t xml:space="preserve">СОЦИАЛЬНО-ПЕДАГОГИЧЕСКАЯ </w:t>
      </w:r>
    </w:p>
    <w:p w14:paraId="4830E6A6" w14:textId="25F04194" w:rsidR="007C4D7A" w:rsidRPr="00B859B7" w:rsidRDefault="00B64066" w:rsidP="00B64066">
      <w:pPr>
        <w:jc w:val="center"/>
        <w:rPr>
          <w:b/>
          <w:bCs/>
          <w:color w:val="000000" w:themeColor="text1"/>
          <w:sz w:val="28"/>
          <w:szCs w:val="28"/>
        </w:rPr>
      </w:pPr>
      <w:r w:rsidRPr="00B859B7">
        <w:rPr>
          <w:b/>
          <w:bCs/>
          <w:color w:val="000000" w:themeColor="text1"/>
          <w:sz w:val="28"/>
          <w:szCs w:val="28"/>
        </w:rPr>
        <w:t xml:space="preserve">ПРОФИЛАКТИКА БУЛЛИНГА </w:t>
      </w:r>
      <w:r w:rsidR="00800DA0" w:rsidRPr="00B859B7">
        <w:rPr>
          <w:b/>
          <w:bCs/>
          <w:color w:val="000000" w:themeColor="text1"/>
          <w:sz w:val="28"/>
          <w:szCs w:val="28"/>
        </w:rPr>
        <w:t>СРЕДИ ДЕТЕЙ В УСЛОВИЯХ ОБРАЗОВАТЕЛЬНОЙ ОРГАНИЗАЦИИ</w:t>
      </w:r>
      <w:r w:rsidR="00800DA0" w:rsidRPr="00B859B7">
        <w:rPr>
          <w:rStyle w:val="a8"/>
          <w:b/>
          <w:color w:val="000000" w:themeColor="text1"/>
          <w:sz w:val="28"/>
          <w:szCs w:val="28"/>
        </w:rPr>
        <w:t xml:space="preserve"> </w:t>
      </w:r>
      <w:r w:rsidR="007C4D7A" w:rsidRPr="00B859B7">
        <w:rPr>
          <w:rStyle w:val="a8"/>
          <w:b/>
          <w:color w:val="000000" w:themeColor="text1"/>
          <w:sz w:val="28"/>
          <w:szCs w:val="28"/>
        </w:rPr>
        <w:footnoteReference w:id="1"/>
      </w:r>
    </w:p>
    <w:p w14:paraId="5EBAD744" w14:textId="77777777" w:rsidR="00800DA0" w:rsidRPr="00B859B7" w:rsidRDefault="00800DA0" w:rsidP="00800DA0">
      <w:pPr>
        <w:spacing w:line="360" w:lineRule="auto"/>
        <w:jc w:val="both"/>
        <w:rPr>
          <w:i/>
          <w:color w:val="000000" w:themeColor="text1"/>
        </w:rPr>
      </w:pPr>
    </w:p>
    <w:p w14:paraId="40E12A0A" w14:textId="77777777" w:rsidR="00800DA0" w:rsidRPr="00B859B7" w:rsidRDefault="00800DA0" w:rsidP="00800DA0">
      <w:pPr>
        <w:spacing w:line="360" w:lineRule="auto"/>
        <w:ind w:firstLine="709"/>
        <w:jc w:val="both"/>
        <w:rPr>
          <w:b/>
          <w:color w:val="000000" w:themeColor="text1"/>
          <w:sz w:val="24"/>
          <w:szCs w:val="24"/>
        </w:rPr>
      </w:pPr>
      <w:r w:rsidRPr="00B859B7">
        <w:rPr>
          <w:i/>
          <w:color w:val="000000" w:themeColor="text1"/>
          <w:sz w:val="24"/>
          <w:szCs w:val="24"/>
        </w:rPr>
        <w:t xml:space="preserve">В статье представлен анализ проблемы </w:t>
      </w:r>
      <w:proofErr w:type="spellStart"/>
      <w:r w:rsidRPr="00B859B7">
        <w:rPr>
          <w:i/>
          <w:color w:val="000000" w:themeColor="text1"/>
          <w:sz w:val="24"/>
          <w:szCs w:val="24"/>
        </w:rPr>
        <w:t>буллинга</w:t>
      </w:r>
      <w:proofErr w:type="spellEnd"/>
      <w:r w:rsidRPr="00B859B7">
        <w:rPr>
          <w:i/>
          <w:color w:val="000000" w:themeColor="text1"/>
          <w:sz w:val="24"/>
          <w:szCs w:val="24"/>
        </w:rPr>
        <w:t xml:space="preserve"> среди детей, дано определение </w:t>
      </w:r>
      <w:proofErr w:type="spellStart"/>
      <w:r w:rsidRPr="00B859B7">
        <w:rPr>
          <w:i/>
          <w:color w:val="000000" w:themeColor="text1"/>
          <w:sz w:val="24"/>
          <w:szCs w:val="24"/>
        </w:rPr>
        <w:t>буллинга</w:t>
      </w:r>
      <w:proofErr w:type="spellEnd"/>
      <w:r w:rsidRPr="00B859B7">
        <w:rPr>
          <w:i/>
          <w:color w:val="000000" w:themeColor="text1"/>
          <w:sz w:val="24"/>
          <w:szCs w:val="24"/>
        </w:rPr>
        <w:t xml:space="preserve">, представлены разные точки зрения на виды </w:t>
      </w:r>
      <w:proofErr w:type="spellStart"/>
      <w:r w:rsidRPr="00B859B7">
        <w:rPr>
          <w:i/>
          <w:color w:val="000000" w:themeColor="text1"/>
          <w:sz w:val="24"/>
          <w:szCs w:val="24"/>
        </w:rPr>
        <w:t>буллинга</w:t>
      </w:r>
      <w:proofErr w:type="spellEnd"/>
      <w:r w:rsidRPr="00B859B7">
        <w:rPr>
          <w:i/>
          <w:color w:val="000000" w:themeColor="text1"/>
          <w:sz w:val="24"/>
          <w:szCs w:val="24"/>
        </w:rPr>
        <w:t xml:space="preserve">, выявлены основные причины возникновения </w:t>
      </w:r>
      <w:proofErr w:type="spellStart"/>
      <w:r w:rsidRPr="00B859B7">
        <w:rPr>
          <w:i/>
          <w:color w:val="000000" w:themeColor="text1"/>
          <w:sz w:val="24"/>
          <w:szCs w:val="24"/>
        </w:rPr>
        <w:t>буллинга</w:t>
      </w:r>
      <w:proofErr w:type="spellEnd"/>
      <w:r w:rsidRPr="00B859B7">
        <w:rPr>
          <w:i/>
          <w:color w:val="000000" w:themeColor="text1"/>
          <w:sz w:val="24"/>
          <w:szCs w:val="24"/>
        </w:rPr>
        <w:t xml:space="preserve"> в младшем школьном возрасте. Описано влияние </w:t>
      </w:r>
      <w:proofErr w:type="spellStart"/>
      <w:r w:rsidRPr="00B859B7">
        <w:rPr>
          <w:i/>
          <w:color w:val="000000" w:themeColor="text1"/>
          <w:sz w:val="24"/>
          <w:szCs w:val="24"/>
        </w:rPr>
        <w:t>буллинга</w:t>
      </w:r>
      <w:proofErr w:type="spellEnd"/>
      <w:r w:rsidRPr="00B859B7">
        <w:rPr>
          <w:i/>
          <w:color w:val="000000" w:themeColor="text1"/>
          <w:sz w:val="24"/>
          <w:szCs w:val="24"/>
        </w:rPr>
        <w:t xml:space="preserve"> на психическое и физическое здоровье подростка. </w:t>
      </w:r>
    </w:p>
    <w:p w14:paraId="19168F69" w14:textId="177E0415" w:rsidR="00800DA0" w:rsidRPr="00B859B7" w:rsidRDefault="00800DA0" w:rsidP="00800DA0">
      <w:pPr>
        <w:tabs>
          <w:tab w:val="left" w:pos="851"/>
        </w:tabs>
        <w:spacing w:line="360" w:lineRule="auto"/>
        <w:ind w:firstLine="709"/>
        <w:jc w:val="both"/>
        <w:rPr>
          <w:i/>
          <w:color w:val="000000" w:themeColor="text1"/>
        </w:rPr>
      </w:pPr>
      <w:r w:rsidRPr="00B859B7">
        <w:rPr>
          <w:b/>
          <w:bCs/>
          <w:color w:val="000000" w:themeColor="text1"/>
        </w:rPr>
        <w:t xml:space="preserve">Ключевые слова: </w:t>
      </w:r>
      <w:r w:rsidRPr="00B859B7">
        <w:rPr>
          <w:i/>
          <w:color w:val="000000" w:themeColor="text1"/>
          <w:sz w:val="24"/>
          <w:szCs w:val="24"/>
        </w:rPr>
        <w:t xml:space="preserve">школьный </w:t>
      </w:r>
      <w:proofErr w:type="spellStart"/>
      <w:r w:rsidRPr="00B859B7">
        <w:rPr>
          <w:i/>
          <w:color w:val="000000" w:themeColor="text1"/>
          <w:sz w:val="24"/>
          <w:szCs w:val="24"/>
        </w:rPr>
        <w:t>буллинг</w:t>
      </w:r>
      <w:proofErr w:type="spellEnd"/>
      <w:r w:rsidRPr="00B859B7">
        <w:rPr>
          <w:i/>
          <w:color w:val="000000" w:themeColor="text1"/>
          <w:sz w:val="24"/>
          <w:szCs w:val="24"/>
        </w:rPr>
        <w:t xml:space="preserve">; виды </w:t>
      </w:r>
      <w:proofErr w:type="spellStart"/>
      <w:r w:rsidRPr="00B859B7">
        <w:rPr>
          <w:i/>
          <w:color w:val="000000" w:themeColor="text1"/>
          <w:sz w:val="24"/>
          <w:szCs w:val="24"/>
        </w:rPr>
        <w:t>буллинга</w:t>
      </w:r>
      <w:proofErr w:type="spellEnd"/>
      <w:r w:rsidRPr="00B859B7">
        <w:rPr>
          <w:i/>
          <w:color w:val="000000" w:themeColor="text1"/>
          <w:sz w:val="24"/>
          <w:szCs w:val="24"/>
        </w:rPr>
        <w:t xml:space="preserve">; причины возникновения </w:t>
      </w:r>
      <w:proofErr w:type="spellStart"/>
      <w:r w:rsidRPr="00B859B7">
        <w:rPr>
          <w:i/>
          <w:color w:val="000000" w:themeColor="text1"/>
          <w:sz w:val="24"/>
          <w:szCs w:val="24"/>
        </w:rPr>
        <w:t>буллинга</w:t>
      </w:r>
      <w:proofErr w:type="spellEnd"/>
      <w:r w:rsidRPr="00B859B7">
        <w:rPr>
          <w:i/>
          <w:color w:val="000000" w:themeColor="text1"/>
          <w:sz w:val="24"/>
          <w:szCs w:val="24"/>
        </w:rPr>
        <w:t xml:space="preserve"> в школе</w:t>
      </w:r>
      <w:r w:rsidR="00B64066" w:rsidRPr="00B859B7">
        <w:rPr>
          <w:i/>
          <w:color w:val="000000" w:themeColor="text1"/>
          <w:sz w:val="24"/>
          <w:szCs w:val="24"/>
        </w:rPr>
        <w:t>, профилактика.</w:t>
      </w:r>
    </w:p>
    <w:p w14:paraId="11887774" w14:textId="77777777" w:rsidR="00800DA0" w:rsidRPr="00B859B7" w:rsidRDefault="00800DA0" w:rsidP="00800DA0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14:paraId="3B5B5B7B" w14:textId="3AA2F54E" w:rsidR="00800DA0" w:rsidRDefault="00B859B7" w:rsidP="00800DA0">
      <w:pPr>
        <w:pStyle w:val="2"/>
        <w:spacing w:after="0" w:line="360" w:lineRule="auto"/>
        <w:ind w:firstLine="709"/>
        <w:jc w:val="both"/>
        <w:rPr>
          <w:sz w:val="28"/>
          <w:szCs w:val="28"/>
        </w:rPr>
      </w:pPr>
      <w:r w:rsidRPr="00B859B7">
        <w:rPr>
          <w:sz w:val="28"/>
          <w:szCs w:val="28"/>
        </w:rPr>
        <w:t xml:space="preserve">Понимание проблемы </w:t>
      </w:r>
      <w:proofErr w:type="spellStart"/>
      <w:r w:rsidRPr="00B859B7">
        <w:rPr>
          <w:sz w:val="28"/>
          <w:szCs w:val="28"/>
        </w:rPr>
        <w:t>буллинга</w:t>
      </w:r>
      <w:proofErr w:type="spellEnd"/>
      <w:r w:rsidRPr="00B859B7">
        <w:rPr>
          <w:sz w:val="28"/>
          <w:szCs w:val="28"/>
        </w:rPr>
        <w:t xml:space="preserve"> как явления девиантного поведения, имеет большое социальное значение. Учащиеся, отличающиеся от других своей индивидуальностью, есть практически в каждом классе школы.</w:t>
      </w:r>
      <w:r w:rsidR="00800DA0" w:rsidRPr="00AF1318">
        <w:rPr>
          <w:sz w:val="28"/>
          <w:szCs w:val="28"/>
        </w:rPr>
        <w:t xml:space="preserve"> Отлич</w:t>
      </w:r>
      <w:r>
        <w:rPr>
          <w:sz w:val="28"/>
          <w:szCs w:val="28"/>
        </w:rPr>
        <w:t>ия</w:t>
      </w:r>
      <w:r w:rsidR="00800DA0" w:rsidRPr="00AF1318">
        <w:rPr>
          <w:sz w:val="28"/>
          <w:szCs w:val="28"/>
        </w:rPr>
        <w:t xml:space="preserve"> </w:t>
      </w:r>
      <w:r>
        <w:rPr>
          <w:sz w:val="28"/>
          <w:szCs w:val="28"/>
        </w:rPr>
        <w:t>учащегося</w:t>
      </w:r>
      <w:r w:rsidR="00800DA0" w:rsidRPr="00AF1318">
        <w:rPr>
          <w:sz w:val="28"/>
          <w:szCs w:val="28"/>
        </w:rPr>
        <w:t xml:space="preserve"> </w:t>
      </w:r>
      <w:r>
        <w:rPr>
          <w:sz w:val="28"/>
          <w:szCs w:val="28"/>
        </w:rPr>
        <w:t>нередко подталкивают других детей</w:t>
      </w:r>
      <w:r w:rsidR="00800DA0" w:rsidRPr="00AF1318">
        <w:rPr>
          <w:sz w:val="28"/>
          <w:szCs w:val="28"/>
        </w:rPr>
        <w:t xml:space="preserve"> к насмешкам и издевательствам в классе.</w:t>
      </w:r>
    </w:p>
    <w:p w14:paraId="3AD15C52" w14:textId="5B3D5B8E" w:rsidR="00800DA0" w:rsidRDefault="00800DA0" w:rsidP="00800DA0">
      <w:pPr>
        <w:pStyle w:val="2"/>
        <w:spacing w:after="0" w:line="360" w:lineRule="auto"/>
        <w:ind w:firstLine="709"/>
        <w:jc w:val="both"/>
        <w:rPr>
          <w:sz w:val="28"/>
          <w:szCs w:val="28"/>
        </w:rPr>
      </w:pPr>
      <w:proofErr w:type="spellStart"/>
      <w:r w:rsidRPr="008D4FA2">
        <w:rPr>
          <w:sz w:val="28"/>
          <w:szCs w:val="28"/>
        </w:rPr>
        <w:t>Буллинг</w:t>
      </w:r>
      <w:proofErr w:type="spellEnd"/>
      <w:r w:rsidRPr="008D4FA2">
        <w:rPr>
          <w:sz w:val="28"/>
          <w:szCs w:val="28"/>
        </w:rPr>
        <w:t xml:space="preserve"> в школе </w:t>
      </w:r>
      <w:r>
        <w:rPr>
          <w:sz w:val="28"/>
          <w:szCs w:val="28"/>
        </w:rPr>
        <w:t>– это</w:t>
      </w:r>
      <w:r w:rsidRPr="008D4FA2">
        <w:rPr>
          <w:sz w:val="28"/>
          <w:szCs w:val="28"/>
        </w:rPr>
        <w:t xml:space="preserve"> форма проявления психологического (эмоционального) и физического насилия по отношению к ученикам в образовательной системе. Школьный </w:t>
      </w:r>
      <w:proofErr w:type="spellStart"/>
      <w:r w:rsidRPr="008D4FA2">
        <w:rPr>
          <w:sz w:val="28"/>
          <w:szCs w:val="28"/>
        </w:rPr>
        <w:t>буллинг</w:t>
      </w:r>
      <w:proofErr w:type="spellEnd"/>
      <w:r w:rsidRPr="008D4FA2">
        <w:rPr>
          <w:sz w:val="28"/>
          <w:szCs w:val="28"/>
        </w:rPr>
        <w:t xml:space="preserve"> имеет негативные социальные и психологические последствия для всех участников. Наиболее распространённое определение термина дано шведским психологом Д. </w:t>
      </w:r>
      <w:proofErr w:type="spellStart"/>
      <w:r w:rsidRPr="008D4FA2">
        <w:rPr>
          <w:sz w:val="28"/>
          <w:szCs w:val="28"/>
        </w:rPr>
        <w:t>Ольвеусом</w:t>
      </w:r>
      <w:proofErr w:type="spellEnd"/>
      <w:r w:rsidRPr="008D4FA2">
        <w:rPr>
          <w:sz w:val="28"/>
          <w:szCs w:val="28"/>
        </w:rPr>
        <w:t xml:space="preserve">: школьный </w:t>
      </w:r>
      <w:proofErr w:type="spellStart"/>
      <w:r w:rsidRPr="008D4FA2">
        <w:rPr>
          <w:sz w:val="28"/>
          <w:szCs w:val="28"/>
        </w:rPr>
        <w:t>буллинг</w:t>
      </w:r>
      <w:proofErr w:type="spellEnd"/>
      <w:r w:rsidRPr="008D4FA2">
        <w:rPr>
          <w:sz w:val="28"/>
          <w:szCs w:val="28"/>
        </w:rPr>
        <w:t xml:space="preserve"> – систематические целенаправленные агрессивные действия одних детей по отношению к другим или другому при </w:t>
      </w:r>
      <w:r w:rsidRPr="008D4FA2">
        <w:rPr>
          <w:sz w:val="28"/>
          <w:szCs w:val="28"/>
        </w:rPr>
        <w:lastRenderedPageBreak/>
        <w:t>условии неравенства сил и отсутствия у ребёнка, оказавшегося жертвой, возможности себя защитить (</w:t>
      </w:r>
      <w:proofErr w:type="spellStart"/>
      <w:r w:rsidRPr="008D4FA2">
        <w:rPr>
          <w:sz w:val="28"/>
          <w:szCs w:val="28"/>
        </w:rPr>
        <w:t>Olweus</w:t>
      </w:r>
      <w:proofErr w:type="spellEnd"/>
      <w:r w:rsidRPr="008D4FA2">
        <w:rPr>
          <w:sz w:val="28"/>
          <w:szCs w:val="28"/>
        </w:rPr>
        <w:t>. 1993</w:t>
      </w:r>
      <w:r w:rsidRPr="00FF13BE">
        <w:rPr>
          <w:sz w:val="28"/>
          <w:szCs w:val="28"/>
        </w:rPr>
        <w:t>) [</w:t>
      </w:r>
      <w:r w:rsidR="001D59C0">
        <w:rPr>
          <w:sz w:val="28"/>
          <w:szCs w:val="28"/>
        </w:rPr>
        <w:t>4</w:t>
      </w:r>
      <w:r w:rsidRPr="00FF13BE">
        <w:rPr>
          <w:sz w:val="28"/>
          <w:szCs w:val="28"/>
        </w:rPr>
        <w:t>].</w:t>
      </w:r>
      <w:r>
        <w:rPr>
          <w:sz w:val="28"/>
          <w:szCs w:val="28"/>
        </w:rPr>
        <w:t xml:space="preserve"> </w:t>
      </w:r>
    </w:p>
    <w:p w14:paraId="0CCF7914" w14:textId="77777777" w:rsidR="00800DA0" w:rsidRDefault="00800DA0" w:rsidP="00800DA0">
      <w:pPr>
        <w:pStyle w:val="2"/>
        <w:spacing w:after="0" w:line="360" w:lineRule="auto"/>
        <w:ind w:firstLine="709"/>
        <w:jc w:val="both"/>
        <w:rPr>
          <w:sz w:val="28"/>
          <w:szCs w:val="28"/>
        </w:rPr>
      </w:pPr>
      <w:r w:rsidRPr="008D4FA2">
        <w:rPr>
          <w:sz w:val="28"/>
          <w:szCs w:val="28"/>
        </w:rPr>
        <w:t xml:space="preserve">В переводе с английского языка </w:t>
      </w:r>
      <w:proofErr w:type="spellStart"/>
      <w:r w:rsidRPr="008D4FA2">
        <w:rPr>
          <w:sz w:val="28"/>
          <w:szCs w:val="28"/>
        </w:rPr>
        <w:t>буллинг</w:t>
      </w:r>
      <w:proofErr w:type="spellEnd"/>
      <w:r w:rsidRPr="008D4FA2">
        <w:rPr>
          <w:sz w:val="28"/>
          <w:szCs w:val="28"/>
        </w:rPr>
        <w:t xml:space="preserve"> (</w:t>
      </w:r>
      <w:proofErr w:type="spellStart"/>
      <w:r w:rsidRPr="008D4FA2">
        <w:rPr>
          <w:sz w:val="28"/>
          <w:szCs w:val="28"/>
        </w:rPr>
        <w:t>bullying</w:t>
      </w:r>
      <w:proofErr w:type="spellEnd"/>
      <w:r w:rsidRPr="008D4FA2">
        <w:rPr>
          <w:sz w:val="28"/>
          <w:szCs w:val="28"/>
        </w:rPr>
        <w:t>) означает травлю, запугивание, третирован</w:t>
      </w:r>
      <w:r w:rsidRPr="00FF13BE">
        <w:rPr>
          <w:sz w:val="28"/>
          <w:szCs w:val="28"/>
        </w:rPr>
        <w:t>ие [1].</w:t>
      </w:r>
    </w:p>
    <w:p w14:paraId="0E64AC17" w14:textId="564F9F82" w:rsidR="00800DA0" w:rsidRPr="00EE28CB" w:rsidRDefault="00800DA0" w:rsidP="00800DA0">
      <w:pPr>
        <w:pStyle w:val="2"/>
        <w:spacing w:line="360" w:lineRule="auto"/>
        <w:ind w:firstLine="709"/>
        <w:jc w:val="both"/>
        <w:rPr>
          <w:sz w:val="28"/>
          <w:szCs w:val="28"/>
        </w:rPr>
      </w:pPr>
      <w:r w:rsidRPr="00EE28CB">
        <w:rPr>
          <w:sz w:val="28"/>
          <w:szCs w:val="28"/>
        </w:rPr>
        <w:t xml:space="preserve">Относительно форм, в которых выражается школьное насилие, у исследователей этого явления отличные точки зрения. Так, Д. </w:t>
      </w:r>
      <w:proofErr w:type="spellStart"/>
      <w:r w:rsidRPr="00EE28CB">
        <w:rPr>
          <w:sz w:val="28"/>
          <w:szCs w:val="28"/>
        </w:rPr>
        <w:t>Лэйн</w:t>
      </w:r>
      <w:proofErr w:type="spellEnd"/>
      <w:r w:rsidRPr="00EE28CB">
        <w:rPr>
          <w:sz w:val="28"/>
          <w:szCs w:val="28"/>
        </w:rPr>
        <w:t xml:space="preserve"> выделяет физическое и психическое насилие</w:t>
      </w:r>
      <w:r>
        <w:rPr>
          <w:sz w:val="28"/>
          <w:szCs w:val="28"/>
        </w:rPr>
        <w:t>.</w:t>
      </w:r>
      <w:r w:rsidRPr="00EE28CB">
        <w:rPr>
          <w:sz w:val="28"/>
          <w:szCs w:val="28"/>
        </w:rPr>
        <w:t xml:space="preserve"> И. Бердышев говорит о существовании словесного, поведенческого и собственно агрессивного </w:t>
      </w:r>
      <w:proofErr w:type="spellStart"/>
      <w:r w:rsidRPr="00EE28CB">
        <w:rPr>
          <w:sz w:val="28"/>
          <w:szCs w:val="28"/>
        </w:rPr>
        <w:t>буллинга</w:t>
      </w:r>
      <w:proofErr w:type="spellEnd"/>
      <w:r w:rsidRPr="00EE28CB">
        <w:rPr>
          <w:sz w:val="28"/>
          <w:szCs w:val="28"/>
        </w:rPr>
        <w:t xml:space="preserve">, с физическим </w:t>
      </w:r>
      <w:r w:rsidRPr="00FF13BE">
        <w:rPr>
          <w:sz w:val="28"/>
          <w:szCs w:val="28"/>
        </w:rPr>
        <w:t>насилием [</w:t>
      </w:r>
      <w:r w:rsidR="001D59C0">
        <w:rPr>
          <w:sz w:val="28"/>
          <w:szCs w:val="28"/>
        </w:rPr>
        <w:t>3</w:t>
      </w:r>
      <w:r w:rsidRPr="00FF13BE">
        <w:rPr>
          <w:sz w:val="28"/>
          <w:szCs w:val="28"/>
        </w:rPr>
        <w:t>].</w:t>
      </w:r>
      <w:r w:rsidRPr="00EE28CB">
        <w:rPr>
          <w:sz w:val="28"/>
          <w:szCs w:val="28"/>
        </w:rPr>
        <w:t xml:space="preserve"> Т. Мерцалова выделяет насилие физическое, эмоциональное, вербальное, психическое </w:t>
      </w:r>
      <w:r w:rsidRPr="00FF13BE">
        <w:rPr>
          <w:sz w:val="28"/>
          <w:szCs w:val="28"/>
        </w:rPr>
        <w:t>и сексуальное [</w:t>
      </w:r>
      <w:r w:rsidR="001D59C0">
        <w:rPr>
          <w:sz w:val="28"/>
          <w:szCs w:val="28"/>
        </w:rPr>
        <w:t>6</w:t>
      </w:r>
      <w:r w:rsidRPr="00FF13BE">
        <w:rPr>
          <w:sz w:val="28"/>
          <w:szCs w:val="28"/>
        </w:rPr>
        <w:t>]. На наш взгляд, школьный</w:t>
      </w:r>
      <w:r w:rsidRPr="00EE28CB">
        <w:rPr>
          <w:sz w:val="28"/>
          <w:szCs w:val="28"/>
        </w:rPr>
        <w:t xml:space="preserve"> </w:t>
      </w:r>
      <w:proofErr w:type="spellStart"/>
      <w:r w:rsidRPr="00EE28CB">
        <w:rPr>
          <w:sz w:val="28"/>
          <w:szCs w:val="28"/>
        </w:rPr>
        <w:t>буллинг</w:t>
      </w:r>
      <w:proofErr w:type="spellEnd"/>
      <w:r w:rsidRPr="00EE28CB">
        <w:rPr>
          <w:sz w:val="28"/>
          <w:szCs w:val="28"/>
        </w:rPr>
        <w:t xml:space="preserve"> следует разделить на две основные формы:</w:t>
      </w:r>
    </w:p>
    <w:p w14:paraId="472AAE32" w14:textId="77777777" w:rsidR="00800DA0" w:rsidRPr="00EE28CB" w:rsidRDefault="00800DA0" w:rsidP="00800DA0">
      <w:pPr>
        <w:pStyle w:val="2"/>
        <w:spacing w:line="360" w:lineRule="auto"/>
        <w:ind w:firstLine="709"/>
        <w:jc w:val="both"/>
        <w:rPr>
          <w:sz w:val="28"/>
          <w:szCs w:val="28"/>
        </w:rPr>
      </w:pPr>
      <w:r w:rsidRPr="00EE28CB">
        <w:rPr>
          <w:sz w:val="28"/>
          <w:szCs w:val="28"/>
        </w:rPr>
        <w:t xml:space="preserve">1. Физический школьный </w:t>
      </w:r>
      <w:proofErr w:type="spellStart"/>
      <w:r w:rsidRPr="00EE28CB">
        <w:rPr>
          <w:sz w:val="28"/>
          <w:szCs w:val="28"/>
        </w:rPr>
        <w:t>буллинг</w:t>
      </w:r>
      <w:proofErr w:type="spellEnd"/>
      <w:r w:rsidRPr="00EE28CB">
        <w:rPr>
          <w:sz w:val="28"/>
          <w:szCs w:val="28"/>
        </w:rPr>
        <w:t xml:space="preserve"> – умышленные толчки, удары, пинки, побои нанесение иных телесных повреждений и др.</w:t>
      </w:r>
      <w:r>
        <w:rPr>
          <w:sz w:val="28"/>
          <w:szCs w:val="28"/>
        </w:rPr>
        <w:t xml:space="preserve"> С</w:t>
      </w:r>
      <w:r w:rsidRPr="00EE28CB">
        <w:rPr>
          <w:sz w:val="28"/>
          <w:szCs w:val="28"/>
        </w:rPr>
        <w:t xml:space="preserve">ексуальный </w:t>
      </w:r>
      <w:proofErr w:type="spellStart"/>
      <w:r w:rsidRPr="00EE28CB">
        <w:rPr>
          <w:sz w:val="28"/>
          <w:szCs w:val="28"/>
        </w:rPr>
        <w:t>буллинг</w:t>
      </w:r>
      <w:proofErr w:type="spellEnd"/>
      <w:r w:rsidRPr="00EE28CB">
        <w:rPr>
          <w:sz w:val="28"/>
          <w:szCs w:val="28"/>
        </w:rPr>
        <w:t xml:space="preserve"> является подвидом физического (действия сексуального характера).</w:t>
      </w:r>
    </w:p>
    <w:p w14:paraId="4B6984B6" w14:textId="77777777" w:rsidR="00800DA0" w:rsidRPr="00EE28CB" w:rsidRDefault="00800DA0" w:rsidP="00800DA0">
      <w:pPr>
        <w:pStyle w:val="2"/>
        <w:spacing w:line="360" w:lineRule="auto"/>
        <w:ind w:firstLine="709"/>
        <w:jc w:val="both"/>
        <w:rPr>
          <w:sz w:val="28"/>
          <w:szCs w:val="28"/>
        </w:rPr>
      </w:pPr>
      <w:r w:rsidRPr="00EE28CB">
        <w:rPr>
          <w:sz w:val="28"/>
          <w:szCs w:val="28"/>
        </w:rPr>
        <w:t xml:space="preserve">2. Психологический школьный </w:t>
      </w:r>
      <w:proofErr w:type="spellStart"/>
      <w:r w:rsidRPr="00EE28CB">
        <w:rPr>
          <w:sz w:val="28"/>
          <w:szCs w:val="28"/>
        </w:rPr>
        <w:t>буллинг</w:t>
      </w:r>
      <w:proofErr w:type="spellEnd"/>
      <w:r w:rsidRPr="00EE28CB">
        <w:rPr>
          <w:sz w:val="28"/>
          <w:szCs w:val="28"/>
        </w:rPr>
        <w:t xml:space="preserve"> – насилие, связанное с действием на психику, наносящее психологическую травму путём словесных оскорблений или угроз, преследование, запугивание, которыми умышленно причиняется эмоциональная неуверенность. К этой форме можно отнести:</w:t>
      </w:r>
    </w:p>
    <w:p w14:paraId="2A151E13" w14:textId="77777777" w:rsidR="00800DA0" w:rsidRPr="00EE28CB" w:rsidRDefault="00800DA0" w:rsidP="00800DA0">
      <w:pPr>
        <w:pStyle w:val="2"/>
        <w:numPr>
          <w:ilvl w:val="0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EE28CB">
        <w:rPr>
          <w:sz w:val="28"/>
          <w:szCs w:val="28"/>
        </w:rPr>
        <w:t xml:space="preserve">вербальный </w:t>
      </w:r>
      <w:proofErr w:type="spellStart"/>
      <w:r w:rsidRPr="00EE28CB">
        <w:rPr>
          <w:sz w:val="28"/>
          <w:szCs w:val="28"/>
        </w:rPr>
        <w:t>буллинг</w:t>
      </w:r>
      <w:proofErr w:type="spellEnd"/>
      <w:r w:rsidRPr="00EE28CB">
        <w:rPr>
          <w:sz w:val="28"/>
          <w:szCs w:val="28"/>
        </w:rPr>
        <w:t>, где орудием служит голос (обидное имя, с которым постоянно обращаются к жертве, обзывания, дразнение, распространение обидных слухов и т.д.);</w:t>
      </w:r>
    </w:p>
    <w:p w14:paraId="072F7E38" w14:textId="77777777" w:rsidR="00800DA0" w:rsidRPr="00EE28CB" w:rsidRDefault="00800DA0" w:rsidP="00800DA0">
      <w:pPr>
        <w:pStyle w:val="2"/>
        <w:numPr>
          <w:ilvl w:val="0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EE28CB">
        <w:rPr>
          <w:sz w:val="28"/>
          <w:szCs w:val="28"/>
        </w:rPr>
        <w:t>обидные жесты или действия (например, плевки в жертву либо в её направлении);</w:t>
      </w:r>
    </w:p>
    <w:p w14:paraId="4409F07A" w14:textId="77777777" w:rsidR="00800DA0" w:rsidRPr="00EE28CB" w:rsidRDefault="00800DA0" w:rsidP="00800DA0">
      <w:pPr>
        <w:pStyle w:val="2"/>
        <w:numPr>
          <w:ilvl w:val="0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EE28CB">
        <w:rPr>
          <w:sz w:val="28"/>
          <w:szCs w:val="28"/>
        </w:rPr>
        <w:t>запугивание (использование агрессивного языка тела и интонаций голоса для того, чтобы заставить жертву совершать или не совершать что-либо);</w:t>
      </w:r>
    </w:p>
    <w:p w14:paraId="4C5B52C2" w14:textId="77777777" w:rsidR="00800DA0" w:rsidRPr="00EE28CB" w:rsidRDefault="00800DA0" w:rsidP="00800DA0">
      <w:pPr>
        <w:pStyle w:val="2"/>
        <w:numPr>
          <w:ilvl w:val="0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EE28CB">
        <w:rPr>
          <w:sz w:val="28"/>
          <w:szCs w:val="28"/>
        </w:rPr>
        <w:t>изоляция (жертва умышленно изолируется, выгоняется или игнорируется частью учеников или всем классом);</w:t>
      </w:r>
    </w:p>
    <w:p w14:paraId="6682BF88" w14:textId="77777777" w:rsidR="00800DA0" w:rsidRPr="00EE28CB" w:rsidRDefault="00800DA0" w:rsidP="00800DA0">
      <w:pPr>
        <w:pStyle w:val="2"/>
        <w:numPr>
          <w:ilvl w:val="0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EE28CB">
        <w:rPr>
          <w:sz w:val="28"/>
          <w:szCs w:val="28"/>
        </w:rPr>
        <w:lastRenderedPageBreak/>
        <w:t>вымогательство (денег, еды, иных вещей, принуждение что-либо украсть);</w:t>
      </w:r>
    </w:p>
    <w:p w14:paraId="40FAA331" w14:textId="77777777" w:rsidR="00800DA0" w:rsidRPr="00EE28CB" w:rsidRDefault="00800DA0" w:rsidP="00800DA0">
      <w:pPr>
        <w:pStyle w:val="2"/>
        <w:numPr>
          <w:ilvl w:val="0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EE28CB">
        <w:rPr>
          <w:sz w:val="28"/>
          <w:szCs w:val="28"/>
        </w:rPr>
        <w:t>повреждение и иные действия с имуществом (воровство, грабёж, прятанье личных вещей жертвы);</w:t>
      </w:r>
    </w:p>
    <w:p w14:paraId="6A536005" w14:textId="77777777" w:rsidR="00800DA0" w:rsidRDefault="00800DA0" w:rsidP="00800DA0">
      <w:pPr>
        <w:pStyle w:val="2"/>
        <w:numPr>
          <w:ilvl w:val="0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EE28CB">
        <w:rPr>
          <w:sz w:val="28"/>
          <w:szCs w:val="28"/>
        </w:rPr>
        <w:t xml:space="preserve">школьный </w:t>
      </w:r>
      <w:proofErr w:type="spellStart"/>
      <w:r w:rsidRPr="00EE28CB">
        <w:rPr>
          <w:sz w:val="28"/>
          <w:szCs w:val="28"/>
        </w:rPr>
        <w:t>кибербуллинг</w:t>
      </w:r>
      <w:proofErr w:type="spellEnd"/>
      <w:r w:rsidRPr="00EE28CB">
        <w:rPr>
          <w:sz w:val="28"/>
          <w:szCs w:val="28"/>
        </w:rPr>
        <w:t xml:space="preserve"> – унижение с помощью мобильных телефонов, Интернета, иных электронных устройств (пересылка неоднозначных изображений и фотографий, обзывание, распространение слухов и др.).</w:t>
      </w:r>
    </w:p>
    <w:p w14:paraId="6FFFE25F" w14:textId="52C6CD9E" w:rsidR="007A51B9" w:rsidRDefault="007A51B9" w:rsidP="00800DA0">
      <w:pPr>
        <w:pStyle w:val="2"/>
        <w:spacing w:line="360" w:lineRule="auto"/>
        <w:ind w:firstLine="709"/>
        <w:jc w:val="both"/>
        <w:rPr>
          <w:sz w:val="28"/>
          <w:szCs w:val="28"/>
        </w:rPr>
      </w:pPr>
      <w:r w:rsidRPr="007A51B9">
        <w:rPr>
          <w:sz w:val="28"/>
          <w:szCs w:val="28"/>
        </w:rPr>
        <w:t xml:space="preserve">Главным критерием </w:t>
      </w:r>
      <w:proofErr w:type="spellStart"/>
      <w:r w:rsidRPr="007A51B9">
        <w:rPr>
          <w:sz w:val="28"/>
          <w:szCs w:val="28"/>
        </w:rPr>
        <w:t>буллинга</w:t>
      </w:r>
      <w:proofErr w:type="spellEnd"/>
      <w:r w:rsidRPr="007A51B9">
        <w:rPr>
          <w:sz w:val="28"/>
          <w:szCs w:val="28"/>
        </w:rPr>
        <w:t xml:space="preserve"> является осознанное причинение психологического или физического насилия более слабому. Существенные признаки </w:t>
      </w:r>
      <w:proofErr w:type="spellStart"/>
      <w:r w:rsidRPr="007A51B9">
        <w:rPr>
          <w:sz w:val="28"/>
          <w:szCs w:val="28"/>
        </w:rPr>
        <w:t>буллинга</w:t>
      </w:r>
      <w:proofErr w:type="spellEnd"/>
      <w:r w:rsidRPr="007A51B9">
        <w:rPr>
          <w:sz w:val="28"/>
          <w:szCs w:val="28"/>
        </w:rPr>
        <w:t xml:space="preserve"> – неравенство сил агрессора и жертвы, повторяемость, острая эмоциональная реакция жертвы.</w:t>
      </w:r>
    </w:p>
    <w:p w14:paraId="1B979C20" w14:textId="40394459" w:rsidR="00800DA0" w:rsidRDefault="00800DA0" w:rsidP="00800DA0">
      <w:pPr>
        <w:pStyle w:val="2"/>
        <w:spacing w:line="360" w:lineRule="auto"/>
        <w:ind w:firstLine="709"/>
        <w:jc w:val="both"/>
        <w:rPr>
          <w:sz w:val="28"/>
          <w:szCs w:val="28"/>
        </w:rPr>
      </w:pPr>
      <w:r w:rsidRPr="00AF1318">
        <w:rPr>
          <w:sz w:val="28"/>
          <w:szCs w:val="28"/>
        </w:rPr>
        <w:t xml:space="preserve">Причин </w:t>
      </w:r>
      <w:proofErr w:type="spellStart"/>
      <w:r w:rsidRPr="00AF1318">
        <w:rPr>
          <w:sz w:val="28"/>
          <w:szCs w:val="28"/>
        </w:rPr>
        <w:t>буллинга</w:t>
      </w:r>
      <w:proofErr w:type="spellEnd"/>
      <w:r w:rsidRPr="00AF1318">
        <w:rPr>
          <w:sz w:val="28"/>
          <w:szCs w:val="28"/>
        </w:rPr>
        <w:t xml:space="preserve"> в начальной школе много.</w:t>
      </w:r>
    </w:p>
    <w:p w14:paraId="224D3837" w14:textId="77777777" w:rsidR="00800DA0" w:rsidRPr="00FF13BE" w:rsidRDefault="00800DA0" w:rsidP="00800DA0">
      <w:pPr>
        <w:pStyle w:val="2"/>
        <w:spacing w:line="360" w:lineRule="auto"/>
        <w:ind w:firstLine="709"/>
        <w:jc w:val="both"/>
        <w:rPr>
          <w:sz w:val="28"/>
          <w:szCs w:val="28"/>
        </w:rPr>
      </w:pPr>
      <w:r w:rsidRPr="00AF1318">
        <w:rPr>
          <w:sz w:val="28"/>
          <w:szCs w:val="28"/>
        </w:rPr>
        <w:t xml:space="preserve">Некоторые основные причины возникновения </w:t>
      </w:r>
      <w:proofErr w:type="spellStart"/>
      <w:r w:rsidRPr="00AF1318">
        <w:rPr>
          <w:sz w:val="28"/>
          <w:szCs w:val="28"/>
        </w:rPr>
        <w:t>буллинга</w:t>
      </w:r>
      <w:proofErr w:type="spellEnd"/>
      <w:r w:rsidRPr="00AF1318">
        <w:rPr>
          <w:sz w:val="28"/>
          <w:szCs w:val="28"/>
        </w:rPr>
        <w:t xml:space="preserve"> среди детей младшего школьного возр</w:t>
      </w:r>
      <w:r w:rsidRPr="00FF13BE">
        <w:rPr>
          <w:sz w:val="28"/>
          <w:szCs w:val="28"/>
        </w:rPr>
        <w:t>аста [2]:</w:t>
      </w:r>
    </w:p>
    <w:p w14:paraId="07725F7D" w14:textId="6B1132B6" w:rsidR="00800DA0" w:rsidRPr="00AF1318" w:rsidRDefault="00800DA0" w:rsidP="00800DA0">
      <w:pPr>
        <w:pStyle w:val="2"/>
        <w:numPr>
          <w:ilvl w:val="0"/>
          <w:numId w:val="3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AF1318">
        <w:rPr>
          <w:sz w:val="28"/>
          <w:szCs w:val="28"/>
        </w:rPr>
        <w:t xml:space="preserve">Социальные причины. </w:t>
      </w:r>
      <w:r w:rsidR="00B859B7" w:rsidRPr="00B859B7">
        <w:rPr>
          <w:sz w:val="28"/>
          <w:szCs w:val="28"/>
        </w:rPr>
        <w:t>Поддержка доминирующего поведения в обществе, которое пропагандируется на телевидении и в интернете, в социальных сетях и видеоигровых сервисах.</w:t>
      </w:r>
      <w:r w:rsidRPr="00AF1318">
        <w:rPr>
          <w:sz w:val="28"/>
          <w:szCs w:val="28"/>
        </w:rPr>
        <w:t xml:space="preserve"> </w:t>
      </w:r>
    </w:p>
    <w:p w14:paraId="49C5F927" w14:textId="06FE2303" w:rsidR="00800DA0" w:rsidRPr="00AF1318" w:rsidRDefault="00B859B7" w:rsidP="00800DA0">
      <w:pPr>
        <w:pStyle w:val="2"/>
        <w:numPr>
          <w:ilvl w:val="0"/>
          <w:numId w:val="3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B859B7">
        <w:rPr>
          <w:sz w:val="28"/>
          <w:szCs w:val="28"/>
        </w:rPr>
        <w:t>Причины, которые связаны с семьей</w:t>
      </w:r>
      <w:r w:rsidR="00800DA0" w:rsidRPr="00AF1318">
        <w:rPr>
          <w:sz w:val="28"/>
          <w:szCs w:val="28"/>
        </w:rPr>
        <w:t xml:space="preserve">. </w:t>
      </w:r>
      <w:r w:rsidRPr="00B859B7">
        <w:rPr>
          <w:sz w:val="28"/>
          <w:szCs w:val="28"/>
        </w:rPr>
        <w:t>Ребенок не получает должной любви и заботы от родителей, они не проявляют должного внимания к нему.</w:t>
      </w:r>
      <w:r w:rsidR="00800DA0" w:rsidRPr="00AF1318">
        <w:rPr>
          <w:sz w:val="28"/>
          <w:szCs w:val="28"/>
        </w:rPr>
        <w:t xml:space="preserve"> </w:t>
      </w:r>
      <w:r w:rsidR="00A76822" w:rsidRPr="00A76822">
        <w:rPr>
          <w:sz w:val="28"/>
          <w:szCs w:val="28"/>
        </w:rPr>
        <w:t>При этом, в семье могут быть случаи вербальной агрессии по отношению к ребёнку, а также осуществления тотального контроля.</w:t>
      </w:r>
    </w:p>
    <w:p w14:paraId="4AF43697" w14:textId="7129861F" w:rsidR="00800DA0" w:rsidRPr="00AF1318" w:rsidRDefault="00A76822" w:rsidP="00800DA0">
      <w:pPr>
        <w:pStyle w:val="2"/>
        <w:numPr>
          <w:ilvl w:val="0"/>
          <w:numId w:val="3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A76822">
        <w:rPr>
          <w:sz w:val="28"/>
          <w:szCs w:val="28"/>
        </w:rPr>
        <w:t>Причины, которые объясняют психологически</w:t>
      </w:r>
      <w:r w:rsidR="00800DA0" w:rsidRPr="00AF1318">
        <w:rPr>
          <w:sz w:val="28"/>
          <w:szCs w:val="28"/>
        </w:rPr>
        <w:t xml:space="preserve">. </w:t>
      </w:r>
      <w:r w:rsidRPr="00A76822">
        <w:rPr>
          <w:sz w:val="28"/>
          <w:szCs w:val="28"/>
        </w:rPr>
        <w:t>В развитии ребенка-агрессора прослеживается тенденция чрезмерного вмешательства в чужую жизнь. В этот период такой ребенок получает удовольствие от того, что может причинить вред или принести боль другому человеку.</w:t>
      </w:r>
      <w:r w:rsidR="00800DA0" w:rsidRPr="00AF1318">
        <w:rPr>
          <w:sz w:val="28"/>
          <w:szCs w:val="28"/>
        </w:rPr>
        <w:t xml:space="preserve"> </w:t>
      </w:r>
    </w:p>
    <w:p w14:paraId="15DF2E80" w14:textId="7E6DE955" w:rsidR="00800DA0" w:rsidRPr="00AF1318" w:rsidRDefault="00A76822" w:rsidP="00800DA0">
      <w:pPr>
        <w:pStyle w:val="2"/>
        <w:numPr>
          <w:ilvl w:val="0"/>
          <w:numId w:val="3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A76822">
        <w:rPr>
          <w:sz w:val="28"/>
          <w:szCs w:val="28"/>
        </w:rPr>
        <w:t>Правила поведения и действия персонажей фильмов, компьютерных игр могут быть воспроизведены в виде копирования.</w:t>
      </w:r>
    </w:p>
    <w:p w14:paraId="2E07B0B4" w14:textId="032C8A7E" w:rsidR="00800DA0" w:rsidRDefault="00A76822" w:rsidP="00800DA0">
      <w:pPr>
        <w:pStyle w:val="2"/>
        <w:numPr>
          <w:ilvl w:val="0"/>
          <w:numId w:val="3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A76822">
        <w:rPr>
          <w:sz w:val="28"/>
          <w:szCs w:val="28"/>
        </w:rPr>
        <w:lastRenderedPageBreak/>
        <w:t>Дети с низкой самооценкой и импульсивностью, которые не могут контролировать свои негативные эмоции, проявляют повышенную тревожность, стремление привлечь внимание взрослых.</w:t>
      </w:r>
      <w:r w:rsidR="00800DA0" w:rsidRPr="00AF1318">
        <w:rPr>
          <w:sz w:val="28"/>
          <w:szCs w:val="28"/>
        </w:rPr>
        <w:t xml:space="preserve"> </w:t>
      </w:r>
    </w:p>
    <w:p w14:paraId="7812B8D0" w14:textId="77777777" w:rsidR="00800DA0" w:rsidRPr="00AF1318" w:rsidRDefault="00800DA0" w:rsidP="00800DA0">
      <w:pPr>
        <w:pStyle w:val="2"/>
        <w:numPr>
          <w:ilvl w:val="0"/>
          <w:numId w:val="3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Педагогические причины</w:t>
      </w:r>
      <w:r>
        <w:rPr>
          <w:sz w:val="28"/>
          <w:szCs w:val="28"/>
          <w:lang w:val="en-US"/>
        </w:rPr>
        <w:t>:</w:t>
      </w:r>
    </w:p>
    <w:p w14:paraId="3A1CF77B" w14:textId="77777777" w:rsidR="00A76822" w:rsidRDefault="00A76822" w:rsidP="00800DA0">
      <w:pPr>
        <w:pStyle w:val="2"/>
        <w:numPr>
          <w:ilvl w:val="0"/>
          <w:numId w:val="4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A76822">
        <w:rPr>
          <w:sz w:val="28"/>
          <w:szCs w:val="28"/>
        </w:rPr>
        <w:t>Учитель демонстрирует неравномерное и предвзятое отношение к ученикам в классе. Он оценивает одних детей выше других, что порождает зависть и скрытую обиду среди сверстников. В силу возрастных особенностей и недостатка опыта в эффективной коммуникации, дети могут реагировать на свои негативные эмоции агрессивным поведением по отношению к «любимчикам».</w:t>
      </w:r>
    </w:p>
    <w:p w14:paraId="667BE678" w14:textId="631F2AD4" w:rsidR="00800DA0" w:rsidRPr="00AF1318" w:rsidRDefault="00A76822" w:rsidP="00800DA0">
      <w:pPr>
        <w:pStyle w:val="2"/>
        <w:numPr>
          <w:ilvl w:val="0"/>
          <w:numId w:val="4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A76822">
        <w:rPr>
          <w:sz w:val="28"/>
          <w:szCs w:val="28"/>
        </w:rPr>
        <w:t xml:space="preserve">Учитель способствует ябедничеству. Например, он покидает класс во время урока и поручает одному из учеников записать фамилии тех, кто вел себя неподобающим образом в его отсутствие. Такие ученики становятся потенциальными жертвами </w:t>
      </w:r>
      <w:proofErr w:type="spellStart"/>
      <w:r w:rsidRPr="00A76822">
        <w:rPr>
          <w:sz w:val="28"/>
          <w:szCs w:val="28"/>
        </w:rPr>
        <w:t>буллинга</w:t>
      </w:r>
      <w:proofErr w:type="spellEnd"/>
      <w:r w:rsidRPr="00A76822">
        <w:rPr>
          <w:sz w:val="28"/>
          <w:szCs w:val="28"/>
        </w:rPr>
        <w:t>. Педагог передает свои полномочия ученику, который начинает шантажировать своих одноклассников, демонстрируя свое превосходство и значимость в глазах учителя. Другие дети испытывают обиду и могут сохранять негативное отношение к ябедам на протяжении всей школьной жизни.</w:t>
      </w:r>
    </w:p>
    <w:p w14:paraId="62F2F615" w14:textId="77777777" w:rsidR="00A76822" w:rsidRDefault="00A76822" w:rsidP="00800DA0">
      <w:pPr>
        <w:pStyle w:val="2"/>
        <w:numPr>
          <w:ilvl w:val="0"/>
          <w:numId w:val="4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A76822">
        <w:rPr>
          <w:sz w:val="28"/>
          <w:szCs w:val="28"/>
        </w:rPr>
        <w:t xml:space="preserve">Учитель может не осознавать существование проблемы </w:t>
      </w:r>
      <w:proofErr w:type="spellStart"/>
      <w:r w:rsidRPr="00A76822">
        <w:rPr>
          <w:sz w:val="28"/>
          <w:szCs w:val="28"/>
        </w:rPr>
        <w:t>буллинга</w:t>
      </w:r>
      <w:proofErr w:type="spellEnd"/>
      <w:r w:rsidRPr="00A76822">
        <w:rPr>
          <w:sz w:val="28"/>
          <w:szCs w:val="28"/>
        </w:rPr>
        <w:t xml:space="preserve"> или не уделять должного внимания детским ссорам и «невинным» конфликтам. Исследования показывают, что влияние учителя начальных классов на учеников порой оказывается значительнее, чем влияние родителей. Дети воспринимают интонацию и манеру речи педагога, а также копируют его жесты. Педагог способствует сближению детей, обучая их сотрудничеству и взаимопониманию. В результате они бессознательно усваивают стиль своего учителя.</w:t>
      </w:r>
      <w:r w:rsidR="00800DA0" w:rsidRPr="00A76822">
        <w:rPr>
          <w:sz w:val="28"/>
          <w:szCs w:val="28"/>
        </w:rPr>
        <w:t xml:space="preserve"> </w:t>
      </w:r>
      <w:r w:rsidRPr="00A76822">
        <w:rPr>
          <w:sz w:val="28"/>
          <w:szCs w:val="28"/>
        </w:rPr>
        <w:t>Таким образом, качеств</w:t>
      </w:r>
      <w:r>
        <w:rPr>
          <w:sz w:val="28"/>
          <w:szCs w:val="28"/>
        </w:rPr>
        <w:t>а</w:t>
      </w:r>
      <w:r w:rsidRPr="00A76822">
        <w:rPr>
          <w:sz w:val="28"/>
          <w:szCs w:val="28"/>
        </w:rPr>
        <w:t xml:space="preserve"> первого учителя и его заинтересованность в событиях, происходящих в детском коллективе, в значительной степени определяют будущие успехи учащегося.</w:t>
      </w:r>
    </w:p>
    <w:p w14:paraId="1603F3EF" w14:textId="60CA0C8A" w:rsidR="00800DA0" w:rsidRPr="00A76822" w:rsidRDefault="00A76822" w:rsidP="00800DA0">
      <w:pPr>
        <w:pStyle w:val="2"/>
        <w:numPr>
          <w:ilvl w:val="0"/>
          <w:numId w:val="4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A76822">
        <w:rPr>
          <w:sz w:val="28"/>
          <w:szCs w:val="28"/>
        </w:rPr>
        <w:t xml:space="preserve">Учитель не осведомлён о семейных проблемах своих учеников, что нарушает социально-психологическую связь «учитель — ученик — </w:t>
      </w:r>
      <w:r w:rsidRPr="00A76822">
        <w:rPr>
          <w:sz w:val="28"/>
          <w:szCs w:val="28"/>
        </w:rPr>
        <w:lastRenderedPageBreak/>
        <w:t>родитель». Дети, испытывающие отвержение со стороны родителей, могут продолжать оставаться жертвами среди своих одноклассников. В то же время они могут принимать на себя роль агрессора, пытаясь компенсировать трудности и неприятности, возникающие в семье.</w:t>
      </w:r>
    </w:p>
    <w:p w14:paraId="30B1CF0C" w14:textId="092EFCBF" w:rsidR="00800DA0" w:rsidRPr="009D75E2" w:rsidRDefault="00800DA0" w:rsidP="00800DA0">
      <w:pPr>
        <w:pStyle w:val="2"/>
        <w:spacing w:line="360" w:lineRule="auto"/>
        <w:ind w:firstLine="709"/>
        <w:jc w:val="both"/>
        <w:rPr>
          <w:sz w:val="28"/>
          <w:szCs w:val="28"/>
        </w:rPr>
      </w:pPr>
      <w:r w:rsidRPr="009D75E2">
        <w:rPr>
          <w:sz w:val="28"/>
          <w:szCs w:val="28"/>
        </w:rPr>
        <w:t xml:space="preserve">Младший школьный возраст представляет собой период индивидуального развития от 6-7 до 11 лет. </w:t>
      </w:r>
      <w:r w:rsidR="00A76822" w:rsidRPr="00A76822">
        <w:rPr>
          <w:sz w:val="28"/>
          <w:szCs w:val="28"/>
        </w:rPr>
        <w:t>Данный период соответствует возрасту, когда ребёнок получает начальное школьное образование.  В этот период наблюдается интенсивное развитие всех психических и когнитивных процессов, обусловленное началом обучения в школе.</w:t>
      </w:r>
    </w:p>
    <w:p w14:paraId="3060D42E" w14:textId="77777777" w:rsidR="00800DA0" w:rsidRPr="009D75E2" w:rsidRDefault="00800DA0" w:rsidP="00800DA0">
      <w:pPr>
        <w:pStyle w:val="2"/>
        <w:spacing w:line="360" w:lineRule="auto"/>
        <w:ind w:firstLine="709"/>
        <w:jc w:val="both"/>
        <w:rPr>
          <w:sz w:val="28"/>
          <w:szCs w:val="28"/>
        </w:rPr>
      </w:pPr>
      <w:r w:rsidRPr="009D75E2">
        <w:rPr>
          <w:sz w:val="28"/>
          <w:szCs w:val="28"/>
        </w:rPr>
        <w:t>В возрасте 6-8 лет у детей возникает кризис 7 лет, или «период рождения социального Я ребенка». Ребенок осознает свою социальную позицию – позицию школьника. Игра перестает быть основным содержанием деятельности младшего школьника. В этом возрасте ведущей деятельностью является учение. Ребенок начинает оценивать последствия поступка, который произойдёт в будущем.</w:t>
      </w:r>
    </w:p>
    <w:p w14:paraId="0DB8B3DE" w14:textId="77777777" w:rsidR="00800DA0" w:rsidRPr="00FF13BE" w:rsidRDefault="00800DA0" w:rsidP="00800DA0">
      <w:pPr>
        <w:pStyle w:val="2"/>
        <w:spacing w:line="360" w:lineRule="auto"/>
        <w:ind w:firstLine="709"/>
        <w:jc w:val="both"/>
        <w:rPr>
          <w:sz w:val="28"/>
          <w:szCs w:val="28"/>
        </w:rPr>
      </w:pPr>
      <w:r w:rsidRPr="009D75E2">
        <w:rPr>
          <w:sz w:val="28"/>
          <w:szCs w:val="28"/>
        </w:rPr>
        <w:t xml:space="preserve">Сферы социальных отношений меняются. У дошкольника были – «ребенок-взрослый» и «ребенок-дети». У младшего школьника «ребенок-взрослый» </w:t>
      </w:r>
      <w:r w:rsidRPr="00FF13BE">
        <w:rPr>
          <w:sz w:val="28"/>
          <w:szCs w:val="28"/>
        </w:rPr>
        <w:t xml:space="preserve">делится на две части: «ребенок-учитель» и «ребенок-родитель». </w:t>
      </w:r>
    </w:p>
    <w:p w14:paraId="01D9063F" w14:textId="59D49F7B" w:rsidR="00800DA0" w:rsidRPr="009D75E2" w:rsidRDefault="00800DA0" w:rsidP="00800DA0">
      <w:pPr>
        <w:pStyle w:val="2"/>
        <w:spacing w:line="360" w:lineRule="auto"/>
        <w:ind w:firstLine="709"/>
        <w:jc w:val="both"/>
        <w:rPr>
          <w:sz w:val="28"/>
          <w:szCs w:val="28"/>
        </w:rPr>
      </w:pPr>
      <w:r w:rsidRPr="00FF13BE">
        <w:rPr>
          <w:sz w:val="28"/>
          <w:szCs w:val="28"/>
        </w:rPr>
        <w:t>Новая система отношений создает стрессовые ситуации для ребенка, у него меняется эмоциональное состояние, меняется поведение [</w:t>
      </w:r>
      <w:r w:rsidR="001D59C0">
        <w:rPr>
          <w:noProof/>
          <w:sz w:val="28"/>
          <w:szCs w:val="28"/>
        </w:rPr>
        <w:t>7</w:t>
      </w:r>
      <w:r w:rsidRPr="00FF13BE">
        <w:rPr>
          <w:sz w:val="28"/>
          <w:szCs w:val="28"/>
        </w:rPr>
        <w:t>].</w:t>
      </w:r>
    </w:p>
    <w:p w14:paraId="7DD15402" w14:textId="77777777" w:rsidR="00800DA0" w:rsidRPr="009D75E2" w:rsidRDefault="00800DA0" w:rsidP="00800DA0">
      <w:pPr>
        <w:pStyle w:val="2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D75E2">
        <w:rPr>
          <w:sz w:val="28"/>
          <w:szCs w:val="28"/>
        </w:rPr>
        <w:t>роисходит изменение когнитивных (познавательных) процессов – психических процессов, с помощью которых человек познает мир, себя и других людей. К таким процессам относятся: ощущение, восприятие, внимание, память, мышление и воображение.</w:t>
      </w:r>
    </w:p>
    <w:p w14:paraId="6290C89D" w14:textId="5B4DD937" w:rsidR="00800DA0" w:rsidRPr="009D75E2" w:rsidRDefault="00072033" w:rsidP="00800DA0">
      <w:pPr>
        <w:pStyle w:val="2"/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Буллинг</w:t>
      </w:r>
      <w:proofErr w:type="spellEnd"/>
      <w:r w:rsidR="00800DA0" w:rsidRPr="009D75E2">
        <w:rPr>
          <w:sz w:val="28"/>
          <w:szCs w:val="28"/>
        </w:rPr>
        <w:t xml:space="preserve"> не проходит бе</w:t>
      </w:r>
      <w:r>
        <w:rPr>
          <w:sz w:val="28"/>
          <w:szCs w:val="28"/>
        </w:rPr>
        <w:t xml:space="preserve">з </w:t>
      </w:r>
      <w:r w:rsidR="00800DA0" w:rsidRPr="009D75E2">
        <w:rPr>
          <w:sz w:val="28"/>
          <w:szCs w:val="28"/>
        </w:rPr>
        <w:t>след</w:t>
      </w:r>
      <w:r>
        <w:rPr>
          <w:sz w:val="28"/>
          <w:szCs w:val="28"/>
        </w:rPr>
        <w:t>ов</w:t>
      </w:r>
      <w:r w:rsidR="00800DA0" w:rsidRPr="009D75E2">
        <w:rPr>
          <w:sz w:val="28"/>
          <w:szCs w:val="28"/>
        </w:rPr>
        <w:t xml:space="preserve"> ни для кого из </w:t>
      </w:r>
      <w:r>
        <w:rPr>
          <w:sz w:val="28"/>
          <w:szCs w:val="28"/>
        </w:rPr>
        <w:t>действующих лиц</w:t>
      </w:r>
      <w:r w:rsidR="00800DA0" w:rsidRPr="009D75E2">
        <w:rPr>
          <w:sz w:val="28"/>
          <w:szCs w:val="28"/>
        </w:rPr>
        <w:t xml:space="preserve">. Но больше всего от неё страдает жертва. Длительное психологическое и физическое насилие </w:t>
      </w:r>
      <w:r>
        <w:rPr>
          <w:sz w:val="28"/>
          <w:szCs w:val="28"/>
        </w:rPr>
        <w:t>часто</w:t>
      </w:r>
      <w:r w:rsidR="00800DA0" w:rsidRPr="009D75E2">
        <w:rPr>
          <w:sz w:val="28"/>
          <w:szCs w:val="28"/>
        </w:rPr>
        <w:t xml:space="preserve"> прив</w:t>
      </w:r>
      <w:r>
        <w:rPr>
          <w:sz w:val="28"/>
          <w:szCs w:val="28"/>
        </w:rPr>
        <w:t>одит</w:t>
      </w:r>
      <w:r w:rsidR="00800DA0" w:rsidRPr="009D75E2">
        <w:rPr>
          <w:sz w:val="28"/>
          <w:szCs w:val="28"/>
        </w:rPr>
        <w:t>:</w:t>
      </w:r>
    </w:p>
    <w:p w14:paraId="676D1190" w14:textId="77777777" w:rsidR="00800DA0" w:rsidRPr="009D75E2" w:rsidRDefault="00800DA0" w:rsidP="00800DA0">
      <w:pPr>
        <w:pStyle w:val="2"/>
        <w:numPr>
          <w:ilvl w:val="0"/>
          <w:numId w:val="5"/>
        </w:numPr>
        <w:spacing w:after="0" w:line="360" w:lineRule="auto"/>
        <w:ind w:left="0" w:firstLine="0"/>
        <w:jc w:val="both"/>
        <w:rPr>
          <w:sz w:val="28"/>
          <w:szCs w:val="28"/>
        </w:rPr>
      </w:pPr>
      <w:r w:rsidRPr="009D75E2">
        <w:rPr>
          <w:sz w:val="28"/>
          <w:szCs w:val="28"/>
        </w:rPr>
        <w:t>к физическим травмам;</w:t>
      </w:r>
    </w:p>
    <w:p w14:paraId="5E47BC0B" w14:textId="42094178" w:rsidR="00800DA0" w:rsidRPr="009D75E2" w:rsidRDefault="00072033" w:rsidP="00800DA0">
      <w:pPr>
        <w:pStyle w:val="2"/>
        <w:numPr>
          <w:ilvl w:val="0"/>
          <w:numId w:val="5"/>
        </w:numPr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антиобщественному</w:t>
      </w:r>
      <w:r w:rsidR="00800DA0" w:rsidRPr="009D75E2">
        <w:rPr>
          <w:sz w:val="28"/>
          <w:szCs w:val="28"/>
        </w:rPr>
        <w:t xml:space="preserve"> поведению, жестокости</w:t>
      </w:r>
      <w:r>
        <w:rPr>
          <w:sz w:val="28"/>
          <w:szCs w:val="28"/>
        </w:rPr>
        <w:t>, агрессивности</w:t>
      </w:r>
      <w:r w:rsidR="00800DA0" w:rsidRPr="009D75E2">
        <w:rPr>
          <w:sz w:val="28"/>
          <w:szCs w:val="28"/>
        </w:rPr>
        <w:t>;</w:t>
      </w:r>
    </w:p>
    <w:p w14:paraId="0105E012" w14:textId="5F89666F" w:rsidR="00800DA0" w:rsidRPr="009D75E2" w:rsidRDefault="00072033" w:rsidP="00800DA0">
      <w:pPr>
        <w:pStyle w:val="2"/>
        <w:numPr>
          <w:ilvl w:val="0"/>
          <w:numId w:val="5"/>
        </w:numPr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тревоге</w:t>
      </w:r>
      <w:r w:rsidR="00800DA0" w:rsidRPr="009D75E2">
        <w:rPr>
          <w:sz w:val="28"/>
          <w:szCs w:val="28"/>
        </w:rPr>
        <w:t>;</w:t>
      </w:r>
    </w:p>
    <w:p w14:paraId="5971BF7F" w14:textId="76EFE1BC" w:rsidR="00800DA0" w:rsidRPr="009D75E2" w:rsidRDefault="00072033" w:rsidP="00800DA0">
      <w:pPr>
        <w:pStyle w:val="2"/>
        <w:numPr>
          <w:ilvl w:val="0"/>
          <w:numId w:val="5"/>
        </w:numPr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низкой самооценке</w:t>
      </w:r>
      <w:r w:rsidR="00800DA0" w:rsidRPr="009D75E2">
        <w:rPr>
          <w:sz w:val="28"/>
          <w:szCs w:val="28"/>
        </w:rPr>
        <w:t>;</w:t>
      </w:r>
    </w:p>
    <w:p w14:paraId="7BCC4460" w14:textId="46901450" w:rsidR="00800DA0" w:rsidRPr="009D75E2" w:rsidRDefault="00072033" w:rsidP="00800DA0">
      <w:pPr>
        <w:pStyle w:val="2"/>
        <w:numPr>
          <w:ilvl w:val="0"/>
          <w:numId w:val="5"/>
        </w:numPr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депрессивным расстройствам</w:t>
      </w:r>
      <w:r w:rsidR="00800DA0" w:rsidRPr="009D75E2">
        <w:rPr>
          <w:sz w:val="28"/>
          <w:szCs w:val="28"/>
        </w:rPr>
        <w:t>;</w:t>
      </w:r>
    </w:p>
    <w:p w14:paraId="666808FD" w14:textId="3D599215" w:rsidR="00800DA0" w:rsidRPr="009D75E2" w:rsidRDefault="00072033" w:rsidP="00800DA0">
      <w:pPr>
        <w:pStyle w:val="2"/>
        <w:numPr>
          <w:ilvl w:val="0"/>
          <w:numId w:val="5"/>
        </w:numPr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болезням разных частей организма</w:t>
      </w:r>
      <w:r w:rsidR="00800DA0" w:rsidRPr="009D75E2">
        <w:rPr>
          <w:sz w:val="28"/>
          <w:szCs w:val="28"/>
        </w:rPr>
        <w:t>;</w:t>
      </w:r>
    </w:p>
    <w:p w14:paraId="402DC453" w14:textId="77777777" w:rsidR="00800DA0" w:rsidRDefault="00800DA0" w:rsidP="00800DA0">
      <w:pPr>
        <w:pStyle w:val="2"/>
        <w:numPr>
          <w:ilvl w:val="0"/>
          <w:numId w:val="5"/>
        </w:numPr>
        <w:spacing w:after="0" w:line="360" w:lineRule="auto"/>
        <w:ind w:left="0" w:firstLine="0"/>
        <w:jc w:val="both"/>
        <w:rPr>
          <w:sz w:val="28"/>
          <w:szCs w:val="28"/>
        </w:rPr>
      </w:pPr>
      <w:r w:rsidRPr="009D75E2">
        <w:rPr>
          <w:sz w:val="28"/>
          <w:szCs w:val="28"/>
        </w:rPr>
        <w:t>зависимостям;</w:t>
      </w:r>
    </w:p>
    <w:p w14:paraId="36D18C01" w14:textId="77777777" w:rsidR="00800DA0" w:rsidRPr="009D75E2" w:rsidRDefault="00800DA0" w:rsidP="00800DA0">
      <w:pPr>
        <w:pStyle w:val="2"/>
        <w:numPr>
          <w:ilvl w:val="0"/>
          <w:numId w:val="5"/>
        </w:numPr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снижению отметок и плохой посещаемости в школе</w:t>
      </w:r>
      <w:r w:rsidRPr="009D75E2">
        <w:rPr>
          <w:sz w:val="28"/>
          <w:szCs w:val="28"/>
        </w:rPr>
        <w:t>;</w:t>
      </w:r>
    </w:p>
    <w:p w14:paraId="1FF4D2C3" w14:textId="638E014F" w:rsidR="00800DA0" w:rsidRPr="009D75E2" w:rsidRDefault="00072033" w:rsidP="00800DA0">
      <w:pPr>
        <w:pStyle w:val="2"/>
        <w:numPr>
          <w:ilvl w:val="0"/>
          <w:numId w:val="5"/>
        </w:numPr>
        <w:spacing w:after="0" w:line="360" w:lineRule="auto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сапоповреждению</w:t>
      </w:r>
      <w:proofErr w:type="spellEnd"/>
      <w:r w:rsidR="00800DA0" w:rsidRPr="009D75E2">
        <w:rPr>
          <w:sz w:val="28"/>
          <w:szCs w:val="28"/>
        </w:rPr>
        <w:t>;</w:t>
      </w:r>
    </w:p>
    <w:p w14:paraId="0E4658DC" w14:textId="77777777" w:rsidR="00800DA0" w:rsidRPr="009D75E2" w:rsidRDefault="00800DA0" w:rsidP="00800DA0">
      <w:pPr>
        <w:pStyle w:val="2"/>
        <w:numPr>
          <w:ilvl w:val="0"/>
          <w:numId w:val="5"/>
        </w:numPr>
        <w:spacing w:after="0" w:line="360" w:lineRule="auto"/>
        <w:ind w:left="0" w:firstLine="0"/>
        <w:jc w:val="both"/>
        <w:rPr>
          <w:sz w:val="28"/>
          <w:szCs w:val="28"/>
        </w:rPr>
      </w:pPr>
      <w:r w:rsidRPr="009D75E2">
        <w:rPr>
          <w:sz w:val="28"/>
          <w:szCs w:val="28"/>
        </w:rPr>
        <w:t>суицидальным мыслям и попыткам самоубийства.</w:t>
      </w:r>
    </w:p>
    <w:p w14:paraId="765744C5" w14:textId="6CCDF197" w:rsidR="007C4D7A" w:rsidRDefault="00072033" w:rsidP="00800D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Необходимо, как можно быстрее разглядеть данную проблему. Так как очень важно прекратить </w:t>
      </w:r>
      <w:proofErr w:type="spellStart"/>
      <w:r>
        <w:rPr>
          <w:sz w:val="28"/>
          <w:szCs w:val="28"/>
        </w:rPr>
        <w:t>буллинг</w:t>
      </w:r>
      <w:proofErr w:type="spellEnd"/>
      <w:r>
        <w:rPr>
          <w:sz w:val="28"/>
          <w:szCs w:val="28"/>
        </w:rPr>
        <w:t xml:space="preserve">. </w:t>
      </w:r>
    </w:p>
    <w:p w14:paraId="4CDA0445" w14:textId="524576A0" w:rsidR="007A51B9" w:rsidRPr="007A51B9" w:rsidRDefault="007A51B9" w:rsidP="007A51B9">
      <w:pPr>
        <w:spacing w:line="360" w:lineRule="auto"/>
        <w:ind w:firstLine="709"/>
        <w:jc w:val="both"/>
        <w:rPr>
          <w:sz w:val="28"/>
          <w:szCs w:val="28"/>
        </w:rPr>
      </w:pPr>
      <w:r w:rsidRPr="007A51B9">
        <w:rPr>
          <w:sz w:val="28"/>
          <w:szCs w:val="28"/>
        </w:rPr>
        <w:t xml:space="preserve">Процедуры исследования </w:t>
      </w:r>
      <w:proofErr w:type="spellStart"/>
      <w:r w:rsidRPr="007A51B9">
        <w:rPr>
          <w:sz w:val="28"/>
          <w:szCs w:val="28"/>
        </w:rPr>
        <w:t>буллинга</w:t>
      </w:r>
      <w:proofErr w:type="spellEnd"/>
      <w:r w:rsidRPr="007A51B9">
        <w:rPr>
          <w:sz w:val="28"/>
          <w:szCs w:val="28"/>
        </w:rPr>
        <w:t xml:space="preserve"> в школе, как правило,</w:t>
      </w:r>
      <w:r>
        <w:rPr>
          <w:sz w:val="28"/>
          <w:szCs w:val="28"/>
        </w:rPr>
        <w:t xml:space="preserve"> </w:t>
      </w:r>
      <w:r w:rsidRPr="007A51B9">
        <w:rPr>
          <w:sz w:val="28"/>
          <w:szCs w:val="28"/>
        </w:rPr>
        <w:t>включают тестовые и опросные методы, и реже качественные</w:t>
      </w:r>
      <w:r>
        <w:rPr>
          <w:sz w:val="28"/>
          <w:szCs w:val="28"/>
        </w:rPr>
        <w:t xml:space="preserve"> </w:t>
      </w:r>
      <w:r w:rsidRPr="007A51B9">
        <w:rPr>
          <w:sz w:val="28"/>
          <w:szCs w:val="28"/>
        </w:rPr>
        <w:t>методики, основанные на формате интервью или структурированной</w:t>
      </w:r>
      <w:r>
        <w:rPr>
          <w:sz w:val="28"/>
          <w:szCs w:val="28"/>
        </w:rPr>
        <w:t xml:space="preserve"> </w:t>
      </w:r>
      <w:r w:rsidRPr="007A51B9">
        <w:rPr>
          <w:sz w:val="28"/>
          <w:szCs w:val="28"/>
        </w:rPr>
        <w:t>беседы. Выбор инструментария основан на широком опыте</w:t>
      </w:r>
      <w:r>
        <w:rPr>
          <w:sz w:val="28"/>
          <w:szCs w:val="28"/>
        </w:rPr>
        <w:t xml:space="preserve"> </w:t>
      </w:r>
      <w:r w:rsidRPr="007A51B9">
        <w:rPr>
          <w:sz w:val="28"/>
          <w:szCs w:val="28"/>
        </w:rPr>
        <w:t xml:space="preserve">популяционных обследований </w:t>
      </w:r>
      <w:proofErr w:type="spellStart"/>
      <w:r w:rsidRPr="007A51B9">
        <w:rPr>
          <w:sz w:val="28"/>
          <w:szCs w:val="28"/>
        </w:rPr>
        <w:t>буллинга</w:t>
      </w:r>
      <w:proofErr w:type="spellEnd"/>
      <w:r w:rsidRPr="007A51B9">
        <w:rPr>
          <w:sz w:val="28"/>
          <w:szCs w:val="28"/>
        </w:rPr>
        <w:t xml:space="preserve"> в школах РФ. Для скрининга</w:t>
      </w:r>
      <w:r>
        <w:rPr>
          <w:sz w:val="28"/>
          <w:szCs w:val="28"/>
        </w:rPr>
        <w:t xml:space="preserve"> </w:t>
      </w:r>
      <w:r w:rsidRPr="007A51B9">
        <w:rPr>
          <w:sz w:val="28"/>
          <w:szCs w:val="28"/>
        </w:rPr>
        <w:t>рекомендуются известные, апробированные, валидные и надежные</w:t>
      </w:r>
      <w:r>
        <w:rPr>
          <w:sz w:val="28"/>
          <w:szCs w:val="28"/>
        </w:rPr>
        <w:t xml:space="preserve"> </w:t>
      </w:r>
      <w:r w:rsidRPr="007A51B9">
        <w:rPr>
          <w:sz w:val="28"/>
          <w:szCs w:val="28"/>
        </w:rPr>
        <w:t xml:space="preserve">опросники для выявления и оценки рисков </w:t>
      </w:r>
      <w:proofErr w:type="spellStart"/>
      <w:r w:rsidRPr="007A51B9">
        <w:rPr>
          <w:sz w:val="28"/>
          <w:szCs w:val="28"/>
        </w:rPr>
        <w:t>буллинга</w:t>
      </w:r>
      <w:proofErr w:type="spellEnd"/>
      <w:r w:rsidRPr="007A51B9">
        <w:rPr>
          <w:sz w:val="28"/>
          <w:szCs w:val="28"/>
        </w:rPr>
        <w:t xml:space="preserve"> в детском</w:t>
      </w:r>
      <w:r>
        <w:rPr>
          <w:sz w:val="28"/>
          <w:szCs w:val="28"/>
        </w:rPr>
        <w:t xml:space="preserve"> </w:t>
      </w:r>
      <w:r w:rsidRPr="007A51B9">
        <w:rPr>
          <w:sz w:val="28"/>
          <w:szCs w:val="28"/>
        </w:rPr>
        <w:t>коллективе.</w:t>
      </w:r>
    </w:p>
    <w:p w14:paraId="62E2BBAF" w14:textId="77777777" w:rsidR="007A51B9" w:rsidRPr="007A51B9" w:rsidRDefault="007A51B9" w:rsidP="007A51B9">
      <w:pPr>
        <w:spacing w:line="360" w:lineRule="auto"/>
        <w:ind w:firstLine="709"/>
        <w:jc w:val="both"/>
        <w:rPr>
          <w:sz w:val="28"/>
          <w:szCs w:val="28"/>
        </w:rPr>
      </w:pPr>
      <w:r w:rsidRPr="007A51B9">
        <w:rPr>
          <w:sz w:val="28"/>
          <w:szCs w:val="28"/>
        </w:rPr>
        <w:t>Выбор методик осуществляется по критериям:</w:t>
      </w:r>
    </w:p>
    <w:p w14:paraId="2F4702A4" w14:textId="5824D291" w:rsidR="007A51B9" w:rsidRPr="007A51B9" w:rsidRDefault="007A51B9" w:rsidP="007A51B9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A51B9">
        <w:rPr>
          <w:sz w:val="28"/>
          <w:szCs w:val="28"/>
        </w:rPr>
        <w:t>релевантность методики диагностической задаче;</w:t>
      </w:r>
    </w:p>
    <w:p w14:paraId="523D0DCA" w14:textId="2CFF8414" w:rsidR="007A51B9" w:rsidRPr="007A51B9" w:rsidRDefault="007A51B9" w:rsidP="007A51B9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A51B9">
        <w:rPr>
          <w:sz w:val="28"/>
          <w:szCs w:val="28"/>
        </w:rPr>
        <w:t>валидность и надежность методики, репутация разработчика;</w:t>
      </w:r>
    </w:p>
    <w:p w14:paraId="0B46F1C7" w14:textId="3FB96F5E" w:rsidR="007A51B9" w:rsidRPr="007A51B9" w:rsidRDefault="007A51B9" w:rsidP="007A51B9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A51B9">
        <w:rPr>
          <w:sz w:val="28"/>
          <w:szCs w:val="28"/>
        </w:rPr>
        <w:t>история применения в школьных обследованиях;</w:t>
      </w:r>
    </w:p>
    <w:p w14:paraId="3BB60848" w14:textId="34769048" w:rsidR="007A51B9" w:rsidRPr="007A51B9" w:rsidRDefault="007A51B9" w:rsidP="007A51B9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A51B9">
        <w:rPr>
          <w:sz w:val="28"/>
          <w:szCs w:val="28"/>
        </w:rPr>
        <w:t>психометрическая статистика на отечественной выборке;</w:t>
      </w:r>
    </w:p>
    <w:p w14:paraId="51687358" w14:textId="1BFE0ADC" w:rsidR="007A51B9" w:rsidRPr="007A51B9" w:rsidRDefault="007A51B9" w:rsidP="007A51B9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A51B9">
        <w:rPr>
          <w:sz w:val="28"/>
          <w:szCs w:val="28"/>
        </w:rPr>
        <w:t>наличие популяционных тестовых норм;</w:t>
      </w:r>
    </w:p>
    <w:p w14:paraId="2F1DD1DC" w14:textId="3F2C7C64" w:rsidR="007A51B9" w:rsidRPr="007A51B9" w:rsidRDefault="007A51B9" w:rsidP="007A51B9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A51B9">
        <w:rPr>
          <w:sz w:val="28"/>
          <w:szCs w:val="28"/>
        </w:rPr>
        <w:t>опыт экспериментальных исследований;</w:t>
      </w:r>
    </w:p>
    <w:p w14:paraId="2608A510" w14:textId="284AD88E" w:rsidR="007A51B9" w:rsidRPr="007A51B9" w:rsidRDefault="007A51B9" w:rsidP="007A51B9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A51B9">
        <w:rPr>
          <w:sz w:val="28"/>
          <w:szCs w:val="28"/>
        </w:rPr>
        <w:t>результаты апробации и внедрения.</w:t>
      </w:r>
    </w:p>
    <w:p w14:paraId="273B6505" w14:textId="5A62760F" w:rsidR="007A51B9" w:rsidRDefault="007A51B9" w:rsidP="007A51B9">
      <w:pPr>
        <w:spacing w:line="360" w:lineRule="auto"/>
        <w:ind w:firstLine="709"/>
        <w:jc w:val="both"/>
        <w:rPr>
          <w:sz w:val="28"/>
          <w:szCs w:val="28"/>
        </w:rPr>
      </w:pPr>
      <w:r w:rsidRPr="007A51B9">
        <w:rPr>
          <w:sz w:val="28"/>
          <w:szCs w:val="28"/>
        </w:rPr>
        <w:t xml:space="preserve">Опросники позволяют выявить индикацию </w:t>
      </w:r>
      <w:proofErr w:type="spellStart"/>
      <w:r w:rsidRPr="007A51B9">
        <w:rPr>
          <w:sz w:val="28"/>
          <w:szCs w:val="28"/>
        </w:rPr>
        <w:t>буллинга</w:t>
      </w:r>
      <w:proofErr w:type="spellEnd"/>
      <w:r w:rsidRPr="007A51B9">
        <w:rPr>
          <w:sz w:val="28"/>
          <w:szCs w:val="28"/>
        </w:rPr>
        <w:t xml:space="preserve"> в классах с</w:t>
      </w:r>
      <w:r>
        <w:rPr>
          <w:sz w:val="28"/>
          <w:szCs w:val="28"/>
        </w:rPr>
        <w:t xml:space="preserve"> </w:t>
      </w:r>
      <w:r w:rsidRPr="007A51B9">
        <w:rPr>
          <w:sz w:val="28"/>
          <w:szCs w:val="28"/>
        </w:rPr>
        <w:t xml:space="preserve">учетом количественной и качественной оценки фактов </w:t>
      </w:r>
      <w:proofErr w:type="spellStart"/>
      <w:r w:rsidRPr="007A51B9">
        <w:rPr>
          <w:sz w:val="28"/>
          <w:szCs w:val="28"/>
        </w:rPr>
        <w:t>буллинга</w:t>
      </w:r>
      <w:proofErr w:type="spellEnd"/>
      <w:r w:rsidRPr="007A51B9">
        <w:rPr>
          <w:sz w:val="28"/>
          <w:szCs w:val="28"/>
        </w:rPr>
        <w:t xml:space="preserve"> и его</w:t>
      </w:r>
      <w:r>
        <w:rPr>
          <w:sz w:val="28"/>
          <w:szCs w:val="28"/>
        </w:rPr>
        <w:t xml:space="preserve"> </w:t>
      </w:r>
      <w:r w:rsidRPr="007A51B9">
        <w:rPr>
          <w:sz w:val="28"/>
          <w:szCs w:val="28"/>
        </w:rPr>
        <w:t xml:space="preserve">видов, критериев и рисков ситуаций </w:t>
      </w:r>
      <w:proofErr w:type="spellStart"/>
      <w:r w:rsidRPr="007A51B9">
        <w:rPr>
          <w:sz w:val="28"/>
          <w:szCs w:val="28"/>
        </w:rPr>
        <w:t>буллинга</w:t>
      </w:r>
      <w:proofErr w:type="spellEnd"/>
      <w:r>
        <w:rPr>
          <w:sz w:val="28"/>
          <w:szCs w:val="28"/>
        </w:rPr>
        <w:t>.</w:t>
      </w:r>
    </w:p>
    <w:p w14:paraId="5D2EB0EB" w14:textId="77777777" w:rsidR="001D59C0" w:rsidRDefault="001D59C0" w:rsidP="00800DA0">
      <w:pPr>
        <w:spacing w:line="360" w:lineRule="auto"/>
        <w:ind w:firstLine="709"/>
        <w:jc w:val="both"/>
        <w:rPr>
          <w:sz w:val="28"/>
          <w:szCs w:val="28"/>
        </w:rPr>
      </w:pPr>
      <w:r w:rsidRPr="001D59C0">
        <w:rPr>
          <w:sz w:val="28"/>
          <w:szCs w:val="28"/>
        </w:rPr>
        <w:lastRenderedPageBreak/>
        <w:t xml:space="preserve">Для профилактики </w:t>
      </w:r>
      <w:proofErr w:type="spellStart"/>
      <w:r w:rsidRPr="001D59C0">
        <w:rPr>
          <w:sz w:val="28"/>
          <w:szCs w:val="28"/>
        </w:rPr>
        <w:t>буллинга</w:t>
      </w:r>
      <w:proofErr w:type="spellEnd"/>
      <w:r w:rsidRPr="001D59C0">
        <w:rPr>
          <w:sz w:val="28"/>
          <w:szCs w:val="28"/>
        </w:rPr>
        <w:t xml:space="preserve"> в начальной школе можно предпринять следующие шаги.</w:t>
      </w:r>
    </w:p>
    <w:p w14:paraId="3D092D9A" w14:textId="77777777" w:rsidR="001D59C0" w:rsidRDefault="001D59C0" w:rsidP="00800DA0">
      <w:pPr>
        <w:spacing w:line="360" w:lineRule="auto"/>
        <w:ind w:firstLine="709"/>
        <w:jc w:val="both"/>
        <w:rPr>
          <w:sz w:val="28"/>
          <w:szCs w:val="28"/>
        </w:rPr>
      </w:pPr>
      <w:r w:rsidRPr="001D59C0">
        <w:rPr>
          <w:sz w:val="28"/>
          <w:szCs w:val="28"/>
        </w:rPr>
        <w:t xml:space="preserve">Если педагогу стало известно о случае </w:t>
      </w:r>
      <w:proofErr w:type="spellStart"/>
      <w:r w:rsidRPr="001D59C0">
        <w:rPr>
          <w:sz w:val="28"/>
          <w:szCs w:val="28"/>
        </w:rPr>
        <w:t>буллинга</w:t>
      </w:r>
      <w:proofErr w:type="spellEnd"/>
      <w:r w:rsidRPr="001D59C0">
        <w:rPr>
          <w:sz w:val="28"/>
          <w:szCs w:val="28"/>
        </w:rPr>
        <w:t xml:space="preserve"> или он стал свидетелем такого случая, необходимо занять ясную и недвусмысленную позицию.</w:t>
      </w:r>
      <w:r>
        <w:rPr>
          <w:sz w:val="28"/>
          <w:szCs w:val="28"/>
        </w:rPr>
        <w:t xml:space="preserve"> </w:t>
      </w:r>
    </w:p>
    <w:p w14:paraId="0EC581DF" w14:textId="77777777" w:rsidR="001D59C0" w:rsidRDefault="001D59C0" w:rsidP="00800DA0">
      <w:pPr>
        <w:spacing w:line="360" w:lineRule="auto"/>
        <w:ind w:firstLine="709"/>
        <w:jc w:val="both"/>
        <w:rPr>
          <w:sz w:val="28"/>
          <w:szCs w:val="28"/>
        </w:rPr>
      </w:pPr>
      <w:r w:rsidRPr="001D59C0">
        <w:rPr>
          <w:sz w:val="28"/>
          <w:szCs w:val="28"/>
        </w:rPr>
        <w:t xml:space="preserve">Обсудить с классом ситуацию </w:t>
      </w:r>
      <w:proofErr w:type="spellStart"/>
      <w:r w:rsidRPr="001D59C0">
        <w:rPr>
          <w:sz w:val="28"/>
          <w:szCs w:val="28"/>
        </w:rPr>
        <w:t>буллинга</w:t>
      </w:r>
      <w:proofErr w:type="spellEnd"/>
      <w:r w:rsidRPr="001D59C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D59C0">
        <w:rPr>
          <w:sz w:val="28"/>
          <w:szCs w:val="28"/>
        </w:rPr>
        <w:t xml:space="preserve">Это позволит разрешить конфликтную ситуацию, вместе обсудить имеющиеся правила против </w:t>
      </w:r>
      <w:proofErr w:type="spellStart"/>
      <w:r w:rsidRPr="001D59C0">
        <w:rPr>
          <w:sz w:val="28"/>
          <w:szCs w:val="28"/>
        </w:rPr>
        <w:t>буллинга</w:t>
      </w:r>
      <w:proofErr w:type="spellEnd"/>
      <w:r w:rsidRPr="001D59C0">
        <w:rPr>
          <w:sz w:val="28"/>
          <w:szCs w:val="28"/>
        </w:rPr>
        <w:t xml:space="preserve"> или выработать новые.</w:t>
      </w:r>
    </w:p>
    <w:p w14:paraId="33229193" w14:textId="77777777" w:rsidR="001D59C0" w:rsidRDefault="001D59C0" w:rsidP="00800DA0">
      <w:pPr>
        <w:spacing w:line="360" w:lineRule="auto"/>
        <w:ind w:firstLine="709"/>
        <w:jc w:val="both"/>
        <w:rPr>
          <w:sz w:val="28"/>
          <w:szCs w:val="28"/>
        </w:rPr>
      </w:pPr>
      <w:r w:rsidRPr="001D59C0">
        <w:rPr>
          <w:sz w:val="28"/>
          <w:szCs w:val="28"/>
        </w:rPr>
        <w:t xml:space="preserve">Педагогический коллектив должен знать о случаях </w:t>
      </w:r>
      <w:proofErr w:type="spellStart"/>
      <w:r w:rsidRPr="001D59C0">
        <w:rPr>
          <w:sz w:val="28"/>
          <w:szCs w:val="28"/>
        </w:rPr>
        <w:t>буллинга</w:t>
      </w:r>
      <w:proofErr w:type="spellEnd"/>
      <w:r w:rsidRPr="001D59C0">
        <w:rPr>
          <w:sz w:val="28"/>
          <w:szCs w:val="28"/>
        </w:rPr>
        <w:t xml:space="preserve"> и взять ситуацию под контроль.</w:t>
      </w:r>
      <w:r>
        <w:rPr>
          <w:sz w:val="28"/>
          <w:szCs w:val="28"/>
        </w:rPr>
        <w:t xml:space="preserve"> </w:t>
      </w:r>
      <w:r w:rsidRPr="001D59C0">
        <w:rPr>
          <w:sz w:val="28"/>
          <w:szCs w:val="28"/>
        </w:rPr>
        <w:t>В особо трудной ситуации можно обратиться за помощью извне, например, в комиссию по делам несовершеннолетних, центр психологического консультирования.</w:t>
      </w:r>
    </w:p>
    <w:p w14:paraId="5F11C63D" w14:textId="2E921FCB" w:rsidR="001D59C0" w:rsidRDefault="00072033" w:rsidP="00800D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Проводить встречи и беседы с родителями</w:t>
      </w:r>
      <w:r w:rsidR="001D59C0" w:rsidRPr="001D59C0">
        <w:rPr>
          <w:sz w:val="28"/>
          <w:szCs w:val="28"/>
        </w:rPr>
        <w:t>.</w:t>
      </w:r>
      <w:r>
        <w:rPr>
          <w:sz w:val="28"/>
          <w:szCs w:val="28"/>
        </w:rPr>
        <w:t xml:space="preserve"> Необходимо </w:t>
      </w:r>
      <w:r w:rsidR="001D59C0">
        <w:rPr>
          <w:sz w:val="28"/>
          <w:szCs w:val="28"/>
        </w:rPr>
        <w:t>к</w:t>
      </w:r>
      <w:r w:rsidR="001D59C0" w:rsidRPr="001D59C0">
        <w:rPr>
          <w:sz w:val="28"/>
          <w:szCs w:val="28"/>
        </w:rPr>
        <w:t xml:space="preserve">ак можно раньше </w:t>
      </w:r>
      <w:r>
        <w:rPr>
          <w:sz w:val="28"/>
          <w:szCs w:val="28"/>
        </w:rPr>
        <w:t>задействовать</w:t>
      </w:r>
      <w:r w:rsidR="001D59C0" w:rsidRPr="001D59C0">
        <w:rPr>
          <w:sz w:val="28"/>
          <w:szCs w:val="28"/>
        </w:rPr>
        <w:t xml:space="preserve"> родителей, </w:t>
      </w:r>
      <w:r>
        <w:rPr>
          <w:sz w:val="28"/>
          <w:szCs w:val="28"/>
        </w:rPr>
        <w:t>проговорить</w:t>
      </w:r>
      <w:r w:rsidR="001D59C0" w:rsidRPr="001D59C0">
        <w:rPr>
          <w:sz w:val="28"/>
          <w:szCs w:val="28"/>
        </w:rPr>
        <w:t xml:space="preserve"> с ними </w:t>
      </w:r>
      <w:r>
        <w:rPr>
          <w:sz w:val="28"/>
          <w:szCs w:val="28"/>
        </w:rPr>
        <w:t xml:space="preserve">все </w:t>
      </w:r>
      <w:r w:rsidR="001D59C0" w:rsidRPr="001D59C0">
        <w:rPr>
          <w:sz w:val="28"/>
          <w:szCs w:val="28"/>
        </w:rPr>
        <w:t xml:space="preserve">тревожные сигналы, свидетельствующие о </w:t>
      </w:r>
      <w:r>
        <w:rPr>
          <w:sz w:val="28"/>
          <w:szCs w:val="28"/>
        </w:rPr>
        <w:t>травле</w:t>
      </w:r>
      <w:r w:rsidR="001D59C0" w:rsidRPr="001D59C0">
        <w:rPr>
          <w:sz w:val="28"/>
          <w:szCs w:val="28"/>
        </w:rPr>
        <w:t>, и стратегии реагирования</w:t>
      </w:r>
      <w:r w:rsidR="001D59C0">
        <w:rPr>
          <w:sz w:val="28"/>
          <w:szCs w:val="28"/>
        </w:rPr>
        <w:t>.</w:t>
      </w:r>
    </w:p>
    <w:p w14:paraId="585862EB" w14:textId="77777777" w:rsidR="001D59C0" w:rsidRDefault="001D59C0" w:rsidP="00800D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Проводить </w:t>
      </w:r>
      <w:r w:rsidRPr="001D59C0">
        <w:rPr>
          <w:sz w:val="28"/>
          <w:szCs w:val="28"/>
        </w:rPr>
        <w:t>эффективнее короткие и продолжительные беседы</w:t>
      </w:r>
      <w:r>
        <w:rPr>
          <w:sz w:val="28"/>
          <w:szCs w:val="28"/>
        </w:rPr>
        <w:t>, классные часы</w:t>
      </w:r>
      <w:r w:rsidRPr="001D59C0">
        <w:rPr>
          <w:sz w:val="28"/>
          <w:szCs w:val="28"/>
        </w:rPr>
        <w:t xml:space="preserve"> на тему </w:t>
      </w:r>
      <w:proofErr w:type="spellStart"/>
      <w:r w:rsidRPr="001D59C0">
        <w:rPr>
          <w:sz w:val="28"/>
          <w:szCs w:val="28"/>
        </w:rPr>
        <w:t>буллинга</w:t>
      </w:r>
      <w:proofErr w:type="spellEnd"/>
      <w:r w:rsidRPr="001D59C0">
        <w:rPr>
          <w:sz w:val="28"/>
          <w:szCs w:val="28"/>
        </w:rPr>
        <w:t>.</w:t>
      </w:r>
    </w:p>
    <w:p w14:paraId="04B1CBCE" w14:textId="77777777" w:rsidR="001D59C0" w:rsidRDefault="001D59C0" w:rsidP="00800D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Можно, чтобы обучающиеся самостоятельно разработали</w:t>
      </w:r>
      <w:r w:rsidRPr="001D59C0">
        <w:rPr>
          <w:sz w:val="28"/>
          <w:szCs w:val="28"/>
        </w:rPr>
        <w:t xml:space="preserve"> </w:t>
      </w:r>
      <w:proofErr w:type="spellStart"/>
      <w:r w:rsidRPr="001D59C0">
        <w:rPr>
          <w:sz w:val="28"/>
          <w:szCs w:val="28"/>
        </w:rPr>
        <w:t>внутриклассные</w:t>
      </w:r>
      <w:proofErr w:type="spellEnd"/>
      <w:r w:rsidRPr="001D59C0">
        <w:rPr>
          <w:sz w:val="28"/>
          <w:szCs w:val="28"/>
        </w:rPr>
        <w:t xml:space="preserve"> правила.</w:t>
      </w:r>
      <w:r>
        <w:rPr>
          <w:sz w:val="28"/>
          <w:szCs w:val="28"/>
        </w:rPr>
        <w:t xml:space="preserve"> </w:t>
      </w:r>
      <w:r w:rsidRPr="001D59C0">
        <w:rPr>
          <w:sz w:val="28"/>
          <w:szCs w:val="28"/>
        </w:rPr>
        <w:t>Правила могут действовать в течение определенного времени, но их необходимо поддерживать и соблюдать.</w:t>
      </w:r>
    </w:p>
    <w:p w14:paraId="1B41B6D6" w14:textId="77777777" w:rsidR="001D59C0" w:rsidRDefault="001D59C0" w:rsidP="00800DA0">
      <w:pPr>
        <w:spacing w:line="360" w:lineRule="auto"/>
        <w:ind w:firstLine="709"/>
        <w:jc w:val="both"/>
        <w:rPr>
          <w:sz w:val="28"/>
          <w:szCs w:val="28"/>
        </w:rPr>
      </w:pPr>
      <w:r w:rsidRPr="001D59C0">
        <w:rPr>
          <w:sz w:val="28"/>
          <w:szCs w:val="28"/>
        </w:rPr>
        <w:t>Просматривать фильмы в интернете.</w:t>
      </w:r>
      <w:r>
        <w:rPr>
          <w:sz w:val="28"/>
          <w:szCs w:val="28"/>
        </w:rPr>
        <w:t xml:space="preserve"> Обучающиеся</w:t>
      </w:r>
      <w:r w:rsidRPr="001D59C0">
        <w:rPr>
          <w:sz w:val="28"/>
          <w:szCs w:val="28"/>
        </w:rPr>
        <w:t>, как правило, узнают показанные в фильме приёмы, а последующее обсуждение даёт им названия и помогает повысить уровень осознания.</w:t>
      </w:r>
      <w:r>
        <w:rPr>
          <w:sz w:val="28"/>
          <w:szCs w:val="28"/>
        </w:rPr>
        <w:t xml:space="preserve"> </w:t>
      </w:r>
    </w:p>
    <w:p w14:paraId="33105049" w14:textId="458BB23D" w:rsidR="001D59C0" w:rsidRDefault="001D59C0" w:rsidP="00800DA0">
      <w:pPr>
        <w:spacing w:line="360" w:lineRule="auto"/>
        <w:ind w:firstLine="709"/>
        <w:jc w:val="both"/>
        <w:rPr>
          <w:sz w:val="28"/>
          <w:szCs w:val="28"/>
        </w:rPr>
      </w:pPr>
      <w:r w:rsidRPr="001D59C0">
        <w:rPr>
          <w:sz w:val="28"/>
          <w:szCs w:val="28"/>
        </w:rPr>
        <w:t xml:space="preserve">Для профилактических бесед в 1 и 2 классах эффективным методом может быть использование </w:t>
      </w:r>
      <w:proofErr w:type="spellStart"/>
      <w:r w:rsidRPr="001D59C0">
        <w:rPr>
          <w:sz w:val="28"/>
          <w:szCs w:val="28"/>
        </w:rPr>
        <w:t>антибуллинговых</w:t>
      </w:r>
      <w:proofErr w:type="spellEnd"/>
      <w:r w:rsidRPr="001D59C0">
        <w:rPr>
          <w:sz w:val="28"/>
          <w:szCs w:val="28"/>
        </w:rPr>
        <w:t xml:space="preserve"> сказок.</w:t>
      </w:r>
    </w:p>
    <w:p w14:paraId="7960C1DA" w14:textId="77777777" w:rsidR="00800DA0" w:rsidRPr="00B74325" w:rsidRDefault="00800DA0" w:rsidP="00800DA0">
      <w:pPr>
        <w:spacing w:line="360" w:lineRule="auto"/>
        <w:ind w:firstLine="709"/>
        <w:jc w:val="both"/>
        <w:rPr>
          <w:color w:val="0070C0"/>
          <w:sz w:val="28"/>
          <w:szCs w:val="28"/>
          <w:shd w:val="clear" w:color="auto" w:fill="FFFFFF"/>
        </w:rPr>
      </w:pPr>
    </w:p>
    <w:p w14:paraId="0CF6283D" w14:textId="77777777" w:rsidR="007C4D7A" w:rsidRPr="00D349B2" w:rsidRDefault="007C4D7A" w:rsidP="007C4D7A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14:paraId="72120A92" w14:textId="361F1F7A" w:rsidR="001D59C0" w:rsidRPr="00FF13BE" w:rsidRDefault="001D59C0" w:rsidP="00B64066">
      <w:pPr>
        <w:pStyle w:val="2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proofErr w:type="spellStart"/>
      <w:proofErr w:type="gramStart"/>
      <w:r w:rsidRPr="00FF13BE">
        <w:rPr>
          <w:sz w:val="28"/>
          <w:szCs w:val="28"/>
        </w:rPr>
        <w:t>Bullying</w:t>
      </w:r>
      <w:proofErr w:type="spellEnd"/>
      <w:r w:rsidRPr="00FF13BE">
        <w:rPr>
          <w:sz w:val="28"/>
          <w:szCs w:val="28"/>
        </w:rPr>
        <w:t xml:space="preserve">  /</w:t>
      </w:r>
      <w:proofErr w:type="gramEnd"/>
      <w:r w:rsidRPr="00FF13BE">
        <w:rPr>
          <w:sz w:val="28"/>
          <w:szCs w:val="28"/>
        </w:rPr>
        <w:t xml:space="preserve">/ Мюллер В.К. Новый англо-русский словарь. – </w:t>
      </w:r>
      <w:proofErr w:type="spellStart"/>
      <w:r w:rsidRPr="00FF13BE">
        <w:rPr>
          <w:sz w:val="28"/>
          <w:szCs w:val="28"/>
        </w:rPr>
        <w:t>Перераб</w:t>
      </w:r>
      <w:proofErr w:type="spellEnd"/>
      <w:r w:rsidRPr="00FF13BE">
        <w:rPr>
          <w:sz w:val="28"/>
          <w:szCs w:val="28"/>
        </w:rPr>
        <w:t xml:space="preserve">. и доп. изд. – URL: </w:t>
      </w:r>
      <w:hyperlink r:id="rId7" w:tgtFrame="_blank" w:history="1">
        <w:r w:rsidRPr="00FF13BE">
          <w:rPr>
            <w:rStyle w:val="a3"/>
            <w:sz w:val="28"/>
            <w:szCs w:val="28"/>
          </w:rPr>
          <w:t>www.rambler.ru/dict/new-e...</w:t>
        </w:r>
      </w:hyperlink>
      <w:r w:rsidRPr="00FF13BE">
        <w:rPr>
          <w:sz w:val="28"/>
          <w:szCs w:val="28"/>
        </w:rPr>
        <w:t xml:space="preserve"> (дата обращения: 07.01.2025). </w:t>
      </w:r>
    </w:p>
    <w:p w14:paraId="392C6A84" w14:textId="6307592B" w:rsidR="001D59C0" w:rsidRPr="00FF13BE" w:rsidRDefault="001D59C0" w:rsidP="00B64066">
      <w:pPr>
        <w:pStyle w:val="2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FF13BE">
        <w:rPr>
          <w:sz w:val="28"/>
          <w:szCs w:val="28"/>
        </w:rPr>
        <w:t xml:space="preserve">Бабичева К. С. </w:t>
      </w:r>
      <w:proofErr w:type="spellStart"/>
      <w:r w:rsidRPr="00FF13BE">
        <w:rPr>
          <w:sz w:val="28"/>
          <w:szCs w:val="28"/>
        </w:rPr>
        <w:t>Буллинг</w:t>
      </w:r>
      <w:proofErr w:type="spellEnd"/>
      <w:r w:rsidRPr="00FF13BE">
        <w:rPr>
          <w:sz w:val="28"/>
          <w:szCs w:val="28"/>
        </w:rPr>
        <w:t xml:space="preserve"> в школьной среде: основные причины и условия возникновения // Исследования молодых </w:t>
      </w:r>
      <w:proofErr w:type="gramStart"/>
      <w:r w:rsidRPr="00FF13BE">
        <w:rPr>
          <w:sz w:val="28"/>
          <w:szCs w:val="28"/>
        </w:rPr>
        <w:t>ученых :</w:t>
      </w:r>
      <w:proofErr w:type="gramEnd"/>
      <w:r w:rsidRPr="00FF13BE">
        <w:rPr>
          <w:sz w:val="28"/>
          <w:szCs w:val="28"/>
        </w:rPr>
        <w:t xml:space="preserve"> материалы XV </w:t>
      </w:r>
      <w:proofErr w:type="spellStart"/>
      <w:r w:rsidRPr="00FF13BE">
        <w:rPr>
          <w:sz w:val="28"/>
          <w:szCs w:val="28"/>
        </w:rPr>
        <w:lastRenderedPageBreak/>
        <w:t>Междунар</w:t>
      </w:r>
      <w:proofErr w:type="spellEnd"/>
      <w:r w:rsidRPr="00FF13BE">
        <w:rPr>
          <w:sz w:val="28"/>
          <w:szCs w:val="28"/>
        </w:rPr>
        <w:t xml:space="preserve">. науч. </w:t>
      </w:r>
      <w:proofErr w:type="spellStart"/>
      <w:r w:rsidRPr="00FF13BE">
        <w:rPr>
          <w:sz w:val="28"/>
          <w:szCs w:val="28"/>
        </w:rPr>
        <w:t>конф</w:t>
      </w:r>
      <w:proofErr w:type="spellEnd"/>
      <w:r w:rsidRPr="00FF13BE">
        <w:rPr>
          <w:sz w:val="28"/>
          <w:szCs w:val="28"/>
        </w:rPr>
        <w:t xml:space="preserve">. — </w:t>
      </w:r>
      <w:proofErr w:type="gramStart"/>
      <w:r w:rsidRPr="00FF13BE">
        <w:rPr>
          <w:sz w:val="28"/>
          <w:szCs w:val="28"/>
        </w:rPr>
        <w:t>Казань :</w:t>
      </w:r>
      <w:proofErr w:type="gramEnd"/>
      <w:r w:rsidRPr="00FF13BE">
        <w:rPr>
          <w:sz w:val="28"/>
          <w:szCs w:val="28"/>
        </w:rPr>
        <w:t xml:space="preserve"> Молодой ученый, 2020. — С. 101-102. — URL: https://moluch.ru/conf/stud/archive/384/16193/ (дата обращения: 07.01.2025). </w:t>
      </w:r>
    </w:p>
    <w:p w14:paraId="77FF1DF2" w14:textId="66E7108F" w:rsidR="001D59C0" w:rsidRPr="00FF13BE" w:rsidRDefault="001D59C0" w:rsidP="00B64066">
      <w:pPr>
        <w:pStyle w:val="2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FF13BE">
        <w:rPr>
          <w:sz w:val="28"/>
          <w:szCs w:val="28"/>
        </w:rPr>
        <w:t>Бердышев И. Лекарство против ненависти / И. Бердышев, Е. Куценко // Первое сентября – 2005. – № 18. С. 3.</w:t>
      </w:r>
    </w:p>
    <w:p w14:paraId="112CBE82" w14:textId="2712208A" w:rsidR="001D59C0" w:rsidRPr="00FF13BE" w:rsidRDefault="001D59C0" w:rsidP="00B64066">
      <w:pPr>
        <w:pStyle w:val="2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FF13BE">
        <w:rPr>
          <w:sz w:val="28"/>
          <w:szCs w:val="28"/>
        </w:rPr>
        <w:t xml:space="preserve">Большая российская энциклопедия – </w:t>
      </w:r>
      <w:proofErr w:type="spellStart"/>
      <w:r w:rsidRPr="00FF13BE">
        <w:rPr>
          <w:sz w:val="28"/>
          <w:szCs w:val="28"/>
        </w:rPr>
        <w:t>Буллинг</w:t>
      </w:r>
      <w:proofErr w:type="spellEnd"/>
      <w:r w:rsidRPr="00FF13BE">
        <w:rPr>
          <w:sz w:val="28"/>
          <w:szCs w:val="28"/>
        </w:rPr>
        <w:t xml:space="preserve"> в школе: сайт. – URL: https://bigenc.ru/c/bulling-v-shkole-398feb (дата обращения: 07.01.2025). </w:t>
      </w:r>
    </w:p>
    <w:p w14:paraId="7C9542C9" w14:textId="77777777" w:rsidR="001D59C0" w:rsidRPr="005D1CBD" w:rsidRDefault="001D59C0" w:rsidP="007C4D7A">
      <w:pPr>
        <w:pStyle w:val="a5"/>
        <w:keepNext/>
        <w:widowControl w:val="0"/>
        <w:numPr>
          <w:ilvl w:val="0"/>
          <w:numId w:val="1"/>
        </w:numPr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Колесова Е.А</w:t>
      </w:r>
      <w:r w:rsidRPr="005D1CBD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B64066">
        <w:rPr>
          <w:sz w:val="28"/>
          <w:szCs w:val="28"/>
        </w:rPr>
        <w:t xml:space="preserve">роектная деятельность как средство формирования </w:t>
      </w:r>
      <w:proofErr w:type="spellStart"/>
      <w:r w:rsidRPr="00B64066">
        <w:rPr>
          <w:sz w:val="28"/>
          <w:szCs w:val="28"/>
        </w:rPr>
        <w:t>конфликтологической</w:t>
      </w:r>
      <w:proofErr w:type="spellEnd"/>
      <w:r w:rsidRPr="00B64066">
        <w:rPr>
          <w:sz w:val="28"/>
          <w:szCs w:val="28"/>
        </w:rPr>
        <w:t xml:space="preserve"> компетентности подростков</w:t>
      </w:r>
      <w:r w:rsidRPr="005D1CBD">
        <w:rPr>
          <w:sz w:val="28"/>
          <w:szCs w:val="28"/>
        </w:rPr>
        <w:t xml:space="preserve"> // </w:t>
      </w:r>
      <w:r>
        <w:rPr>
          <w:sz w:val="28"/>
          <w:szCs w:val="28"/>
        </w:rPr>
        <w:t>Студ. э</w:t>
      </w:r>
      <w:r w:rsidRPr="005D1CBD">
        <w:rPr>
          <w:sz w:val="28"/>
          <w:szCs w:val="28"/>
        </w:rPr>
        <w:t>лектрон. журнал «</w:t>
      </w:r>
      <w:proofErr w:type="spellStart"/>
      <w:r>
        <w:rPr>
          <w:sz w:val="28"/>
          <w:szCs w:val="28"/>
        </w:rPr>
        <w:t>СтРИЖ</w:t>
      </w:r>
      <w:proofErr w:type="spellEnd"/>
      <w:r w:rsidRPr="005D1CBD">
        <w:rPr>
          <w:sz w:val="28"/>
          <w:szCs w:val="28"/>
        </w:rPr>
        <w:t>». 201</w:t>
      </w:r>
      <w:r>
        <w:rPr>
          <w:sz w:val="28"/>
          <w:szCs w:val="28"/>
        </w:rPr>
        <w:t>5</w:t>
      </w:r>
      <w:r w:rsidRPr="005D1CBD">
        <w:rPr>
          <w:sz w:val="28"/>
          <w:szCs w:val="28"/>
        </w:rPr>
        <w:t xml:space="preserve">. № </w:t>
      </w:r>
      <w:r>
        <w:rPr>
          <w:sz w:val="28"/>
          <w:szCs w:val="28"/>
        </w:rPr>
        <w:t>1</w:t>
      </w:r>
      <w:r w:rsidRPr="005D1CBD">
        <w:rPr>
          <w:sz w:val="28"/>
          <w:szCs w:val="28"/>
        </w:rPr>
        <w:t>(</w:t>
      </w:r>
      <w:r>
        <w:rPr>
          <w:sz w:val="28"/>
          <w:szCs w:val="28"/>
        </w:rPr>
        <w:t>01</w:t>
      </w:r>
      <w:r w:rsidRPr="005D1CBD">
        <w:rPr>
          <w:sz w:val="28"/>
          <w:szCs w:val="28"/>
        </w:rPr>
        <w:t xml:space="preserve">). С. </w:t>
      </w:r>
      <w:r>
        <w:rPr>
          <w:sz w:val="28"/>
          <w:szCs w:val="28"/>
        </w:rPr>
        <w:t>5-8</w:t>
      </w:r>
      <w:r w:rsidRPr="005D1CBD">
        <w:rPr>
          <w:sz w:val="28"/>
          <w:szCs w:val="28"/>
        </w:rPr>
        <w:t xml:space="preserve">. </w:t>
      </w:r>
      <w:r w:rsidRPr="005D1CBD">
        <w:rPr>
          <w:sz w:val="28"/>
          <w:szCs w:val="28"/>
          <w:lang w:val="en-US"/>
        </w:rPr>
        <w:t>URL</w:t>
      </w:r>
      <w:r w:rsidRPr="005D1CBD">
        <w:rPr>
          <w:sz w:val="28"/>
          <w:szCs w:val="28"/>
        </w:rPr>
        <w:t xml:space="preserve">: </w:t>
      </w:r>
      <w:r w:rsidRPr="001D59C0">
        <w:rPr>
          <w:sz w:val="28"/>
          <w:szCs w:val="28"/>
        </w:rPr>
        <w:t>http://strizh-vspu.ru/jurnal/19</w:t>
      </w:r>
    </w:p>
    <w:p w14:paraId="053016C1" w14:textId="5EF4F28A" w:rsidR="001D59C0" w:rsidRPr="00FF13BE" w:rsidRDefault="001D59C0" w:rsidP="00B64066">
      <w:pPr>
        <w:pStyle w:val="2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FF13BE">
        <w:rPr>
          <w:sz w:val="28"/>
          <w:szCs w:val="28"/>
        </w:rPr>
        <w:t xml:space="preserve">Мерцалова Т.А. Насилие в школе: что противопоставить жестокости и агрессии? // Директор школы – 2000. – № 3. С. 25-32. </w:t>
      </w:r>
    </w:p>
    <w:p w14:paraId="20E595CC" w14:textId="717288EA" w:rsidR="001D59C0" w:rsidRPr="00FF13BE" w:rsidRDefault="001D59C0" w:rsidP="00B64066">
      <w:pPr>
        <w:pStyle w:val="2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FF13BE">
        <w:rPr>
          <w:noProof/>
          <w:sz w:val="28"/>
          <w:szCs w:val="28"/>
        </w:rPr>
        <w:t xml:space="preserve">Младший школьный возраст (от 6-7 до 10-11 лет) - </w:t>
      </w:r>
      <w:r w:rsidRPr="00FF13BE">
        <w:rPr>
          <w:noProof/>
          <w:sz w:val="28"/>
          <w:szCs w:val="28"/>
          <w:lang w:val="en-US"/>
        </w:rPr>
        <w:t>URL</w:t>
      </w:r>
      <w:r w:rsidRPr="00FF13BE">
        <w:rPr>
          <w:noProof/>
          <w:sz w:val="28"/>
          <w:szCs w:val="28"/>
        </w:rPr>
        <w:t xml:space="preserve">: </w:t>
      </w:r>
      <w:hyperlink r:id="rId8" w:history="1">
        <w:r w:rsidRPr="00FF13BE">
          <w:rPr>
            <w:rStyle w:val="a3"/>
            <w:noProof/>
            <w:sz w:val="28"/>
            <w:szCs w:val="28"/>
          </w:rPr>
          <w:t>http://www.razlib.ru/psihologija/vozrastnaja_psihologija_konspekt_lekcii/p8.php</w:t>
        </w:r>
      </w:hyperlink>
      <w:r w:rsidRPr="00FF13BE">
        <w:rPr>
          <w:noProof/>
          <w:sz w:val="28"/>
          <w:szCs w:val="28"/>
        </w:rPr>
        <w:t>, (дата обращения: 27.12.2024).</w:t>
      </w:r>
      <w:r>
        <w:rPr>
          <w:noProof/>
          <w:sz w:val="28"/>
          <w:szCs w:val="28"/>
        </w:rPr>
        <w:t xml:space="preserve"> </w:t>
      </w:r>
    </w:p>
    <w:p w14:paraId="29CA3C81" w14:textId="77777777" w:rsidR="00B64066" w:rsidRPr="001D59C0" w:rsidRDefault="00B64066" w:rsidP="001D59C0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sectPr w:rsidR="00B64066" w:rsidRPr="001D5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1E6A5" w14:textId="77777777" w:rsidR="00A907AD" w:rsidRDefault="00A907AD" w:rsidP="007C4D7A">
      <w:r>
        <w:separator/>
      </w:r>
    </w:p>
  </w:endnote>
  <w:endnote w:type="continuationSeparator" w:id="0">
    <w:p w14:paraId="0BD3330B" w14:textId="77777777" w:rsidR="00A907AD" w:rsidRDefault="00A907AD" w:rsidP="007C4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6298F" w14:textId="77777777" w:rsidR="00A907AD" w:rsidRDefault="00A907AD" w:rsidP="007C4D7A">
      <w:r>
        <w:separator/>
      </w:r>
    </w:p>
  </w:footnote>
  <w:footnote w:type="continuationSeparator" w:id="0">
    <w:p w14:paraId="12B8EA98" w14:textId="77777777" w:rsidR="00A907AD" w:rsidRDefault="00A907AD" w:rsidP="007C4D7A">
      <w:r>
        <w:continuationSeparator/>
      </w:r>
    </w:p>
  </w:footnote>
  <w:footnote w:id="1">
    <w:p w14:paraId="4DFF2F76" w14:textId="77777777" w:rsidR="007C4D7A" w:rsidRDefault="007C4D7A" w:rsidP="007C4D7A">
      <w:pPr>
        <w:pStyle w:val="a6"/>
      </w:pPr>
      <w:r>
        <w:rPr>
          <w:rStyle w:val="a8"/>
        </w:rPr>
        <w:footnoteRef/>
      </w:r>
      <w:r>
        <w:t xml:space="preserve"> Работа выполнена под руководством </w:t>
      </w:r>
      <w:proofErr w:type="spellStart"/>
      <w:r>
        <w:t>Бородаевой</w:t>
      </w:r>
      <w:proofErr w:type="spellEnd"/>
      <w:r>
        <w:t xml:space="preserve"> Г.Г., кандидата педагогических наук, доцента кафедры социальной педагогики ФГБОУ ВО «ВГСПУ», </w:t>
      </w:r>
      <w:r>
        <w:rPr>
          <w:lang w:val="en-US"/>
        </w:rPr>
        <w:t>e</w:t>
      </w:r>
      <w:r w:rsidRPr="000D0BAF">
        <w:t>-</w:t>
      </w:r>
      <w:r>
        <w:rPr>
          <w:lang w:val="en-US"/>
        </w:rPr>
        <w:t>mail</w:t>
      </w:r>
      <w:r>
        <w:t xml:space="preserve">: </w:t>
      </w:r>
      <w:hyperlink r:id="rId1" w:history="1">
        <w:r w:rsidRPr="00884759">
          <w:rPr>
            <w:rStyle w:val="a3"/>
          </w:rPr>
          <w:t>2005</w:t>
        </w:r>
        <w:r w:rsidRPr="00884759">
          <w:rPr>
            <w:rStyle w:val="a3"/>
            <w:lang w:val="en-US"/>
          </w:rPr>
          <w:t>galina</w:t>
        </w:r>
        <w:r w:rsidRPr="00884759">
          <w:rPr>
            <w:rStyle w:val="a3"/>
          </w:rPr>
          <w:t>@</w:t>
        </w:r>
        <w:r w:rsidRPr="00884759">
          <w:rPr>
            <w:rStyle w:val="a3"/>
            <w:lang w:val="en-US"/>
          </w:rPr>
          <w:t>list</w:t>
        </w:r>
        <w:r w:rsidRPr="00884759">
          <w:rPr>
            <w:rStyle w:val="a3"/>
          </w:rPr>
          <w:t>.</w:t>
        </w:r>
        <w:r w:rsidRPr="00884759">
          <w:rPr>
            <w:rStyle w:val="a3"/>
            <w:lang w:val="en-US"/>
          </w:rPr>
          <w:t>ru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24C1D"/>
    <w:multiLevelType w:val="hybridMultilevel"/>
    <w:tmpl w:val="CE3EBF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7B232B"/>
    <w:multiLevelType w:val="hybridMultilevel"/>
    <w:tmpl w:val="E08E23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D35641B"/>
    <w:multiLevelType w:val="hybridMultilevel"/>
    <w:tmpl w:val="2EF61D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02019C7"/>
    <w:multiLevelType w:val="hybridMultilevel"/>
    <w:tmpl w:val="4692B228"/>
    <w:lvl w:ilvl="0" w:tplc="A6D82AC0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8B13C32"/>
    <w:multiLevelType w:val="hybridMultilevel"/>
    <w:tmpl w:val="18E2DD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AFB2AE6"/>
    <w:multiLevelType w:val="hybridMultilevel"/>
    <w:tmpl w:val="C366AE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72306717">
    <w:abstractNumId w:val="2"/>
  </w:num>
  <w:num w:numId="2" w16cid:durableId="199362935">
    <w:abstractNumId w:val="4"/>
  </w:num>
  <w:num w:numId="3" w16cid:durableId="2096196460">
    <w:abstractNumId w:val="5"/>
  </w:num>
  <w:num w:numId="4" w16cid:durableId="729117281">
    <w:abstractNumId w:val="3"/>
  </w:num>
  <w:num w:numId="5" w16cid:durableId="4090806">
    <w:abstractNumId w:val="0"/>
  </w:num>
  <w:num w:numId="6" w16cid:durableId="1716470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3FD"/>
    <w:rsid w:val="00072033"/>
    <w:rsid w:val="000B44AA"/>
    <w:rsid w:val="000D4AAA"/>
    <w:rsid w:val="000E61F9"/>
    <w:rsid w:val="001D59C0"/>
    <w:rsid w:val="00216E1A"/>
    <w:rsid w:val="003916FE"/>
    <w:rsid w:val="003939AE"/>
    <w:rsid w:val="00475385"/>
    <w:rsid w:val="00504DEF"/>
    <w:rsid w:val="00532DD6"/>
    <w:rsid w:val="006D059C"/>
    <w:rsid w:val="007A51B9"/>
    <w:rsid w:val="007C4D7A"/>
    <w:rsid w:val="00800DA0"/>
    <w:rsid w:val="008B33FD"/>
    <w:rsid w:val="009155CC"/>
    <w:rsid w:val="009E7803"/>
    <w:rsid w:val="00A76822"/>
    <w:rsid w:val="00A907AD"/>
    <w:rsid w:val="00B64066"/>
    <w:rsid w:val="00B80B0C"/>
    <w:rsid w:val="00B81E42"/>
    <w:rsid w:val="00B859B7"/>
    <w:rsid w:val="00CD7DA7"/>
    <w:rsid w:val="00D72851"/>
    <w:rsid w:val="00EA4A06"/>
    <w:rsid w:val="00FB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38534"/>
  <w15:chartTrackingRefBased/>
  <w15:docId w15:val="{2F2A1E8D-1368-4648-9582-0ED0FBF9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DA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C4D7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7C4D7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C4D7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7C4D7A"/>
  </w:style>
  <w:style w:type="character" w:customStyle="1" w:styleId="a7">
    <w:name w:val="Текст сноски Знак"/>
    <w:basedOn w:val="a0"/>
    <w:link w:val="a6"/>
    <w:uiPriority w:val="99"/>
    <w:semiHidden/>
    <w:rsid w:val="007C4D7A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8">
    <w:name w:val="footnote reference"/>
    <w:uiPriority w:val="99"/>
    <w:semiHidden/>
    <w:unhideWhenUsed/>
    <w:rsid w:val="007C4D7A"/>
    <w:rPr>
      <w:vertAlign w:val="superscript"/>
    </w:rPr>
  </w:style>
  <w:style w:type="paragraph" w:styleId="2">
    <w:name w:val="Body Text 2"/>
    <w:basedOn w:val="a"/>
    <w:link w:val="20"/>
    <w:uiPriority w:val="99"/>
    <w:unhideWhenUsed/>
    <w:rsid w:val="00800DA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00DA0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9">
    <w:name w:val="Unresolved Mention"/>
    <w:basedOn w:val="a0"/>
    <w:uiPriority w:val="99"/>
    <w:semiHidden/>
    <w:unhideWhenUsed/>
    <w:rsid w:val="001D59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zlib.ru/psihologija/vozrastnaja_psihologija_konspekt_lekcii/p8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www.rambler.ru%2Fdict%2Fnew-enru%2F00%2F55%2F78.shtml&amp;utf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2005galina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1814</Words>
  <Characters>10344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Белоусова</dc:creator>
  <cp:keywords/>
  <dc:description/>
  <cp:lastModifiedBy>Таня Белоусова</cp:lastModifiedBy>
  <cp:revision>1</cp:revision>
  <dcterms:created xsi:type="dcterms:W3CDTF">2025-01-07T17:43:00Z</dcterms:created>
  <dcterms:modified xsi:type="dcterms:W3CDTF">2025-01-17T16:41:00Z</dcterms:modified>
</cp:coreProperties>
</file>