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4C1" w:rsidRPr="002324C1" w:rsidRDefault="00D3220B" w:rsidP="002324C1">
      <w:pPr>
        <w:spacing w:line="240" w:lineRule="auto"/>
        <w:ind w:firstLine="567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</w:pPr>
      <w:r w:rsidRPr="00D3220B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Конспект </w:t>
      </w:r>
      <w:r w:rsidR="002324C1" w:rsidRPr="00D3220B"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ББЭ </w:t>
      </w:r>
      <w:r w:rsidR="002324C1" w:rsidRPr="002324C1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  <w:t>“Кабартма эзләре буйлап сәяхәт”</w:t>
      </w:r>
    </w:p>
    <w:p w:rsidR="00D3220B" w:rsidRPr="00D3220B" w:rsidRDefault="002324C1" w:rsidP="002324C1">
      <w:pPr>
        <w:spacing w:line="240" w:lineRule="auto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262626" w:themeColor="text1" w:themeTint="D9"/>
          <w:sz w:val="28"/>
          <w:szCs w:val="28"/>
        </w:rPr>
        <w:t xml:space="preserve">        </w:t>
      </w:r>
      <w:r w:rsidR="00D3220B" w:rsidRPr="00D3220B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  <w:t>Солтанова Рәмзилә Сагыйдулла кызы, югары кв.категорияле</w:t>
      </w:r>
    </w:p>
    <w:p w:rsidR="00D3220B" w:rsidRPr="00D3220B" w:rsidRDefault="00D3220B" w:rsidP="00D3220B">
      <w:pPr>
        <w:spacing w:line="240" w:lineRule="auto"/>
        <w:ind w:firstLine="567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</w:pPr>
      <w:r w:rsidRPr="00D3220B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  <w:t xml:space="preserve">Западнова Наталья Владимир кызы,  тәрбияче </w:t>
      </w:r>
    </w:p>
    <w:p w:rsidR="00D3220B" w:rsidRPr="00D3220B" w:rsidRDefault="00D3220B" w:rsidP="00D3220B">
      <w:pPr>
        <w:spacing w:line="240" w:lineRule="auto"/>
        <w:ind w:firstLine="567"/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</w:pPr>
      <w:r w:rsidRPr="00D3220B"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  <w:t>МБДОУ №19 «Алёнка», Яр Чаллы шәһәре</w:t>
      </w:r>
      <w:bookmarkStart w:id="0" w:name="_GoBack"/>
      <w:bookmarkEnd w:id="0"/>
    </w:p>
    <w:p w:rsidR="00D3220B" w:rsidRDefault="00D3220B" w:rsidP="00D3220B">
      <w:pPr>
        <w:spacing w:after="0" w:line="240" w:lineRule="auto"/>
        <w:ind w:right="113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color w:val="262626" w:themeColor="text1" w:themeTint="D9"/>
          <w:sz w:val="28"/>
          <w:szCs w:val="28"/>
          <w:lang w:val="tt-RU"/>
        </w:rPr>
        <w:t xml:space="preserve">          </w:t>
      </w: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Төркем: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икенче кечкенәләр төркеме.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Максат: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>программа таләпләренә туры китереп балаларның белемнәрен киңәйту, ныгыту, камилләштерү; кызыксынучанлыгын, фикерләү сәләтләрен үстерү; әкиятләр уку, аларның акыллы үгет-нәсихәтләрен балаларга  җиткерү, әки</w:t>
      </w:r>
      <w:r>
        <w:rPr>
          <w:rFonts w:ascii="Times New Roman" w:hAnsi="Times New Roman" w:cs="Times New Roman"/>
          <w:sz w:val="28"/>
          <w:szCs w:val="28"/>
          <w:lang w:val="tt-RU"/>
        </w:rPr>
        <w:t>ят ярдәмендә балаларда дуслык, татулык хисләре  тәрбияләү, әкиятне сәхнәләштерергә ойрәтү.</w:t>
      </w:r>
    </w:p>
    <w:p w:rsidR="00D3220B" w:rsidRPr="00621D2D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Бурычлар: </w:t>
      </w:r>
    </w:p>
    <w:p w:rsidR="00D3220B" w:rsidRPr="00621D2D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Үстерү бурычы: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балаларның логик фикер йортү, гади нәтиҗәләр ясау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 хәтер,сөйләм  сәләтенен,  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әхлакый-нәфасәти тойгыларын үстерү.</w:t>
      </w:r>
    </w:p>
    <w:p w:rsidR="00D3220B" w:rsidRPr="00621D2D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Тәбия бурычы: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халык иҗатына карата ихтирамлылык, гаделлек, яхшы күңеллелек, дуслык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ярдәмчелек 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хисләре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 халык әкиятләренә мәхәббәт 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тәрбияләү.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Белем бирү бурычлары: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халык әкиятләре аркылы, балаларны әдәплелеккә өйрәтү.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Сурәтләр аша әкиятләрне танып белергә,әкиятләрне тыңларга һәм сорауларга җавап бирергә өйрәтүне дәва итәргә.</w:t>
      </w:r>
    </w:p>
    <w:p w:rsidR="00D3220B" w:rsidRPr="00621D2D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Методик алымнар һәм ысуллар: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>уен, практик, сүзле, күрсәтмә ысуллар.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21D2D">
        <w:rPr>
          <w:rFonts w:ascii="Times New Roman" w:hAnsi="Times New Roman" w:cs="Times New Roman"/>
          <w:b/>
          <w:sz w:val="28"/>
          <w:szCs w:val="28"/>
          <w:lang w:val="tt-RU"/>
        </w:rPr>
        <w:t>Алымнар:</w:t>
      </w:r>
      <w:r w:rsidRPr="00621D2D">
        <w:rPr>
          <w:rFonts w:ascii="Times New Roman" w:hAnsi="Times New Roman" w:cs="Times New Roman"/>
          <w:sz w:val="28"/>
          <w:szCs w:val="28"/>
          <w:lang w:val="tt-RU"/>
        </w:rPr>
        <w:t xml:space="preserve"> әңгәмә, сораулар, биремнәр, өстәмә аңлатмалар.</w:t>
      </w:r>
    </w:p>
    <w:p w:rsidR="00D3220B" w:rsidRPr="00680F2C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680F2C">
        <w:rPr>
          <w:rFonts w:ascii="Times New Roman" w:hAnsi="Times New Roman" w:cs="Times New Roman"/>
          <w:b/>
          <w:sz w:val="28"/>
          <w:szCs w:val="28"/>
          <w:lang w:val="tt-RU"/>
        </w:rPr>
        <w:t>Чаралар: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әкиятләр  буенча ясалган рәсемнәр,  театр </w:t>
      </w:r>
      <w:r w:rsidRPr="00680F2C">
        <w:rPr>
          <w:rFonts w:ascii="Times New Roman" w:hAnsi="Times New Roman" w:cs="Times New Roman"/>
          <w:sz w:val="28"/>
          <w:szCs w:val="28"/>
          <w:lang w:val="tt-RU"/>
        </w:rPr>
        <w:t xml:space="preserve"> өчен атрибутлар.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3959">
        <w:rPr>
          <w:rFonts w:ascii="Times New Roman" w:hAnsi="Times New Roman" w:cs="Times New Roman"/>
          <w:b/>
          <w:sz w:val="28"/>
          <w:szCs w:val="28"/>
          <w:lang w:val="tt-RU"/>
        </w:rPr>
        <w:t>Алдан эшләнелгән эш:</w:t>
      </w:r>
      <w:r w:rsidRPr="00963959">
        <w:rPr>
          <w:rFonts w:ascii="Times New Roman" w:hAnsi="Times New Roman" w:cs="Times New Roman"/>
          <w:sz w:val="28"/>
          <w:szCs w:val="28"/>
          <w:lang w:val="tt-RU"/>
        </w:rPr>
        <w:t xml:space="preserve"> әкиятләр белән танышу,</w:t>
      </w:r>
      <w:r>
        <w:rPr>
          <w:rFonts w:ascii="Times New Roman" w:hAnsi="Times New Roman" w:cs="Times New Roman"/>
          <w:sz w:val="28"/>
          <w:szCs w:val="28"/>
          <w:lang w:val="tt-RU"/>
        </w:rPr>
        <w:t>кучмә уеннар уйнау, биюләр,җырлар өйрәнү, рәсемнәрне буяу,  әкиятләрне уку һәм сөйләү.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3959">
        <w:rPr>
          <w:rFonts w:ascii="Times New Roman" w:hAnsi="Times New Roman" w:cs="Times New Roman"/>
          <w:b/>
          <w:sz w:val="28"/>
          <w:szCs w:val="28"/>
          <w:lang w:val="tt-RU"/>
        </w:rPr>
        <w:t>Дидактик уеннар уйнау: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“Тасвирлама буенча танып бел”. “Нәрсә баштан,нәрсә азактан?”, “Кем шулай кычкыра?”.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3959">
        <w:rPr>
          <w:rFonts w:ascii="Times New Roman" w:hAnsi="Times New Roman" w:cs="Times New Roman"/>
          <w:b/>
          <w:sz w:val="28"/>
          <w:szCs w:val="28"/>
          <w:lang w:val="tt-RU"/>
        </w:rPr>
        <w:t>Җиһазлар: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рус халык киеме, </w:t>
      </w:r>
      <w:r w:rsidRPr="00963959">
        <w:rPr>
          <w:rFonts w:ascii="Times New Roman" w:hAnsi="Times New Roman" w:cs="Times New Roman"/>
          <w:sz w:val="28"/>
          <w:szCs w:val="28"/>
          <w:lang w:val="tt-RU"/>
        </w:rPr>
        <w:t>әкиятләр буенча рәсемнә</w:t>
      </w:r>
      <w:r>
        <w:rPr>
          <w:rFonts w:ascii="Times New Roman" w:hAnsi="Times New Roman" w:cs="Times New Roman"/>
          <w:sz w:val="28"/>
          <w:szCs w:val="28"/>
          <w:lang w:val="tt-RU"/>
        </w:rPr>
        <w:t>р,  балалар өчен төлке, бүре, куян киемнәре  әзерләү; уенчыклар  белән кәрзин, кишер.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46B73">
        <w:rPr>
          <w:rFonts w:ascii="Times New Roman" w:hAnsi="Times New Roman" w:cs="Times New Roman"/>
          <w:b/>
          <w:sz w:val="28"/>
          <w:szCs w:val="28"/>
          <w:lang w:val="tt-RU"/>
        </w:rPr>
        <w:t>Уенчыклар</w:t>
      </w:r>
      <w:r>
        <w:rPr>
          <w:rFonts w:ascii="Times New Roman" w:hAnsi="Times New Roman" w:cs="Times New Roman"/>
          <w:sz w:val="28"/>
          <w:szCs w:val="28"/>
          <w:lang w:val="tt-RU"/>
        </w:rPr>
        <w:t>: кабартма, бүре, куян, аю</w:t>
      </w:r>
    </w:p>
    <w:p w:rsidR="00D3220B" w:rsidRPr="00963959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3959">
        <w:rPr>
          <w:rFonts w:ascii="Times New Roman" w:hAnsi="Times New Roman" w:cs="Times New Roman"/>
          <w:b/>
          <w:sz w:val="28"/>
          <w:szCs w:val="28"/>
          <w:lang w:val="tt-RU"/>
        </w:rPr>
        <w:t>Сүзлек эше:</w:t>
      </w:r>
      <w:r w:rsidRPr="00963959">
        <w:rPr>
          <w:rFonts w:ascii="Times New Roman" w:hAnsi="Times New Roman" w:cs="Times New Roman"/>
          <w:sz w:val="28"/>
          <w:szCs w:val="28"/>
          <w:lang w:val="tt-RU"/>
        </w:rPr>
        <w:t xml:space="preserve"> батырл</w:t>
      </w:r>
      <w:r>
        <w:rPr>
          <w:rFonts w:ascii="Times New Roman" w:hAnsi="Times New Roman" w:cs="Times New Roman"/>
          <w:sz w:val="28"/>
          <w:szCs w:val="28"/>
          <w:lang w:val="tt-RU"/>
        </w:rPr>
        <w:t>ык, кыюлык, җитезлек, куркаклык,ярдәмчеллек.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963959">
        <w:rPr>
          <w:rFonts w:ascii="Times New Roman" w:hAnsi="Times New Roman" w:cs="Times New Roman"/>
          <w:b/>
          <w:sz w:val="28"/>
          <w:szCs w:val="28"/>
          <w:lang w:val="tt-RU"/>
        </w:rPr>
        <w:t>Ата-аналар белән эш</w:t>
      </w:r>
      <w:r w:rsidRPr="00963959">
        <w:rPr>
          <w:rFonts w:ascii="Times New Roman" w:hAnsi="Times New Roman" w:cs="Times New Roman"/>
          <w:sz w:val="28"/>
          <w:szCs w:val="28"/>
          <w:lang w:val="tt-RU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tt-RU"/>
        </w:rPr>
        <w:t>Киемнәр, битлекләр, әкияткә декорациялар ясау.</w:t>
      </w:r>
    </w:p>
    <w:p w:rsidR="00D3220B" w:rsidRPr="007B0C17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7B0C17">
        <w:rPr>
          <w:rFonts w:ascii="Times New Roman" w:hAnsi="Times New Roman" w:cs="Times New Roman"/>
          <w:b/>
          <w:sz w:val="28"/>
          <w:szCs w:val="28"/>
          <w:lang w:val="tt-RU"/>
        </w:rPr>
        <w:t>Файдаланылган  әдәбият исемлеге:</w:t>
      </w:r>
    </w:p>
    <w:p w:rsidR="00D3220B" w:rsidRPr="00946B73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1.</w:t>
      </w:r>
      <w:r w:rsidRPr="00946B73">
        <w:rPr>
          <w:rFonts w:ascii="Times New Roman" w:hAnsi="Times New Roman" w:cs="Times New Roman"/>
          <w:sz w:val="28"/>
          <w:szCs w:val="28"/>
          <w:lang w:val="tt-RU"/>
        </w:rPr>
        <w:t xml:space="preserve"> Фәхреддин Р., Гөлбакча: Балалар бакчаларында эшләүче тәрбиячеләр өчен кулланма – Казан: Татарстан китап нәшрияте, 2010 ел.</w:t>
      </w:r>
    </w:p>
    <w:p w:rsidR="00D3220B" w:rsidRPr="00946B73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2.</w:t>
      </w:r>
      <w:r w:rsidRPr="00946B73">
        <w:rPr>
          <w:rFonts w:ascii="Times New Roman" w:hAnsi="Times New Roman" w:cs="Times New Roman"/>
          <w:sz w:val="28"/>
          <w:szCs w:val="28"/>
          <w:lang w:val="tt-RU"/>
        </w:rPr>
        <w:t xml:space="preserve"> Шәмсетдинов Г. “Әхлак тәрбиядән башлана”. – Казан: Татарстан китап нәшрияте, 2011 ел.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3</w:t>
      </w:r>
      <w:r w:rsidRPr="00946B73">
        <w:rPr>
          <w:rFonts w:ascii="Times New Roman" w:hAnsi="Times New Roman" w:cs="Times New Roman"/>
          <w:sz w:val="28"/>
          <w:szCs w:val="28"/>
          <w:lang w:val="tt-RU"/>
        </w:rPr>
        <w:t>. Җәләлиев Ш.Ш. “Милли тәрбия нигезләре”. – Казан, “Мәгариф”, 2014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4.”Балалар бакчасында  музыка”җыентыгы.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5. Басюбина А, Ек Задорнова “ Иң яхшы рус  әкиятләре” – М.: Эксимо, Форум.2007. – 320  с., ил.</w:t>
      </w:r>
    </w:p>
    <w:p w:rsidR="00D3220B" w:rsidRPr="00986FA4" w:rsidRDefault="00D3220B" w:rsidP="00D3220B">
      <w:pPr>
        <w:spacing w:after="0" w:line="240" w:lineRule="auto"/>
        <w:ind w:left="57" w:right="113" w:firstLine="709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86FA4">
        <w:rPr>
          <w:rFonts w:ascii="Times New Roman" w:hAnsi="Times New Roman" w:cs="Times New Roman"/>
          <w:b/>
          <w:sz w:val="28"/>
          <w:szCs w:val="28"/>
          <w:lang w:val="tt-RU"/>
        </w:rPr>
        <w:t>Бәйрәм барышы.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Сюрприз мизгел.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Рус халык киеме кигән һәм кулына кәрзин тоткан тәрбияче балалар каршына чыга.(Кәрзиндә әкиятләргә сурәтләр, кабартма, бүре,куян.аю уенчыклары).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Тәрбиясе. Балалар, исәнмесез. Мин буген әкиятче, дөн</w:t>
      </w:r>
      <w:r w:rsidRPr="00916959">
        <w:rPr>
          <w:rFonts w:ascii="Times New Roman" w:hAnsi="Times New Roman" w:cs="Times New Roman"/>
          <w:sz w:val="28"/>
          <w:szCs w:val="28"/>
          <w:lang w:val="tt-RU"/>
        </w:rPr>
        <w:t>ь</w:t>
      </w:r>
      <w:r>
        <w:rPr>
          <w:rFonts w:ascii="Times New Roman" w:hAnsi="Times New Roman" w:cs="Times New Roman"/>
          <w:sz w:val="28"/>
          <w:szCs w:val="28"/>
          <w:lang w:val="tt-RU"/>
        </w:rPr>
        <w:t>я буйлап  йорим,әкиятләр җыям һәм аларны кәрзинемә салам. Инде кәрзинем тулды диярлек. Җыйган әкиятләрне янадан кешеләргә сөйлим. Ә сез әкиятләр яратасызмы? (Балаларның җавабы)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Ә хәзер мин сезне тикшереп карыйм.(Кәрзиннән әкиятләрнең сурәтләрен алып балаларга күрсәтә, балалар әкиятне таный һәм исемен әйтәләр).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Кәрзиннән тавыш ишетелә. –Ә мине, мине оныттылар.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Кем бу? Без кемне оныттык?  Уйлап карагыз әле?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Амбарларда җыелган,каймакта кушылган, мичкә утыртылган һәм тәрәзә төбендә суытылган. (Балларның җавабы)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Кабартма: (уенчык) кәрзиннән килеп чыга һәм бии – бии җырлый. “Мин кабартма, кабартма, мин әбидән киттем, мин бабайдан киттем...., тагын кемнән мин киттем?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Балалар җавап бирәләр, алар җавап биргәндә кәрзиннән уенчыклар – җәнлекләр килеп чыга.Барлык уенчык – җәнлекләрнен исемнәрен атап чыгалар.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Кабартма: Барысы да дөрес! Булдырдыгыз!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Бу җәнлекләр мине куып тотарга теләделәр. Кайда инде аларга. Балалар, мин сезгә куянның ничек итеп минем арттан сикергәнен күрсәтегез әле?Ә бүре? Аю ничек куды? (Балалар  җәнлекләрнең гамәлләрен  имитацияләп күрсәтәләр- музыка белән башкарыла). Ә мин сездән дә китәм...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Әкиятче: Кабартма, син кая? Тукта. Ишетми дә. Балалар, исегезгә төшерегез әле,  әкияттә  кабартмага тагын кем очрарга тиеш.  (Балаларның җаваплары).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Дөрес! Кабартма бит төлке тәпиенә әләгә. Менә акылсыз, мактанчык? Хәзер инде, нәрсә эшләргә? (балаларның җаваплары).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Дөрес, Кабартманы бәләдән коткарырга кирәк. Мин сезне үзем белән әкияткә чакырам. Сез Кабартмага ярдәм итәргә әзерме? Әйдәгез киттек! (Балалар музыка астында урманга китәләр – декорацияләрдән ясалган).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каршына Төлке килеп чыга. (Олылар төркеменнән киенгән бала).Үзе як – ягына карана, кемнедер эзли.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Әкиятче. Менә Төлке үзе дә. Балалар без соңга калдык бугай. Төлкенең Кабартманы ашавы да бик ихтимал. </w:t>
      </w:r>
    </w:p>
    <w:p w:rsidR="00D3220B" w:rsidRDefault="00D3220B" w:rsidP="00D3220B">
      <w:pPr>
        <w:pStyle w:val="a4"/>
        <w:numPr>
          <w:ilvl w:val="0"/>
          <w:numId w:val="1"/>
        </w:num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Исәнме, Төлкекәй!  Син Кабартманы күрмәдеңме?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Төлке. Мин бер нинди дә  Кабартманы күрмәдем. Нигә кирәк ул миңа  Кабартма? Мин куяннар эзлим. Минем куяннар белән сыйланасым килә.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Әкиятче(пышылдап кына). Балалар, димәк Кабартма башка юлдан тәгәрәде һәм төлкенең тәпиенә эләкмәде. Менә бик яхшы.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Төлке. Сез нәрсә турында пышылдашасыз?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Төлке, без сиңа, бер ни дә әйтмибез. Бу, безнең балалар белән сер.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Төлке. (Хәйләкәр генә). Әйе, мин беләм. Мөгаен куяннар турында дыр. Ә, сез куяннарны күрмәдегезме? (Балаларның җаваплары).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Төлке. Я, ярар,күрмәсәгез! Минем сезнең белән башка сөйләшер сүзем дә, вакытым да юк. Куяннар эзләргә киттем.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Китте. Балалар безгә дә ашыгырга кирәк, Кабартманы безгә чаклы тотмасыннар, аны төлкедән коткарырга кирәк.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Куян.(Куян киеме кигән олы группа баласы йөгереп керә).  Кая ул?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Кем?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Куян. Кабартма, кем булсын инде. Миннән тәгәрәп китте дә, һич кенә дә аны куып тота алмыйм.(Елый). Бәләкәй генә кисәген авыз итеп карыйсым килгән иде.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Әкиятче. Кайгырма Куян.  Менә  сиңа кишер тутырылган кәрзин. (Куянга кәрзинне бирә.Куян егыла, кишерләр коела). Балалар, кишерләрен җыярга куянга ярдәм итегез әле.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Уен”Кем күбрәк җыя?”.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Куян. Балалар, сезгә бик зур рәхмәт. Кишер бик күп булды, мин үземнең дусларымны да кишер белән сыйлыйм инде  хәзер.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Куянкай, ә синең балалар белән уйныйсың киләме?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Куян. Мин бит балалар белән уйный белмим, мин куяннар белән генә уйный беләм.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Кайгырма Куянкай аның өчен. Без бит әкияттә. Әкияттә һәрвакыт могҗизалар булып кына тора. Балалар, телисезме, мин сезне куяннарга әйләндерәм. (Эйе).Балалар  куян битлекләрен кияләр.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 1-2-3,куян кара,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 иделәр, ә хәзер куяннар.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 килеп керә.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 (ялманып). Күпме куян. Хәзер туйганчы сыйланам.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Төлке, син ни сөйлисен? Син кайда куянна күрден?(Куяннар агач астына качалар).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Төлке. Менә бит алар, бик күпләр.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Син ялгышасың. Алар бит куяннар түгел, ә балалар. (Балалар битлекләрен салалар).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Төлке (ачуланып).Әй, миңа бүген кяннар гел эләкми. (Йөгереп китә). Куян агач арасыннан чыга да балаларга рәхмәт әйтә.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Куян дускай әйт әле, Кабартма кая таба тәгәрәде?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Куян.Әнә, теге куперчеккә таба.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 балалар белән купер янына килгәч Бүрене күрәләр (Олы төркем баласы).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Җибәр безне Бүре, без Кабартманы эзлибез. Күрмәдеңме син аны?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Бүре. Ничек инде, күрмәдеңме? Күрдем! Кабартма миңа узенең җырын җырлады, ә мин аның җырын йотлыгып тыңладым. Мин бит бөтенләй үк усал түгел, мин җыр тыңларга яратам.</w:t>
      </w:r>
    </w:p>
    <w:p w:rsidR="00D3220B" w:rsidRPr="00B2524E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Безнең балалар да җырларга, биергә дә яраталар. Бүрекәй,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Безне күпер аркылы үткәр инде зинһар өчен.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Әкиятче, балалар белән күперне үткәч, гырлаган  тавыш ишетәләр. Балалар, агач астында йоклаучы аюны күрәләр.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lastRenderedPageBreak/>
        <w:t>Музыкалҗ уен “Аю, син нишләп озак йоклыйсың?”.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Балалар. Аюкай, син Кабартманы күрмәдеңме?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Аю.Юк, күрмәдем. Сез нишләп мине йокыдан уятасыз, йокларга ирек бирмисез? 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Балалар. Аю, гафу ит. Без сине яңадан борчымабыз.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(Ерактан Кабартманың җырлаганы ишетелә) Балалар һәм барлык  җәнлекләр Кабартма янына җыелалар.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Җәнлекләр. Кабартма, Кабартма, безгә дә җырыңны җырла әле.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Дөрестән дә, бик матур җыр, әйдәгез барыбыз да бергәләп җырлыйбыз. (Барсы  бергәләп Кабартманың җырын җырлыйлар)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Җәнлекләр. Кабартма, Кабартма, без сине ашыйбыз!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Ашамагыз аны урман җәнлекләре. Без сезне үзебезнең төркемгә чәй табынына чакырабыз. Барыбызга да җитәр.</w:t>
      </w:r>
    </w:p>
    <w:p w:rsidR="00D3220B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Кабартма. Рәхмәт сезгә балалар, мине коткардыгыз. Мин инде әби белән бабай янына кире тәгәрим. Алар минем өчен ихтимал бик нык кайгыралардыр. (Кабартма балалар белән хушлашып китеп бара).</w:t>
      </w:r>
    </w:p>
    <w:p w:rsidR="00D3220B" w:rsidRPr="009567D3" w:rsidRDefault="00D3220B" w:rsidP="00D3220B">
      <w:pPr>
        <w:spacing w:after="0" w:line="240" w:lineRule="auto"/>
        <w:ind w:left="57" w:right="113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Әкиятче. Балалар,чынлыкта, әкиятләр уйдырма, әкиятләрне  кешеләр уйлап чыгаралар, әмма әкиятләр  безне игелекле, киң күңелле булырга өйрәтәләр. Ә, бу әкият, сезне нәрсәгә өйрәтте? (Балаларның җаваплары).</w:t>
      </w:r>
    </w:p>
    <w:p w:rsidR="00D3220B" w:rsidRPr="00916959" w:rsidRDefault="00D3220B" w:rsidP="00D3220B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D3220B" w:rsidRPr="00946B73" w:rsidRDefault="00D3220B" w:rsidP="00D3220B">
      <w:pPr>
        <w:spacing w:line="240" w:lineRule="auto"/>
        <w:ind w:firstLine="142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3C278F" w:rsidRDefault="003C278F"/>
    <w:sectPr w:rsidR="003C278F" w:rsidSect="0067257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443FE9"/>
    <w:multiLevelType w:val="hybridMultilevel"/>
    <w:tmpl w:val="91505064"/>
    <w:lvl w:ilvl="0" w:tplc="DBC83124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217"/>
    <w:rsid w:val="002324C1"/>
    <w:rsid w:val="003C278F"/>
    <w:rsid w:val="00717217"/>
    <w:rsid w:val="00D32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350F4-61A7-462E-9D30-5A1277C94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20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220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D32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1194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2025-01-24T10:02:00Z</dcterms:created>
  <dcterms:modified xsi:type="dcterms:W3CDTF">2025-01-24T10:52:00Z</dcterms:modified>
</cp:coreProperties>
</file>