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8D7" w:rsidRPr="00EE28D7" w:rsidRDefault="008A4CCC" w:rsidP="00EE2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EE28D7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ОБОСНО</w:t>
      </w:r>
      <w:r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ВАНИЕ АКТУАЛЬНОСТИ ИССЛЕДОВАНИЯ </w:t>
      </w:r>
      <w:r w:rsidRPr="00EE28D7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ПЕДАГОГИЧЕСКОЙ</w:t>
      </w:r>
    </w:p>
    <w:p w:rsidR="00EE28D7" w:rsidRPr="00EE28D7" w:rsidRDefault="008A4CCC" w:rsidP="00EE2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EE28D7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ПРОБЛЕМЫ</w:t>
      </w:r>
    </w:p>
    <w:p w:rsidR="0004711E" w:rsidRDefault="00CE18C4" w:rsidP="00EE28D7">
      <w:pPr>
        <w:jc w:val="center"/>
      </w:pPr>
    </w:p>
    <w:p w:rsidR="00EE28D7" w:rsidRDefault="008A4CCC" w:rsidP="00EE28D7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EE28D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SUBSTANTIATION OF THE RELEVANCE OF THE STUDY OF THE PEDAGOGICAL PROBLEM</w:t>
      </w:r>
    </w:p>
    <w:p w:rsidR="00EE28D7" w:rsidRDefault="00EE28D7" w:rsidP="00EE28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E28D7" w:rsidRDefault="00EE28D7" w:rsidP="00EE28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Моисеева Е.С</w:t>
      </w:r>
    </w:p>
    <w:p w:rsidR="008A4CCC" w:rsidRDefault="008A4CCC" w:rsidP="00EE28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8D7" w:rsidRDefault="00EE28D7" w:rsidP="00B7448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статье рассматривается обоснование актуальности иссле</w:t>
      </w:r>
      <w:r w:rsidR="00B7448C">
        <w:rPr>
          <w:rFonts w:ascii="Times New Roman" w:hAnsi="Times New Roman" w:cs="Times New Roman"/>
          <w:sz w:val="28"/>
          <w:szCs w:val="28"/>
        </w:rPr>
        <w:t xml:space="preserve">дования педагогической проблемы; приводится структура обоснования актуальности исследования; </w:t>
      </w:r>
      <w:r w:rsidR="00B7448C">
        <w:rPr>
          <w:rFonts w:ascii="Times New Roman" w:hAnsi="Times New Roman" w:cs="Times New Roman"/>
          <w:sz w:val="28"/>
          <w:szCs w:val="28"/>
        </w:rPr>
        <w:t xml:space="preserve">анализу подвергаются методы и формы </w:t>
      </w:r>
      <w:r w:rsidR="00B7448C">
        <w:rPr>
          <w:rFonts w:ascii="Times New Roman" w:hAnsi="Times New Roman" w:cs="Times New Roman"/>
          <w:sz w:val="28"/>
          <w:szCs w:val="28"/>
        </w:rPr>
        <w:t>педагогической проблемы</w:t>
      </w:r>
      <w:r w:rsidR="00B7448C">
        <w:rPr>
          <w:rFonts w:ascii="Times New Roman" w:hAnsi="Times New Roman" w:cs="Times New Roman"/>
          <w:sz w:val="28"/>
          <w:szCs w:val="28"/>
        </w:rPr>
        <w:t xml:space="preserve">, а также результаты </w:t>
      </w:r>
      <w:r w:rsidR="00B7448C">
        <w:rPr>
          <w:rFonts w:ascii="Times New Roman" w:hAnsi="Times New Roman" w:cs="Times New Roman"/>
          <w:sz w:val="28"/>
          <w:szCs w:val="28"/>
        </w:rPr>
        <w:t>исследования</w:t>
      </w:r>
      <w:r w:rsidR="00B7448C">
        <w:rPr>
          <w:rFonts w:ascii="Times New Roman" w:hAnsi="Times New Roman" w:cs="Times New Roman"/>
          <w:sz w:val="28"/>
          <w:szCs w:val="28"/>
        </w:rPr>
        <w:t>.</w:t>
      </w:r>
      <w:r w:rsidR="00C56F33">
        <w:rPr>
          <w:rFonts w:ascii="Times New Roman" w:hAnsi="Times New Roman" w:cs="Times New Roman"/>
          <w:sz w:val="28"/>
          <w:szCs w:val="28"/>
        </w:rPr>
        <w:t xml:space="preserve"> Для оценки эффективности актуальных педагогических проблем и исследования их проводилось анкетирование педагогов в «</w:t>
      </w:r>
      <w:proofErr w:type="spellStart"/>
      <w:r w:rsidR="00C56F33"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 w:rsidR="00C56F33">
        <w:rPr>
          <w:rFonts w:ascii="Times New Roman" w:hAnsi="Times New Roman" w:cs="Times New Roman"/>
          <w:sz w:val="28"/>
          <w:szCs w:val="28"/>
        </w:rPr>
        <w:t>» г. Пермь.</w:t>
      </w:r>
    </w:p>
    <w:p w:rsidR="00EE28D7" w:rsidRDefault="00B7448C" w:rsidP="00B7448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Ключевые слова: </w:t>
      </w:r>
      <w:r>
        <w:rPr>
          <w:rFonts w:ascii="Times New Roman" w:hAnsi="Times New Roman" w:cs="Times New Roman"/>
          <w:sz w:val="28"/>
          <w:szCs w:val="28"/>
        </w:rPr>
        <w:t>Актуальность исследования, исследование педагогической проблемы, обоснование актуальности исследования.</w:t>
      </w:r>
    </w:p>
    <w:p w:rsidR="00B7448C" w:rsidRDefault="00B7448C" w:rsidP="00B7448C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744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Abstract: The article discusses the justification of the relevance of the study of a pedagogical problem; the structure of the justification of the relevance of the study </w:t>
      </w:r>
      <w:proofErr w:type="gramStart"/>
      <w:r w:rsidRPr="00B7448C">
        <w:rPr>
          <w:rFonts w:ascii="Times New Roman" w:hAnsi="Times New Roman" w:cs="Times New Roman"/>
          <w:color w:val="000000"/>
          <w:sz w:val="28"/>
          <w:szCs w:val="28"/>
          <w:lang w:val="en-US"/>
        </w:rPr>
        <w:t>is presented</w:t>
      </w:r>
      <w:proofErr w:type="gramEnd"/>
      <w:r w:rsidRPr="00B7448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the methods and forms of the pedagogical problem, as well as the results of the study, are analyzed. </w:t>
      </w:r>
    </w:p>
    <w:p w:rsidR="00B7448C" w:rsidRDefault="00B7448C" w:rsidP="00B7448C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7448C">
        <w:rPr>
          <w:rFonts w:ascii="Times New Roman" w:hAnsi="Times New Roman" w:cs="Times New Roman"/>
          <w:color w:val="000000"/>
          <w:sz w:val="28"/>
          <w:szCs w:val="28"/>
          <w:lang w:val="en-US"/>
        </w:rPr>
        <w:t>Keywords: Relevance of the study, study of a pedagogical problem, justification of the relevance of the study.</w:t>
      </w:r>
    </w:p>
    <w:p w:rsidR="00EE28D7" w:rsidRDefault="00B7448C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16C18">
        <w:rPr>
          <w:rFonts w:ascii="Times New Roman" w:hAnsi="Times New Roman" w:cs="Times New Roman"/>
          <w:sz w:val="28"/>
          <w:szCs w:val="28"/>
        </w:rPr>
        <w:t xml:space="preserve">В современных условиях развития образования особую актуальность приобретает </w:t>
      </w:r>
      <w:r>
        <w:rPr>
          <w:rFonts w:ascii="Times New Roman" w:hAnsi="Times New Roman" w:cs="Times New Roman"/>
          <w:sz w:val="28"/>
          <w:szCs w:val="28"/>
        </w:rPr>
        <w:t>обоснование актуальности иссле</w:t>
      </w:r>
      <w:r w:rsidR="00406936">
        <w:rPr>
          <w:rFonts w:ascii="Times New Roman" w:hAnsi="Times New Roman" w:cs="Times New Roman"/>
          <w:sz w:val="28"/>
          <w:szCs w:val="28"/>
        </w:rPr>
        <w:t>дования педагогической проблемы, для улучшения качества образования, повышения эффективности педагогического процесса и соответствия социальным, культурным требованиям.</w:t>
      </w:r>
    </w:p>
    <w:p w:rsidR="008C3C4D" w:rsidRDefault="008C3C4D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Актуальность исследования педагогической проблемы представляет собой совокупность значимости и современных подходов для решения существующих образовательных задач. Актуальность и исследования педагогической проблемы представляет собой систему   непрерывного развития, исследования и изучения педагогических проблем внутри образовательных организаций. Оно включает в себя различные </w:t>
      </w:r>
      <w:r w:rsidR="00C56F33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исследования, анализа, </w:t>
      </w:r>
      <w:r w:rsidR="00C56F33">
        <w:rPr>
          <w:rFonts w:ascii="Times New Roman" w:hAnsi="Times New Roman" w:cs="Times New Roman"/>
          <w:sz w:val="28"/>
          <w:szCs w:val="28"/>
        </w:rPr>
        <w:t>разработки для повышения качества образования.</w:t>
      </w:r>
    </w:p>
    <w:p w:rsidR="00C56F33" w:rsidRDefault="00C56F3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Эффективная модель исследования педагогических проблем состояла из следующих этапов.</w:t>
      </w:r>
    </w:p>
    <w:p w:rsidR="00C56F33" w:rsidRDefault="00C56F3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Диагностический этап. На данном этапе идет выявление актуальных проблем преподавания у педагогов через тестирование, анализ, анкетирование и самоанализ.</w:t>
      </w:r>
    </w:p>
    <w:p w:rsidR="008A4CCC" w:rsidRDefault="00C56F3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этап. На данном этапе планируются различные мероприятия для выявления потребностей</w:t>
      </w:r>
      <w:r w:rsidR="008A4CCC">
        <w:rPr>
          <w:rFonts w:ascii="Times New Roman" w:hAnsi="Times New Roman" w:cs="Times New Roman"/>
          <w:sz w:val="28"/>
          <w:szCs w:val="28"/>
        </w:rPr>
        <w:t>.</w:t>
      </w:r>
    </w:p>
    <w:p w:rsidR="008A4CCC" w:rsidRDefault="008A4CCC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этап. На практическом этапе реализуются программы с использованием активных методов исследований, анализа.</w:t>
      </w:r>
    </w:p>
    <w:p w:rsidR="008A4CCC" w:rsidRDefault="008A4CCC" w:rsidP="008A4CC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Завершающий этап. На завершающем этапе происходит оценка эффективности педагогического исследования в той или иной области, корректировка программы преподавания и обучения.</w:t>
      </w:r>
      <w:r>
        <w:rPr>
          <w:rFonts w:ascii="Times New Roman" w:hAnsi="Times New Roman" w:cs="Times New Roman"/>
          <w:sz w:val="28"/>
          <w:szCs w:val="28"/>
        </w:rPr>
        <w:br/>
      </w:r>
      <w:r w:rsidR="00C56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Обращаясь к сфере методической работы, можно выделить следующие её формы и методы:</w:t>
      </w:r>
    </w:p>
    <w:p w:rsidR="008A4CCC" w:rsidRPr="008A4CCC" w:rsidRDefault="008A4CCC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C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</w:t>
      </w:r>
      <w:r w:rsidR="00086F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научно-методической литературы - </w:t>
      </w:r>
      <w:r w:rsidR="00086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зучение научных статей, монографий, диссертаций, дидактических материалов по теме исследования. Помогает выявить теоретические основы, существующие подходы, определить степень изученности проблемы.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Синтез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бъединение разрозненных фактов, идей, данных в единую систему, формирование новых теоретических положений.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Обобщение - 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ыделение общих закономерностей и признаков на основе частных фактов.</w:t>
      </w:r>
    </w:p>
    <w:p w:rsidR="008A4CCC" w:rsidRP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Сравнительный анализ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опоставление различных педагогических явлений, систем, методик для выявления их сходств, различий и эффективности.</w:t>
      </w:r>
    </w:p>
    <w:p w:rsidR="008A4CCC" w:rsidRDefault="00086F90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Моделирование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A4CCC" w:rsidRPr="008A4CC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модели педагогического процесса или явления для его более глубокого изучения и прогнозирования.</w:t>
      </w:r>
    </w:p>
    <w:p w:rsidR="00086F90" w:rsidRPr="00086F90" w:rsidRDefault="00086F90" w:rsidP="00086F90">
      <w:pPr>
        <w:spacing w:after="0" w:line="360" w:lineRule="auto"/>
        <w:ind w:left="15" w:firstLine="69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6F9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Эксперимент</w:t>
      </w:r>
      <w:r w:rsidRPr="00086F90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086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</w:t>
      </w:r>
      <w:r w:rsidRPr="00086F90">
        <w:rPr>
          <w:rFonts w:ascii="Times New Roman" w:hAnsi="Times New Roman" w:cs="Times New Roman"/>
          <w:sz w:val="28"/>
          <w:szCs w:val="28"/>
          <w:shd w:val="clear" w:color="auto" w:fill="FFFFFF"/>
        </w:rPr>
        <w:t>еленаправленное вмешательство исследователя в педагогический процесс с целью проверки гипотезы и выявления причинно-следственных связей.</w:t>
      </w:r>
    </w:p>
    <w:p w:rsidR="00086F90" w:rsidRDefault="00086F90" w:rsidP="00086F90">
      <w:pPr>
        <w:spacing w:after="0" w:line="360" w:lineRule="auto"/>
        <w:ind w:left="15" w:firstLine="69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86F9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Наблюдение</w:t>
      </w:r>
      <w:r w:rsidRPr="00086F9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- 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ц</w:t>
      </w:r>
      <w:r w:rsidRPr="00086F90">
        <w:rPr>
          <w:rFonts w:ascii="Times New Roman" w:hAnsi="Times New Roman" w:cs="Times New Roman"/>
          <w:sz w:val="28"/>
          <w:szCs w:val="28"/>
          <w:shd w:val="clear" w:color="auto" w:fill="FFFFFF"/>
        </w:rPr>
        <w:t>еленаправленное, систематическое восприятие педагогических явлений и процессов, фиксация фактов без активного вмешательства исследователя.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1ED5">
        <w:rPr>
          <w:rFonts w:ascii="Times New Roman" w:hAnsi="Times New Roman" w:cs="Times New Roman"/>
          <w:sz w:val="28"/>
          <w:szCs w:val="28"/>
        </w:rPr>
        <w:t xml:space="preserve">Внедрение системы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CE18C4">
        <w:rPr>
          <w:rFonts w:ascii="Times New Roman" w:hAnsi="Times New Roman" w:cs="Times New Roman"/>
          <w:sz w:val="28"/>
          <w:szCs w:val="28"/>
        </w:rPr>
        <w:t>актуальных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проблем </w:t>
      </w:r>
      <w:r>
        <w:rPr>
          <w:rFonts w:ascii="Times New Roman" w:hAnsi="Times New Roman" w:cs="Times New Roman"/>
          <w:sz w:val="28"/>
          <w:szCs w:val="28"/>
        </w:rPr>
        <w:t>позволяет п</w:t>
      </w:r>
      <w:r w:rsidRPr="00431ED5">
        <w:rPr>
          <w:rFonts w:ascii="Times New Roman" w:hAnsi="Times New Roman" w:cs="Times New Roman"/>
          <w:sz w:val="28"/>
          <w:szCs w:val="28"/>
        </w:rPr>
        <w:t>овысить профе</w:t>
      </w:r>
      <w:r>
        <w:rPr>
          <w:rFonts w:ascii="Times New Roman" w:hAnsi="Times New Roman" w:cs="Times New Roman"/>
          <w:sz w:val="28"/>
          <w:szCs w:val="28"/>
        </w:rPr>
        <w:t>ссиональную мотивацию педагогов, о</w:t>
      </w:r>
      <w:r w:rsidRPr="00431ED5">
        <w:rPr>
          <w:rFonts w:ascii="Times New Roman" w:hAnsi="Times New Roman" w:cs="Times New Roman"/>
          <w:sz w:val="28"/>
          <w:szCs w:val="28"/>
        </w:rPr>
        <w:t>бнов</w:t>
      </w:r>
      <w:r>
        <w:rPr>
          <w:rFonts w:ascii="Times New Roman" w:hAnsi="Times New Roman" w:cs="Times New Roman"/>
          <w:sz w:val="28"/>
          <w:szCs w:val="28"/>
        </w:rPr>
        <w:t>ить методический инструментарий, р</w:t>
      </w:r>
      <w:r w:rsidRPr="00431ED5">
        <w:rPr>
          <w:rFonts w:ascii="Times New Roman" w:hAnsi="Times New Roman" w:cs="Times New Roman"/>
          <w:sz w:val="28"/>
          <w:szCs w:val="28"/>
        </w:rPr>
        <w:t>азвить навыки ко</w:t>
      </w:r>
      <w:r>
        <w:rPr>
          <w:rFonts w:ascii="Times New Roman" w:hAnsi="Times New Roman" w:cs="Times New Roman"/>
          <w:sz w:val="28"/>
          <w:szCs w:val="28"/>
        </w:rPr>
        <w:t>мандной работы, с</w:t>
      </w:r>
      <w:r w:rsidRPr="00431ED5">
        <w:rPr>
          <w:rFonts w:ascii="Times New Roman" w:hAnsi="Times New Roman" w:cs="Times New Roman"/>
          <w:sz w:val="28"/>
          <w:szCs w:val="28"/>
        </w:rPr>
        <w:t>формировать е</w:t>
      </w:r>
      <w:r>
        <w:rPr>
          <w:rFonts w:ascii="Times New Roman" w:hAnsi="Times New Roman" w:cs="Times New Roman"/>
          <w:sz w:val="28"/>
          <w:szCs w:val="28"/>
        </w:rPr>
        <w:t>диное методическое пространство, а также о</w:t>
      </w:r>
      <w:r w:rsidRPr="00431ED5">
        <w:rPr>
          <w:rFonts w:ascii="Times New Roman" w:hAnsi="Times New Roman" w:cs="Times New Roman"/>
          <w:sz w:val="28"/>
          <w:szCs w:val="28"/>
        </w:rPr>
        <w:t>беспечить преемственность педагогических традиций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96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B4799">
        <w:rPr>
          <w:rFonts w:ascii="Times New Roman" w:hAnsi="Times New Roman" w:cs="Times New Roman"/>
          <w:sz w:val="28"/>
          <w:szCs w:val="28"/>
        </w:rPr>
        <w:t xml:space="preserve"> целью оценки эффективности существующей системы внутрикорпоративного обучения и выявления потребностей в её совершенствовании</w:t>
      </w:r>
      <w:r>
        <w:rPr>
          <w:rFonts w:ascii="Times New Roman" w:hAnsi="Times New Roman" w:cs="Times New Roman"/>
          <w:sz w:val="28"/>
          <w:szCs w:val="28"/>
        </w:rPr>
        <w:t xml:space="preserve"> было проведено а</w:t>
      </w:r>
      <w:r w:rsidRPr="00AB77A8">
        <w:rPr>
          <w:rFonts w:ascii="Times New Roman" w:hAnsi="Times New Roman" w:cs="Times New Roman"/>
          <w:sz w:val="28"/>
          <w:szCs w:val="28"/>
        </w:rPr>
        <w:t>нкетирование педагогического состава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г. Перми. </w:t>
      </w:r>
      <w:r w:rsidRPr="00AB77A8">
        <w:rPr>
          <w:rFonts w:ascii="Times New Roman" w:hAnsi="Times New Roman" w:cs="Times New Roman"/>
          <w:sz w:val="28"/>
          <w:szCs w:val="28"/>
        </w:rPr>
        <w:t>В исследовании принял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B77A8">
        <w:rPr>
          <w:rFonts w:ascii="Times New Roman" w:hAnsi="Times New Roman" w:cs="Times New Roman"/>
          <w:sz w:val="28"/>
          <w:szCs w:val="28"/>
        </w:rPr>
        <w:t xml:space="preserve"> участие </w:t>
      </w:r>
      <w:r>
        <w:rPr>
          <w:rFonts w:ascii="Times New Roman" w:hAnsi="Times New Roman" w:cs="Times New Roman"/>
          <w:sz w:val="28"/>
          <w:szCs w:val="28"/>
        </w:rPr>
        <w:t>несколько педагогических работников</w:t>
      </w:r>
      <w:r w:rsidRPr="00AB77A8">
        <w:rPr>
          <w:rFonts w:ascii="Times New Roman" w:hAnsi="Times New Roman" w:cs="Times New Roman"/>
          <w:sz w:val="28"/>
          <w:szCs w:val="28"/>
        </w:rPr>
        <w:t xml:space="preserve"> учреждения, что позволило получить данные о текущем состоянии методической работы в организации.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77A8">
        <w:rPr>
          <w:rFonts w:ascii="Times New Roman" w:hAnsi="Times New Roman" w:cs="Times New Roman"/>
          <w:sz w:val="28"/>
          <w:szCs w:val="28"/>
        </w:rPr>
        <w:t>Респонденты исследования представляют различные творческие направления, преподаваемые в учреждении. В выборку вошли как молодые специалисты, только начинающие свой профессиональный путь, так и опытные педагоги с многолетним стажем работы. Такой состав участников позволил получить разносторонние оценки существующих форм внутрикорпоративного обучения.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 опрошенные в большей степени удовлетворены или полностью удовлетворены системой методической работы в своей образовательной организации. Респонденты перечислили следующие методы и формы исследования </w:t>
      </w:r>
      <w:r>
        <w:rPr>
          <w:rFonts w:ascii="Times New Roman" w:hAnsi="Times New Roman" w:cs="Times New Roman"/>
          <w:sz w:val="28"/>
          <w:szCs w:val="28"/>
        </w:rPr>
        <w:t>актуальных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проблем, использующиеся в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ПККИиК</w:t>
      </w:r>
      <w:proofErr w:type="spellEnd"/>
      <w:r>
        <w:rPr>
          <w:rFonts w:ascii="Times New Roman" w:hAnsi="Times New Roman" w:cs="Times New Roman"/>
          <w:sz w:val="28"/>
          <w:szCs w:val="28"/>
        </w:rPr>
        <w:t>» г</w:t>
      </w:r>
      <w:r>
        <w:rPr>
          <w:rFonts w:ascii="Times New Roman" w:hAnsi="Times New Roman" w:cs="Times New Roman"/>
          <w:sz w:val="28"/>
          <w:szCs w:val="28"/>
        </w:rPr>
        <w:t xml:space="preserve">. Перми: методические конференции, семинары и тренинги,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мопосещение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уроков и их анализ, мастер классы и педагогическое проектирование. Педагоги </w:t>
      </w:r>
      <w:r>
        <w:rPr>
          <w:rFonts w:ascii="Times New Roman" w:hAnsi="Times New Roman" w:cs="Times New Roman"/>
          <w:sz w:val="28"/>
          <w:szCs w:val="28"/>
        </w:rPr>
        <w:t>оценивают исследование педагогических проблем в обучении студентов, в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формировании методической компетентности педагогов очень эффективным, а также считают, что </w:t>
      </w:r>
      <w:r>
        <w:rPr>
          <w:rFonts w:ascii="Times New Roman" w:hAnsi="Times New Roman" w:cs="Times New Roman"/>
          <w:sz w:val="28"/>
          <w:szCs w:val="28"/>
        </w:rPr>
        <w:t>Исследование актуальных проблем преподавания может</w:t>
      </w:r>
      <w:r>
        <w:rPr>
          <w:rFonts w:ascii="Times New Roman" w:hAnsi="Times New Roman" w:cs="Times New Roman"/>
          <w:sz w:val="28"/>
          <w:szCs w:val="28"/>
        </w:rPr>
        <w:t xml:space="preserve"> быть эффективным инструментом профессионального развития педагогов.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исследование педагогических проблем, анализ и работа над </w:t>
      </w:r>
      <w:r w:rsidR="00CE18C4">
        <w:rPr>
          <w:rFonts w:ascii="Times New Roman" w:hAnsi="Times New Roman" w:cs="Times New Roman"/>
          <w:sz w:val="28"/>
          <w:szCs w:val="28"/>
        </w:rPr>
        <w:t>ними является</w:t>
      </w:r>
      <w:r w:rsidRPr="007F18E4">
        <w:rPr>
          <w:rFonts w:ascii="Times New Roman" w:hAnsi="Times New Roman" w:cs="Times New Roman"/>
          <w:sz w:val="28"/>
          <w:szCs w:val="28"/>
        </w:rPr>
        <w:t xml:space="preserve"> действенным инструментом развития методической компетентности педагогов. Оно позволяет создать условия для непрерывного профессионального роста, обмена опытом и внедрения инновационных подходов в образовательный процесс.</w:t>
      </w:r>
      <w:r>
        <w:rPr>
          <w:rFonts w:ascii="Times New Roman" w:hAnsi="Times New Roman" w:cs="Times New Roman"/>
          <w:sz w:val="28"/>
          <w:szCs w:val="28"/>
        </w:rPr>
        <w:t xml:space="preserve"> Эта система</w:t>
      </w:r>
      <w:r w:rsidRPr="00431ED5">
        <w:rPr>
          <w:rFonts w:ascii="Times New Roman" w:hAnsi="Times New Roman" w:cs="Times New Roman"/>
          <w:sz w:val="28"/>
          <w:szCs w:val="28"/>
        </w:rPr>
        <w:t xml:space="preserve"> способствует формированию единого методического пространства, где каждый педагог может не только повышать свою квалификацию, но и делиться накопленным опытом с коллегами. Это создает основу для постоянного совершенствования качества образования и развития профессионального сообщества.</w:t>
      </w:r>
    </w:p>
    <w:p w:rsidR="00E96723" w:rsidRDefault="00E96723" w:rsidP="00E9672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6723" w:rsidRPr="008A4CCC" w:rsidRDefault="00E96723" w:rsidP="00086F90">
      <w:pPr>
        <w:spacing w:after="0" w:line="360" w:lineRule="auto"/>
        <w:ind w:left="15" w:firstLine="69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F33" w:rsidRDefault="00C56F3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Default="00E96723" w:rsidP="008C3C4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96723" w:rsidRPr="00095559" w:rsidRDefault="00E96723" w:rsidP="00E967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559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95559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095559">
        <w:rPr>
          <w:rFonts w:ascii="Times New Roman" w:hAnsi="Times New Roman" w:cs="Times New Roman"/>
          <w:sz w:val="28"/>
          <w:szCs w:val="28"/>
        </w:rPr>
        <w:t xml:space="preserve"> Э.Ф. Модернизация профессионального образования: </w:t>
      </w:r>
      <w:proofErr w:type="spellStart"/>
      <w:r w:rsidRPr="00095559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095559">
        <w:rPr>
          <w:rFonts w:ascii="Times New Roman" w:hAnsi="Times New Roman" w:cs="Times New Roman"/>
          <w:sz w:val="28"/>
          <w:szCs w:val="28"/>
        </w:rPr>
        <w:t xml:space="preserve"> подход // Образование и наука. – 2004. – № 3 (27). – С. 42-53.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</w:rPr>
        <w:t>Зимняя, И.А. Профессиональное развитие педагога: инновационные подходы // Пе</w:t>
      </w:r>
      <w:r>
        <w:rPr>
          <w:rFonts w:ascii="Times New Roman" w:hAnsi="Times New Roman" w:cs="Times New Roman"/>
          <w:sz w:val="28"/>
          <w:szCs w:val="28"/>
        </w:rPr>
        <w:t>дагогика. – 1997. – № 6. – С. 38</w:t>
      </w:r>
      <w:r w:rsidRPr="00095559">
        <w:rPr>
          <w:rFonts w:ascii="Times New Roman" w:hAnsi="Times New Roman" w:cs="Times New Roman"/>
          <w:sz w:val="28"/>
          <w:szCs w:val="28"/>
        </w:rPr>
        <w:t>-54.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Исследовательская работа педагога:</w:t>
      </w: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Практикум / Под ред. П. И.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Пидкасистого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. — М.: Педагогическое общество России, 2001.</w:t>
      </w: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С. 82 – 90.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Современные образовательные технологии:</w:t>
      </w: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Под ред. Н. В.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Бордовской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А. Ю. Ерофеевой. — М.: </w:t>
      </w:r>
      <w:proofErr w:type="spellStart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, 2014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-  С. 59 – 61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</w:rPr>
        <w:t>Зимняя, И.А. Профессиональное развитие педагога: инновационные подходы // Пе</w:t>
      </w:r>
      <w:r>
        <w:rPr>
          <w:rFonts w:ascii="Times New Roman" w:hAnsi="Times New Roman" w:cs="Times New Roman"/>
          <w:sz w:val="28"/>
          <w:szCs w:val="28"/>
        </w:rPr>
        <w:t>дагогика. – 1997. – № 6. – С. 38</w:t>
      </w:r>
      <w:r w:rsidRPr="00095559">
        <w:rPr>
          <w:rFonts w:ascii="Times New Roman" w:hAnsi="Times New Roman" w:cs="Times New Roman"/>
          <w:sz w:val="28"/>
          <w:szCs w:val="28"/>
        </w:rPr>
        <w:t>-54.</w:t>
      </w:r>
    </w:p>
    <w:p w:rsidR="00095559" w:rsidRPr="00095559" w:rsidRDefault="00095559" w:rsidP="00095559">
      <w:pPr>
        <w:pStyle w:val="a6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95559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Макарова, Е. В. Методология и методы педагогических исследований. — М.: Форум, 2015.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С. 48 – 65.</w:t>
      </w: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B7448C" w:rsidRDefault="00EE28D7" w:rsidP="00EE28D7">
      <w:pPr>
        <w:rPr>
          <w:rFonts w:ascii="Times New Roman" w:hAnsi="Times New Roman" w:cs="Times New Roman"/>
          <w:i/>
          <w:sz w:val="28"/>
          <w:szCs w:val="28"/>
        </w:rPr>
      </w:pPr>
    </w:p>
    <w:p w:rsidR="00EE28D7" w:rsidRPr="00EE28D7" w:rsidRDefault="00EE28D7" w:rsidP="00B7448C">
      <w:pPr>
        <w:rPr>
          <w:rFonts w:ascii="Times New Roman" w:hAnsi="Times New Roman" w:cs="Times New Roman"/>
          <w:sz w:val="28"/>
          <w:szCs w:val="28"/>
        </w:rPr>
      </w:pPr>
    </w:p>
    <w:sectPr w:rsidR="00EE28D7" w:rsidRPr="00EE2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852F9"/>
    <w:multiLevelType w:val="multilevel"/>
    <w:tmpl w:val="4D9E2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C287AE0"/>
    <w:multiLevelType w:val="hybridMultilevel"/>
    <w:tmpl w:val="52B68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906FA3"/>
    <w:multiLevelType w:val="multilevel"/>
    <w:tmpl w:val="062C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3D183F"/>
    <w:multiLevelType w:val="multilevel"/>
    <w:tmpl w:val="AEBC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3E"/>
    <w:rsid w:val="00086F90"/>
    <w:rsid w:val="00095559"/>
    <w:rsid w:val="00406936"/>
    <w:rsid w:val="0041093E"/>
    <w:rsid w:val="005A6874"/>
    <w:rsid w:val="008A4CCC"/>
    <w:rsid w:val="008C3C4D"/>
    <w:rsid w:val="00A40058"/>
    <w:rsid w:val="00B7448C"/>
    <w:rsid w:val="00C56F33"/>
    <w:rsid w:val="00CE18C4"/>
    <w:rsid w:val="00E96723"/>
    <w:rsid w:val="00EE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87787"/>
  <w15:chartTrackingRefBased/>
  <w15:docId w15:val="{01F8F23F-ACE0-4554-9BC4-198C9C52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8D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4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7448C"/>
    <w:rPr>
      <w:b/>
      <w:bCs/>
    </w:rPr>
  </w:style>
  <w:style w:type="paragraph" w:styleId="a6">
    <w:name w:val="List Paragraph"/>
    <w:basedOn w:val="a"/>
    <w:uiPriority w:val="34"/>
    <w:qFormat/>
    <w:rsid w:val="00C56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</cp:revision>
  <dcterms:created xsi:type="dcterms:W3CDTF">2026-05-19T06:24:00Z</dcterms:created>
  <dcterms:modified xsi:type="dcterms:W3CDTF">2026-05-19T06:24:00Z</dcterms:modified>
</cp:coreProperties>
</file>