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ED" w:rsidRDefault="006C24ED" w:rsidP="0000105B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6C24ED" w:rsidRDefault="0000105B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«Детская школа искусств»</w:t>
      </w:r>
    </w:p>
    <w:p w:rsidR="004A4100" w:rsidRDefault="0000105B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C24ED">
        <w:rPr>
          <w:rFonts w:ascii="Times New Roman" w:hAnsi="Times New Roman" w:cs="Times New Roman"/>
          <w:sz w:val="28"/>
          <w:szCs w:val="28"/>
        </w:rPr>
        <w:t>Тверская область, г. Бологое</w:t>
      </w:r>
    </w:p>
    <w:p w:rsidR="006C24ED" w:rsidRDefault="006C24ED" w:rsidP="0000105B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00105B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Открытый урок</w:t>
      </w: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«Работа в концертмейстерском классе»</w:t>
      </w: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</w:t>
      </w: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Тимонина О.Н.</w:t>
      </w: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00105B">
        <w:rPr>
          <w:rFonts w:ascii="Times New Roman" w:hAnsi="Times New Roman" w:cs="Times New Roman"/>
          <w:sz w:val="28"/>
          <w:szCs w:val="28"/>
        </w:rPr>
        <w:t>МБ</w:t>
      </w:r>
      <w:r>
        <w:rPr>
          <w:rFonts w:ascii="Times New Roman" w:hAnsi="Times New Roman" w:cs="Times New Roman"/>
          <w:sz w:val="28"/>
          <w:szCs w:val="28"/>
        </w:rPr>
        <w:t>УДО ДШИ</w:t>
      </w: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Тверская область, г. Бологое</w:t>
      </w:r>
    </w:p>
    <w:p w:rsidR="006C24ED" w:rsidRDefault="006C24ED" w:rsidP="0000105B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учащейся 8кл ФГТ</w:t>
      </w: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Иллюстратор: </w:t>
      </w:r>
    </w:p>
    <w:p w:rsidR="006C24ED" w:rsidRDefault="0000105B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по классу- скрипка</w:t>
      </w: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</w:p>
    <w:p w:rsidR="0000105B" w:rsidRDefault="0000105B" w:rsidP="006C24ED">
      <w:pPr>
        <w:spacing w:after="0"/>
        <w:ind w:left="5529"/>
        <w:jc w:val="left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урока: «Работа в концертмейстерском классе»</w:t>
      </w: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урока: 26.11.25</w:t>
      </w: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урока: 40 минут</w:t>
      </w: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комбинированный</w:t>
      </w: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урока: развитие практического навыка аккомпанирования.</w:t>
      </w:r>
    </w:p>
    <w:p w:rsidR="006C24ED" w:rsidRDefault="006C24ED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797079" w:rsidRPr="00D779D1" w:rsidRDefault="00797079" w:rsidP="006C24ED">
      <w:pPr>
        <w:spacing w:after="0"/>
        <w:ind w:firstLine="851"/>
        <w:jc w:val="left"/>
        <w:rPr>
          <w:rFonts w:ascii="Times New Roman" w:hAnsi="Times New Roman" w:cs="Times New Roman"/>
          <w:i/>
          <w:sz w:val="28"/>
          <w:szCs w:val="28"/>
        </w:rPr>
      </w:pPr>
      <w:r w:rsidRPr="00D779D1">
        <w:rPr>
          <w:rFonts w:ascii="Times New Roman" w:hAnsi="Times New Roman" w:cs="Times New Roman"/>
          <w:i/>
          <w:sz w:val="28"/>
          <w:szCs w:val="28"/>
        </w:rPr>
        <w:t>Задачи:</w:t>
      </w:r>
      <w:bookmarkStart w:id="0" w:name="_GoBack"/>
      <w:bookmarkEnd w:id="0"/>
    </w:p>
    <w:p w:rsidR="00797079" w:rsidRDefault="00106C52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  <w:r w:rsidR="00797079">
        <w:rPr>
          <w:rFonts w:ascii="Times New Roman" w:hAnsi="Times New Roman" w:cs="Times New Roman"/>
          <w:sz w:val="28"/>
          <w:szCs w:val="28"/>
        </w:rPr>
        <w:t xml:space="preserve">: </w:t>
      </w:r>
      <w:r w:rsidR="003D3530">
        <w:rPr>
          <w:rFonts w:ascii="Times New Roman" w:hAnsi="Times New Roman" w:cs="Times New Roman"/>
          <w:sz w:val="28"/>
          <w:szCs w:val="28"/>
        </w:rPr>
        <w:t>развитие творческих способностей и расширение музыкального опыта аккомпанирования, передача содержания музыки, поиск нужного звукового баланса, осознание кульминации и устойчивости темпа.</w:t>
      </w:r>
    </w:p>
    <w:p w:rsidR="003D3530" w:rsidRDefault="003D3530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 воспитание интереса к занятиям в концертмейстерском классе,</w:t>
      </w:r>
      <w:r w:rsidR="00C849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взаимопонимание</w:t>
      </w:r>
      <w:r w:rsidR="00036C9C">
        <w:rPr>
          <w:rFonts w:ascii="Times New Roman" w:hAnsi="Times New Roman" w:cs="Times New Roman"/>
          <w:sz w:val="28"/>
          <w:szCs w:val="28"/>
        </w:rPr>
        <w:t xml:space="preserve"> и чувства партнерства с иллюстратором.</w:t>
      </w:r>
    </w:p>
    <w:p w:rsidR="00036C9C" w:rsidRDefault="00036C9C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 развитие музыкального мышления, художественного воображения, памяти и внимания.</w:t>
      </w:r>
    </w:p>
    <w:p w:rsidR="00036C9C" w:rsidRDefault="00036C9C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Здоровьесберегающие: чередование методов работы во время урока, рациональное распределение нагрузки, создание благоприятной эмоциональной атмосферы.</w:t>
      </w:r>
    </w:p>
    <w:p w:rsidR="00036C9C" w:rsidRDefault="00036C9C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Методы: объяснительно-иллюстративный (рассказ, беседа, показ на инструменте).</w:t>
      </w:r>
    </w:p>
    <w:p w:rsidR="00036C9C" w:rsidRDefault="00036C9C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Оснащение: фортепиано, нотные сборники.</w:t>
      </w:r>
    </w:p>
    <w:p w:rsidR="00036C9C" w:rsidRDefault="00036C9C" w:rsidP="006C24ED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урока:</w:t>
      </w:r>
    </w:p>
    <w:p w:rsidR="00036C9C" w:rsidRDefault="00036C9C" w:rsidP="00036C9C">
      <w:pPr>
        <w:pStyle w:val="af3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Вводная часть: организационный момент. Представление ученика и иллюстратора. </w:t>
      </w:r>
      <w:r w:rsidR="00A13C18">
        <w:rPr>
          <w:rFonts w:ascii="Times New Roman" w:hAnsi="Times New Roman" w:cs="Times New Roman"/>
          <w:sz w:val="28"/>
          <w:szCs w:val="28"/>
        </w:rPr>
        <w:t>Введение в тему занятия, создание комфортной психологической обстановки.</w:t>
      </w:r>
    </w:p>
    <w:p w:rsidR="00A13C18" w:rsidRDefault="00A13C18" w:rsidP="00036C9C">
      <w:pPr>
        <w:pStyle w:val="af3"/>
        <w:numPr>
          <w:ilvl w:val="0"/>
          <w:numId w:val="1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часть:</w:t>
      </w:r>
    </w:p>
    <w:p w:rsidR="00A13C18" w:rsidRDefault="00A13C18" w:rsidP="00A13C18">
      <w:pPr>
        <w:pStyle w:val="af3"/>
        <w:spacing w:after="0"/>
        <w:ind w:left="121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повторение готового к концертному выступлению произведения: Ганс Ситт «Вальс Д-диз»</w:t>
      </w:r>
    </w:p>
    <w:p w:rsidR="00A13C18" w:rsidRDefault="00A13C18" w:rsidP="00A13C18">
      <w:pPr>
        <w:pStyle w:val="af3"/>
        <w:spacing w:after="0"/>
        <w:ind w:left="121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работа над аккомпанементом в произведениях: Ч. Эйленштейн «Серенада», Ф. Шуберт «Музыкальный момент»</w:t>
      </w:r>
    </w:p>
    <w:p w:rsidR="00A13C18" w:rsidRDefault="00A13C18" w:rsidP="00A13C18">
      <w:pPr>
        <w:pStyle w:val="af3"/>
        <w:spacing w:after="0"/>
        <w:ind w:left="121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</w:t>
      </w:r>
      <w:r w:rsidR="00C049C6">
        <w:rPr>
          <w:rFonts w:ascii="Times New Roman" w:hAnsi="Times New Roman" w:cs="Times New Roman"/>
          <w:sz w:val="28"/>
          <w:szCs w:val="28"/>
        </w:rPr>
        <w:t xml:space="preserve">тение с листа несложных </w:t>
      </w:r>
      <w:r w:rsidR="00457B22">
        <w:rPr>
          <w:rFonts w:ascii="Times New Roman" w:hAnsi="Times New Roman" w:cs="Times New Roman"/>
          <w:sz w:val="28"/>
          <w:szCs w:val="28"/>
        </w:rPr>
        <w:t>аккомпанементов</w:t>
      </w:r>
      <w:r w:rsidR="00C049C6">
        <w:rPr>
          <w:rFonts w:ascii="Times New Roman" w:hAnsi="Times New Roman" w:cs="Times New Roman"/>
          <w:sz w:val="28"/>
          <w:szCs w:val="28"/>
        </w:rPr>
        <w:t>.</w:t>
      </w:r>
    </w:p>
    <w:p w:rsidR="005F45A9" w:rsidRDefault="005F45A9" w:rsidP="005F45A9">
      <w:pPr>
        <w:pStyle w:val="af3"/>
        <w:spacing w:after="0"/>
        <w:ind w:left="1211" w:hanging="3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Заключительная часть:</w:t>
      </w:r>
    </w:p>
    <w:p w:rsidR="005F45A9" w:rsidRDefault="005F45A9" w:rsidP="005F45A9">
      <w:pPr>
        <w:pStyle w:val="af3"/>
        <w:spacing w:after="0"/>
        <w:ind w:left="1211" w:hanging="7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подведение итогов урока (рефлексация)</w:t>
      </w:r>
    </w:p>
    <w:p w:rsidR="005F45A9" w:rsidRDefault="005F45A9" w:rsidP="005F45A9">
      <w:pPr>
        <w:pStyle w:val="af3"/>
        <w:spacing w:after="0"/>
        <w:ind w:left="1211" w:hanging="7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домашнее задание</w:t>
      </w:r>
    </w:p>
    <w:p w:rsidR="005F45A9" w:rsidRDefault="005F45A9" w:rsidP="005F45A9">
      <w:pPr>
        <w:pStyle w:val="af3"/>
        <w:spacing w:after="0"/>
        <w:ind w:left="1211" w:hanging="7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подведение преподавателем итогов своей работы</w:t>
      </w:r>
    </w:p>
    <w:p w:rsidR="0000105B" w:rsidRPr="00D779D1" w:rsidRDefault="005F45A9" w:rsidP="0000105B">
      <w:pPr>
        <w:pStyle w:val="af3"/>
        <w:spacing w:after="0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79D1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00105B" w:rsidRPr="00D779D1">
        <w:rPr>
          <w:rFonts w:ascii="Times New Roman" w:hAnsi="Times New Roman" w:cs="Times New Roman"/>
          <w:b/>
          <w:sz w:val="28"/>
          <w:szCs w:val="28"/>
          <w:u w:val="single"/>
        </w:rPr>
        <w:t>Вводная часть</w:t>
      </w:r>
    </w:p>
    <w:p w:rsidR="005F45A9" w:rsidRDefault="005F45A9" w:rsidP="0000105B">
      <w:pPr>
        <w:pStyle w:val="af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Аккомпанемент-одна из составляющих комплексного подхода в воспитании юного музыканта. Уроки в концертмейстерском классе позволяют учащимся приобрести новые исполнительные навыки, воспитать художественный вкус и чувство стиля, развивать умение слышать и создавать единый художественный </w:t>
      </w:r>
      <w:r w:rsidR="0000105B">
        <w:rPr>
          <w:rFonts w:ascii="Times New Roman" w:hAnsi="Times New Roman" w:cs="Times New Roman"/>
          <w:sz w:val="28"/>
          <w:szCs w:val="28"/>
        </w:rPr>
        <w:t>образ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 вместе с иллюстратором.</w:t>
      </w:r>
    </w:p>
    <w:p w:rsidR="00E3798E" w:rsidRDefault="00E3798E" w:rsidP="0000105B">
      <w:pPr>
        <w:pStyle w:val="af3"/>
        <w:spacing w:after="0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Аккомпаниатор является опорой для солиста, он его гармоничная основа и фактурное богатство. У маленького музыканта в процессе работы </w:t>
      </w:r>
      <w:r>
        <w:rPr>
          <w:rFonts w:ascii="Times New Roman" w:hAnsi="Times New Roman" w:cs="Times New Roman"/>
          <w:sz w:val="28"/>
          <w:szCs w:val="28"/>
        </w:rPr>
        <w:lastRenderedPageBreak/>
        <w:t>над аккомпанементом воспитываются такие качества, как умение слышать партнера, согласовывать все свои действия с его действиями. Очень важно начинать работу над аккомпанементом сразу с иллюстратором, даже если у ученика не все получается. Присутствие иллюстратора стимулирует ребенка быстрее выучить текст аккомпанемента, чтобы получилась хорошая, красивая музыка.</w:t>
      </w:r>
    </w:p>
    <w:p w:rsidR="00E3798E" w:rsidRDefault="00E3798E" w:rsidP="00E3798E">
      <w:pPr>
        <w:pStyle w:val="af3"/>
        <w:spacing w:after="0"/>
        <w:ind w:left="0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над аккомпанементом можно разделить на следующие этапы:</w:t>
      </w:r>
    </w:p>
    <w:p w:rsidR="00E3798E" w:rsidRDefault="00E3798E" w:rsidP="0000105B">
      <w:pPr>
        <w:pStyle w:val="af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партии солиста (ученик должен уверенно и выразительно ее исполнить)</w:t>
      </w:r>
    </w:p>
    <w:p w:rsidR="00E3798E" w:rsidRDefault="00E3798E" w:rsidP="0000105B">
      <w:pPr>
        <w:pStyle w:val="af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Самостоятельный или с помощью педагога разбор произведения (содержание, форма, средства выразительности</w:t>
      </w:r>
      <w:r w:rsidR="006219D8">
        <w:rPr>
          <w:rFonts w:ascii="Times New Roman" w:hAnsi="Times New Roman" w:cs="Times New Roman"/>
          <w:sz w:val="28"/>
          <w:szCs w:val="28"/>
        </w:rPr>
        <w:t>, метроритм)</w:t>
      </w:r>
    </w:p>
    <w:p w:rsidR="006219D8" w:rsidRDefault="006219D8" w:rsidP="0000105B">
      <w:pPr>
        <w:pStyle w:val="af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Проучивание партии сопровождения (фразировка, штрихи, определение кульминации, устойчивость темпа, педаль)</w:t>
      </w:r>
    </w:p>
    <w:p w:rsidR="006219D8" w:rsidRDefault="006219D8" w:rsidP="0000105B">
      <w:pPr>
        <w:pStyle w:val="af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звуком, создание музыкально-художественного образа произведения в ансамбле с инструменталистом (поиск нужного звукового баланса)</w:t>
      </w:r>
    </w:p>
    <w:p w:rsidR="006219D8" w:rsidRDefault="006219D8" w:rsidP="0000105B">
      <w:pPr>
        <w:pStyle w:val="af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Публичное выступление</w:t>
      </w:r>
    </w:p>
    <w:p w:rsidR="009A3F45" w:rsidRDefault="009A3F45" w:rsidP="0000105B">
      <w:pPr>
        <w:pStyle w:val="af3"/>
        <w:spacing w:after="0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репертуара для каждого учащегося необходимо делать с учетом его возможностей и возрастных способностей, включая планы разнохарактерные по форме и содержанию произведения русской, зарубежной и современной музыки.</w:t>
      </w:r>
    </w:p>
    <w:p w:rsidR="009A3F45" w:rsidRDefault="005A3AA8" w:rsidP="0000105B">
      <w:pPr>
        <w:pStyle w:val="af3"/>
        <w:spacing w:after="0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навыки, приобретенные в концертмейстерском</w:t>
      </w:r>
      <w:r w:rsidR="00071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классе помогут учащимся свободно музицировать в кругу семьи и своих друзей.</w:t>
      </w:r>
    </w:p>
    <w:p w:rsidR="0000105B" w:rsidRPr="0000105B" w:rsidRDefault="0000105B" w:rsidP="0000105B">
      <w:pPr>
        <w:spacing w:after="0"/>
        <w:ind w:left="851"/>
        <w:jc w:val="lef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105B">
        <w:rPr>
          <w:rFonts w:ascii="Times New Roman" w:hAnsi="Times New Roman" w:cs="Times New Roman"/>
          <w:b/>
          <w:sz w:val="28"/>
          <w:szCs w:val="28"/>
          <w:u w:val="single"/>
        </w:rPr>
        <w:t>2.Основная часть</w:t>
      </w:r>
    </w:p>
    <w:p w:rsidR="005A3AA8" w:rsidRPr="0000105B" w:rsidRDefault="005A3AA8" w:rsidP="0000105B">
      <w:pPr>
        <w:spacing w:after="0"/>
        <w:ind w:left="851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00105B">
        <w:rPr>
          <w:rFonts w:ascii="Times New Roman" w:hAnsi="Times New Roman" w:cs="Times New Roman"/>
          <w:sz w:val="28"/>
          <w:szCs w:val="28"/>
          <w:u w:val="single"/>
        </w:rPr>
        <w:t>Ганс Ситт «Вальс» Д-</w:t>
      </w:r>
      <w:r w:rsidRPr="0000105B">
        <w:rPr>
          <w:rFonts w:ascii="Times New Roman" w:hAnsi="Times New Roman" w:cs="Times New Roman"/>
          <w:sz w:val="28"/>
          <w:szCs w:val="28"/>
          <w:u w:val="single"/>
          <w:lang w:val="en-US"/>
        </w:rPr>
        <w:t>dur</w:t>
      </w:r>
    </w:p>
    <w:p w:rsidR="005A3AA8" w:rsidRDefault="005A3AA8" w:rsidP="005A3AA8">
      <w:pPr>
        <w:spacing w:after="0"/>
        <w:ind w:left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(Ганс Ситт чешский скрипач, альпинист, педагог и композитор. Годы жизни 1850-1922)</w:t>
      </w:r>
    </w:p>
    <w:p w:rsidR="005A3AA8" w:rsidRDefault="005A3AA8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исполнения вальса беседуем с учащейся и иллюстратором о том, сто получилось, а что хотелось бы изменить.</w:t>
      </w:r>
    </w:p>
    <w:p w:rsidR="005A3AA8" w:rsidRDefault="005A3AA8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Вальс- это бальный танец в трехдольном размере. Движения танцоров, исполняющих вальс очень пластичные</w:t>
      </w:r>
      <w:r w:rsidR="00A467C9">
        <w:rPr>
          <w:rFonts w:ascii="Times New Roman" w:hAnsi="Times New Roman" w:cs="Times New Roman"/>
          <w:sz w:val="28"/>
          <w:szCs w:val="28"/>
        </w:rPr>
        <w:t>, широкие, гибкие. Темп</w:t>
      </w:r>
      <w:r w:rsidR="00A467C9" w:rsidRPr="00A467C9">
        <w:rPr>
          <w:rFonts w:ascii="Times New Roman" w:hAnsi="Times New Roman" w:cs="Times New Roman"/>
          <w:sz w:val="28"/>
          <w:szCs w:val="28"/>
        </w:rPr>
        <w:t xml:space="preserve"> </w:t>
      </w:r>
      <w:r w:rsidR="00A467C9">
        <w:rPr>
          <w:rFonts w:ascii="Times New Roman" w:hAnsi="Times New Roman" w:cs="Times New Roman"/>
          <w:sz w:val="28"/>
          <w:szCs w:val="28"/>
          <w:lang w:val="en-US"/>
        </w:rPr>
        <w:t>moderato</w:t>
      </w:r>
      <w:r w:rsidR="00A467C9">
        <w:rPr>
          <w:rFonts w:ascii="Times New Roman" w:hAnsi="Times New Roman" w:cs="Times New Roman"/>
          <w:sz w:val="28"/>
          <w:szCs w:val="28"/>
        </w:rPr>
        <w:t xml:space="preserve">-умеренно. Мелодия данного вальса исполняется на скрипке </w:t>
      </w:r>
      <w:r w:rsidR="00A467C9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="00A467C9">
        <w:rPr>
          <w:rFonts w:ascii="Times New Roman" w:hAnsi="Times New Roman" w:cs="Times New Roman"/>
          <w:sz w:val="28"/>
          <w:szCs w:val="28"/>
        </w:rPr>
        <w:t xml:space="preserve">, поэтому не следует играть очень остро аккорды в правой руке аккомпанемента, хотя в нотах есть указание </w:t>
      </w:r>
      <w:r w:rsidR="00A467C9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A467C9">
        <w:rPr>
          <w:rFonts w:ascii="Times New Roman" w:hAnsi="Times New Roman" w:cs="Times New Roman"/>
          <w:sz w:val="28"/>
          <w:szCs w:val="28"/>
        </w:rPr>
        <w:t xml:space="preserve">. Вальс имеет 3-х частную форму и везде важна линия баса, особенно в средней части, где она идет </w:t>
      </w:r>
      <w:r w:rsidR="00A467C9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="00A467C9" w:rsidRPr="00A467C9">
        <w:rPr>
          <w:rFonts w:ascii="Times New Roman" w:hAnsi="Times New Roman" w:cs="Times New Roman"/>
          <w:sz w:val="28"/>
          <w:szCs w:val="28"/>
        </w:rPr>
        <w:t xml:space="preserve"> </w:t>
      </w:r>
      <w:r w:rsidR="00A467C9">
        <w:rPr>
          <w:rFonts w:ascii="Times New Roman" w:hAnsi="Times New Roman" w:cs="Times New Roman"/>
          <w:sz w:val="28"/>
          <w:szCs w:val="28"/>
        </w:rPr>
        <w:t>половинками с точкой.</w:t>
      </w:r>
    </w:p>
    <w:p w:rsidR="00A467C9" w:rsidRDefault="001B4686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1B4686">
        <w:rPr>
          <w:rFonts w:ascii="Times New Roman" w:hAnsi="Times New Roman" w:cs="Times New Roman"/>
          <w:sz w:val="28"/>
          <w:szCs w:val="28"/>
          <w:u w:val="single"/>
        </w:rPr>
        <w:t>Чарльз Эйленгитейк «Серенада»</w:t>
      </w:r>
    </w:p>
    <w:p w:rsidR="001B4686" w:rsidRDefault="001B4686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(Чарльз Эйленгитейн- известный виртуоз, автор еврейской арфы. Годы жизни 1802-1890)</w:t>
      </w:r>
    </w:p>
    <w:p w:rsidR="00F5296B" w:rsidRDefault="001B4686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Серенада-музыкальная композиция, песня, обращенная к возлюбленной, исполняемая в вечернее или ночное время</w:t>
      </w:r>
      <w:r w:rsidR="00F5296B">
        <w:rPr>
          <w:rFonts w:ascii="Times New Roman" w:hAnsi="Times New Roman" w:cs="Times New Roman"/>
          <w:sz w:val="28"/>
          <w:szCs w:val="28"/>
        </w:rPr>
        <w:t xml:space="preserve"> и часто под ее </w:t>
      </w:r>
      <w:r w:rsidR="00F5296B">
        <w:rPr>
          <w:rFonts w:ascii="Times New Roman" w:hAnsi="Times New Roman" w:cs="Times New Roman"/>
          <w:sz w:val="28"/>
          <w:szCs w:val="28"/>
        </w:rPr>
        <w:lastRenderedPageBreak/>
        <w:t xml:space="preserve">окнами. Серенада исполняется под аккомпанемент лютни, мандалины или гитары. </w:t>
      </w:r>
    </w:p>
    <w:p w:rsidR="00765BFA" w:rsidRDefault="00F5296B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Фортепианный аккомпанемент Серенады  Ч. Эйленгитейна напоминает гитарные переборы, которые должны исполняться на фортепиано гибкой рукой, дышащим запястьем.</w:t>
      </w:r>
      <w:r w:rsidR="00765BFA">
        <w:rPr>
          <w:rFonts w:ascii="Times New Roman" w:hAnsi="Times New Roman" w:cs="Times New Roman"/>
          <w:sz w:val="28"/>
          <w:szCs w:val="28"/>
        </w:rPr>
        <w:t xml:space="preserve"> Особенностью строения серенады является неквадратные предложения (вместо классических 8 актов-12). Произведение состоит из 3-х частей. Яркость кульминации в средней части подкрепляется сменой фактуры аккомпанемента на аккордовую. Пульсирующие аккорды создают новую эмоциональную окраску-взволнованность, переживание, напряжение.</w:t>
      </w:r>
    </w:p>
    <w:p w:rsidR="00765BFA" w:rsidRDefault="00765BFA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среднего раздела есть две аккордово-интервальных последовательности, которые представляют техническую сложность для концертмейстера. Необходимо отработать попадание 5 пальца на верхний звук аккорда (1-ый скач</w:t>
      </w:r>
      <w:r w:rsidR="00611DF9">
        <w:rPr>
          <w:rFonts w:ascii="Times New Roman" w:hAnsi="Times New Roman" w:cs="Times New Roman"/>
          <w:sz w:val="28"/>
          <w:szCs w:val="28"/>
        </w:rPr>
        <w:t xml:space="preserve">ек- на кварту, 2-ой на септиму). </w:t>
      </w:r>
      <w:r>
        <w:rPr>
          <w:rFonts w:ascii="Times New Roman" w:hAnsi="Times New Roman" w:cs="Times New Roman"/>
          <w:sz w:val="28"/>
          <w:szCs w:val="28"/>
        </w:rPr>
        <w:t>Ос</w:t>
      </w:r>
      <w:r w:rsidR="0000105B">
        <w:rPr>
          <w:rFonts w:ascii="Times New Roman" w:hAnsi="Times New Roman" w:cs="Times New Roman"/>
          <w:sz w:val="28"/>
          <w:szCs w:val="28"/>
        </w:rPr>
        <w:t>обое внимание уделяется чистоте звучания.</w:t>
      </w:r>
    </w:p>
    <w:p w:rsidR="00611DF9" w:rsidRDefault="00611DF9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611DF9">
        <w:rPr>
          <w:rFonts w:ascii="Times New Roman" w:hAnsi="Times New Roman" w:cs="Times New Roman"/>
          <w:sz w:val="28"/>
          <w:szCs w:val="28"/>
          <w:u w:val="single"/>
        </w:rPr>
        <w:t>Франц Шуберт «Музыкальный момент»</w:t>
      </w:r>
    </w:p>
    <w:p w:rsidR="00611DF9" w:rsidRDefault="00611DF9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(Франц Ш</w:t>
      </w:r>
      <w:r w:rsidRPr="00611DF9">
        <w:rPr>
          <w:rFonts w:ascii="Times New Roman" w:hAnsi="Times New Roman" w:cs="Times New Roman"/>
          <w:sz w:val="28"/>
          <w:szCs w:val="28"/>
        </w:rPr>
        <w:t>уберт-</w:t>
      </w:r>
      <w:r>
        <w:rPr>
          <w:rFonts w:ascii="Times New Roman" w:hAnsi="Times New Roman" w:cs="Times New Roman"/>
          <w:sz w:val="28"/>
          <w:szCs w:val="28"/>
        </w:rPr>
        <w:t>австрийский композитор, основоположник романтизма. Годы жизни 1797-1828)</w:t>
      </w:r>
    </w:p>
    <w:p w:rsidR="0000105B" w:rsidRDefault="00611DF9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Музыкальный момент имеет 3-х частную форму. Само название произведения предполагает, что композитор импровизационно отобразил свое настроение и впечатление </w:t>
      </w:r>
      <w:r w:rsidR="00457B22">
        <w:rPr>
          <w:rFonts w:ascii="Times New Roman" w:hAnsi="Times New Roman" w:cs="Times New Roman"/>
          <w:sz w:val="28"/>
          <w:szCs w:val="28"/>
        </w:rPr>
        <w:t>от чего-то,</w:t>
      </w:r>
      <w:r>
        <w:rPr>
          <w:rFonts w:ascii="Times New Roman" w:hAnsi="Times New Roman" w:cs="Times New Roman"/>
          <w:sz w:val="28"/>
          <w:szCs w:val="28"/>
        </w:rPr>
        <w:t xml:space="preserve"> произошедшего (например, ярмарка, где он увидел различных кукол). Событие было благоприятным для него, поэтому художественный отклик получился добрым и приветливым. Музыкальный момент напоминает чешский танец польку. Этому способствует не только двухдольный размер, но и присущий этому танцу аккомпанемент (бас-аккорд), а также характерная для польки ритмическая группировка мелодии. 1-я часть представляет собой репризно повторяющейся 8-тактовый период. </w:t>
      </w:r>
      <w:r w:rsidR="00F572AF">
        <w:rPr>
          <w:rFonts w:ascii="Times New Roman" w:hAnsi="Times New Roman" w:cs="Times New Roman"/>
          <w:sz w:val="28"/>
          <w:szCs w:val="28"/>
        </w:rPr>
        <w:t xml:space="preserve">В средней части характер меняется, в нем также два репризно повторяющихся периода. </w:t>
      </w:r>
    </w:p>
    <w:p w:rsidR="00611DF9" w:rsidRDefault="00F572AF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Мелодия становится более</w:t>
      </w:r>
      <w:r w:rsidR="003865D0">
        <w:rPr>
          <w:rFonts w:ascii="Times New Roman" w:hAnsi="Times New Roman" w:cs="Times New Roman"/>
          <w:sz w:val="28"/>
          <w:szCs w:val="28"/>
        </w:rPr>
        <w:t xml:space="preserve"> напевной и ее развитие приводит к кульминации произведения во 2 периоде среднего раздела. 3-я часть-репризное повторение начального периода и сразу за ним следует развернутый заключительный раздел. Он не отличается четким квадратным строением и в нем происходит модуляция в </w:t>
      </w:r>
      <w:r w:rsidR="00C31C32">
        <w:rPr>
          <w:rFonts w:ascii="Times New Roman" w:hAnsi="Times New Roman" w:cs="Times New Roman"/>
          <w:sz w:val="28"/>
          <w:szCs w:val="28"/>
        </w:rPr>
        <w:t>одноименный мажор.</w:t>
      </w:r>
    </w:p>
    <w:p w:rsidR="003819E4" w:rsidRDefault="003819E4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 листа:</w:t>
      </w:r>
    </w:p>
    <w:p w:rsidR="003819E4" w:rsidRDefault="003819E4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Ж. Люлли «Песенка»</w:t>
      </w:r>
    </w:p>
    <w:p w:rsidR="003819E4" w:rsidRDefault="003819E4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Ч.н.т. «Аннушка»</w:t>
      </w:r>
    </w:p>
    <w:p w:rsidR="003819E4" w:rsidRDefault="003819E4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D779D1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779D1">
        <w:rPr>
          <w:rFonts w:ascii="Times New Roman" w:hAnsi="Times New Roman" w:cs="Times New Roman"/>
          <w:b/>
          <w:sz w:val="28"/>
          <w:szCs w:val="28"/>
        </w:rPr>
        <w:t>Заключительная часть (</w:t>
      </w:r>
      <w:r w:rsidRPr="00D779D1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  <w:r w:rsidR="00D779D1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9E4" w:rsidRDefault="003819E4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Рефлексация ученицы и иллюстратора: рассуждения и самоанализ работы на уроке.</w:t>
      </w:r>
    </w:p>
    <w:p w:rsidR="003819E4" w:rsidRDefault="00D779D1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D779D1">
        <w:rPr>
          <w:rFonts w:ascii="Times New Roman" w:hAnsi="Times New Roman" w:cs="Times New Roman"/>
          <w:i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>-Закрепить дома пройденный материал</w:t>
      </w:r>
    </w:p>
    <w:p w:rsidR="003819E4" w:rsidRDefault="003819E4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D779D1">
        <w:rPr>
          <w:rFonts w:ascii="Times New Roman" w:hAnsi="Times New Roman" w:cs="Times New Roman"/>
          <w:i/>
          <w:sz w:val="28"/>
          <w:szCs w:val="28"/>
        </w:rPr>
        <w:lastRenderedPageBreak/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Урок прошел в хорошем темпе, в психологически комфортной обстановке, при творческой активности учащейся и ее заинтересованности в успешном исполнении произведений.</w:t>
      </w:r>
    </w:p>
    <w:p w:rsidR="0000105B" w:rsidRDefault="0000105B" w:rsidP="0000105B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3819E4" w:rsidRPr="00D779D1" w:rsidRDefault="003819E4" w:rsidP="005A3AA8">
      <w:pPr>
        <w:spacing w:after="0"/>
        <w:ind w:firstLine="851"/>
        <w:jc w:val="left"/>
        <w:rPr>
          <w:rFonts w:ascii="Times New Roman" w:hAnsi="Times New Roman" w:cs="Times New Roman"/>
          <w:i/>
          <w:sz w:val="28"/>
          <w:szCs w:val="28"/>
        </w:rPr>
      </w:pPr>
      <w:r w:rsidRPr="00D779D1">
        <w:rPr>
          <w:rFonts w:ascii="Times New Roman" w:hAnsi="Times New Roman" w:cs="Times New Roman"/>
          <w:i/>
          <w:sz w:val="28"/>
          <w:szCs w:val="28"/>
        </w:rPr>
        <w:t>Список используемой литературы:</w:t>
      </w:r>
    </w:p>
    <w:p w:rsidR="003819E4" w:rsidRDefault="003819E4" w:rsidP="003819E4">
      <w:pPr>
        <w:pStyle w:val="af3"/>
        <w:numPr>
          <w:ilvl w:val="0"/>
          <w:numId w:val="2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Алексеев «Методика обучения игре на фортепиано </w:t>
      </w:r>
      <w:r w:rsidR="000A2F8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Москва «Музыка» 1978</w:t>
      </w:r>
      <w:r w:rsidR="000A2F88">
        <w:rPr>
          <w:rFonts w:ascii="Times New Roman" w:hAnsi="Times New Roman" w:cs="Times New Roman"/>
          <w:sz w:val="28"/>
          <w:szCs w:val="28"/>
        </w:rPr>
        <w:t>г</w:t>
      </w:r>
    </w:p>
    <w:p w:rsidR="003819E4" w:rsidRDefault="003819E4" w:rsidP="003819E4">
      <w:pPr>
        <w:pStyle w:val="af3"/>
        <w:numPr>
          <w:ilvl w:val="0"/>
          <w:numId w:val="2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Е.М. Шендерович «</w:t>
      </w:r>
      <w:r w:rsidR="000A2F88">
        <w:rPr>
          <w:rFonts w:ascii="Times New Roman" w:hAnsi="Times New Roman" w:cs="Times New Roman"/>
          <w:sz w:val="28"/>
          <w:szCs w:val="28"/>
        </w:rPr>
        <w:t>Об искусстве аккомпанемента»                     1969г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9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F88" w:rsidRDefault="000A2F88" w:rsidP="003819E4">
      <w:pPr>
        <w:pStyle w:val="af3"/>
        <w:numPr>
          <w:ilvl w:val="0"/>
          <w:numId w:val="2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Е.И. Кубанцева «Концертмейстерский класс»                          Москва «Академия» 2002г</w:t>
      </w:r>
    </w:p>
    <w:p w:rsidR="000A2F88" w:rsidRPr="003819E4" w:rsidRDefault="000A2F88" w:rsidP="003819E4">
      <w:pPr>
        <w:pStyle w:val="af3"/>
        <w:numPr>
          <w:ilvl w:val="0"/>
          <w:numId w:val="2"/>
        </w:num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Чачава «Искусство концертмейстерства»                                   СПб «Композитор» 2005г</w:t>
      </w:r>
    </w:p>
    <w:p w:rsidR="00611DF9" w:rsidRPr="00611DF9" w:rsidRDefault="00611DF9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1B4686" w:rsidRPr="001B4686" w:rsidRDefault="001B4686" w:rsidP="005A3AA8">
      <w:pPr>
        <w:spacing w:after="0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AA8" w:rsidRPr="005A3AA8" w:rsidRDefault="005A3AA8" w:rsidP="005A3AA8">
      <w:pPr>
        <w:spacing w:after="0"/>
        <w:ind w:left="851"/>
        <w:jc w:val="left"/>
        <w:rPr>
          <w:rFonts w:ascii="Times New Roman" w:hAnsi="Times New Roman" w:cs="Times New Roman"/>
          <w:sz w:val="28"/>
          <w:szCs w:val="28"/>
        </w:rPr>
      </w:pPr>
    </w:p>
    <w:p w:rsidR="006219D8" w:rsidRDefault="006219D8" w:rsidP="00E3798E">
      <w:pPr>
        <w:pStyle w:val="af3"/>
        <w:spacing w:after="0"/>
        <w:ind w:left="0"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5F45A9" w:rsidRDefault="005F45A9" w:rsidP="005F45A9">
      <w:pPr>
        <w:pStyle w:val="af3"/>
        <w:spacing w:after="0"/>
        <w:ind w:left="1211" w:hanging="77"/>
        <w:jc w:val="left"/>
        <w:rPr>
          <w:rFonts w:ascii="Times New Roman" w:hAnsi="Times New Roman" w:cs="Times New Roman"/>
          <w:sz w:val="28"/>
          <w:szCs w:val="28"/>
        </w:rPr>
      </w:pPr>
    </w:p>
    <w:p w:rsidR="005F45A9" w:rsidRPr="00036C9C" w:rsidRDefault="005F45A9" w:rsidP="005F45A9">
      <w:pPr>
        <w:pStyle w:val="af3"/>
        <w:spacing w:after="0"/>
        <w:ind w:left="1211" w:hanging="360"/>
        <w:jc w:val="left"/>
        <w:rPr>
          <w:rFonts w:ascii="Times New Roman" w:hAnsi="Times New Roman" w:cs="Times New Roman"/>
          <w:sz w:val="28"/>
          <w:szCs w:val="28"/>
        </w:rPr>
      </w:pPr>
    </w:p>
    <w:sectPr w:rsidR="005F45A9" w:rsidRPr="00036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3B0" w:rsidRDefault="00EB13B0" w:rsidP="005A3AA8">
      <w:pPr>
        <w:spacing w:after="0" w:line="240" w:lineRule="auto"/>
      </w:pPr>
      <w:r>
        <w:separator/>
      </w:r>
    </w:p>
  </w:endnote>
  <w:endnote w:type="continuationSeparator" w:id="0">
    <w:p w:rsidR="00EB13B0" w:rsidRDefault="00EB13B0" w:rsidP="005A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3B0" w:rsidRDefault="00EB13B0" w:rsidP="005A3AA8">
      <w:pPr>
        <w:spacing w:after="0" w:line="240" w:lineRule="auto"/>
      </w:pPr>
      <w:r>
        <w:separator/>
      </w:r>
    </w:p>
  </w:footnote>
  <w:footnote w:type="continuationSeparator" w:id="0">
    <w:p w:rsidR="00EB13B0" w:rsidRDefault="00EB13B0" w:rsidP="005A3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32988"/>
    <w:multiLevelType w:val="hybridMultilevel"/>
    <w:tmpl w:val="293EBBF8"/>
    <w:lvl w:ilvl="0" w:tplc="9AD433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58D21F0"/>
    <w:multiLevelType w:val="hybridMultilevel"/>
    <w:tmpl w:val="389063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A615259"/>
    <w:multiLevelType w:val="hybridMultilevel"/>
    <w:tmpl w:val="18AC02E2"/>
    <w:lvl w:ilvl="0" w:tplc="FE6AE7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ED"/>
    <w:rsid w:val="0000105B"/>
    <w:rsid w:val="00036C9C"/>
    <w:rsid w:val="0007158D"/>
    <w:rsid w:val="00077A53"/>
    <w:rsid w:val="000A2F88"/>
    <w:rsid w:val="00106C52"/>
    <w:rsid w:val="001B4686"/>
    <w:rsid w:val="003819E4"/>
    <w:rsid w:val="003865D0"/>
    <w:rsid w:val="003D3530"/>
    <w:rsid w:val="00457B22"/>
    <w:rsid w:val="004A4100"/>
    <w:rsid w:val="005A3AA8"/>
    <w:rsid w:val="005B148F"/>
    <w:rsid w:val="005F45A9"/>
    <w:rsid w:val="00611DF9"/>
    <w:rsid w:val="006219D8"/>
    <w:rsid w:val="006C24ED"/>
    <w:rsid w:val="00765BFA"/>
    <w:rsid w:val="00797079"/>
    <w:rsid w:val="009A3F45"/>
    <w:rsid w:val="00A13C18"/>
    <w:rsid w:val="00A467C9"/>
    <w:rsid w:val="00B44A8C"/>
    <w:rsid w:val="00C049C6"/>
    <w:rsid w:val="00C31C32"/>
    <w:rsid w:val="00C84977"/>
    <w:rsid w:val="00D779D1"/>
    <w:rsid w:val="00E3798E"/>
    <w:rsid w:val="00EB13B0"/>
    <w:rsid w:val="00F44C85"/>
    <w:rsid w:val="00F5296B"/>
    <w:rsid w:val="00F5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F6F9"/>
  <w15:docId w15:val="{B5CFFB12-E7CF-4A42-B2AE-3377C1D0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A53"/>
  </w:style>
  <w:style w:type="paragraph" w:styleId="1">
    <w:name w:val="heading 1"/>
    <w:basedOn w:val="a"/>
    <w:next w:val="a"/>
    <w:link w:val="10"/>
    <w:uiPriority w:val="9"/>
    <w:qFormat/>
    <w:rsid w:val="00077A53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A53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A53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A5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A5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A5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A53"/>
    <w:pPr>
      <w:keepNext/>
      <w:keepLines/>
      <w:spacing w:before="120" w:after="0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A53"/>
    <w:pPr>
      <w:keepNext/>
      <w:keepLines/>
      <w:spacing w:before="120" w:after="0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A53"/>
    <w:pPr>
      <w:keepNext/>
      <w:keepLines/>
      <w:spacing w:before="120" w:after="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A53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7A5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77A53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77A53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77A53"/>
    <w:rPr>
      <w:rFonts w:asciiTheme="majorHAnsi" w:eastAsiaTheme="majorEastAsia" w:hAnsiTheme="majorHAnsi" w:cstheme="majorBidi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077A5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077A53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77A53"/>
    <w:rPr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077A53"/>
    <w:rPr>
      <w:i/>
      <w:iCs/>
    </w:rPr>
  </w:style>
  <w:style w:type="paragraph" w:styleId="a3">
    <w:name w:val="caption"/>
    <w:basedOn w:val="a"/>
    <w:next w:val="a"/>
    <w:uiPriority w:val="35"/>
    <w:semiHidden/>
    <w:unhideWhenUsed/>
    <w:qFormat/>
    <w:rsid w:val="00077A53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7A53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077A5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77A53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7A53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077A53"/>
    <w:rPr>
      <w:b/>
      <w:bCs/>
      <w:color w:val="auto"/>
    </w:rPr>
  </w:style>
  <w:style w:type="character" w:styleId="a9">
    <w:name w:val="Emphasis"/>
    <w:basedOn w:val="a0"/>
    <w:uiPriority w:val="20"/>
    <w:qFormat/>
    <w:rsid w:val="00077A53"/>
    <w:rPr>
      <w:i/>
      <w:iCs/>
      <w:color w:val="auto"/>
    </w:rPr>
  </w:style>
  <w:style w:type="paragraph" w:styleId="aa">
    <w:name w:val="No Spacing"/>
    <w:uiPriority w:val="1"/>
    <w:qFormat/>
    <w:rsid w:val="00077A5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77A53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077A5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77A53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c">
    <w:name w:val="Выделенная цитата Знак"/>
    <w:basedOn w:val="a0"/>
    <w:link w:val="ab"/>
    <w:uiPriority w:val="30"/>
    <w:rsid w:val="00077A53"/>
    <w:rPr>
      <w:rFonts w:asciiTheme="majorHAnsi" w:eastAsiaTheme="majorEastAsia" w:hAnsiTheme="majorHAnsi" w:cstheme="majorBidi"/>
      <w:sz w:val="26"/>
      <w:szCs w:val="26"/>
    </w:rPr>
  </w:style>
  <w:style w:type="character" w:styleId="ad">
    <w:name w:val="Subtle Emphasis"/>
    <w:basedOn w:val="a0"/>
    <w:uiPriority w:val="19"/>
    <w:qFormat/>
    <w:rsid w:val="00077A53"/>
    <w:rPr>
      <w:i/>
      <w:iCs/>
      <w:color w:val="auto"/>
    </w:rPr>
  </w:style>
  <w:style w:type="character" w:styleId="ae">
    <w:name w:val="Intense Emphasis"/>
    <w:basedOn w:val="a0"/>
    <w:uiPriority w:val="21"/>
    <w:qFormat/>
    <w:rsid w:val="00077A53"/>
    <w:rPr>
      <w:b/>
      <w:bCs/>
      <w:i/>
      <w:iCs/>
      <w:color w:val="auto"/>
    </w:rPr>
  </w:style>
  <w:style w:type="character" w:styleId="af">
    <w:name w:val="Subtle Reference"/>
    <w:basedOn w:val="a0"/>
    <w:uiPriority w:val="31"/>
    <w:qFormat/>
    <w:rsid w:val="00077A53"/>
    <w:rPr>
      <w:smallCaps/>
      <w:color w:val="auto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077A53"/>
    <w:rPr>
      <w:b/>
      <w:bCs/>
      <w:smallCaps/>
      <w:color w:val="auto"/>
      <w:u w:val="single"/>
    </w:rPr>
  </w:style>
  <w:style w:type="character" w:styleId="af1">
    <w:name w:val="Book Title"/>
    <w:basedOn w:val="a0"/>
    <w:uiPriority w:val="33"/>
    <w:qFormat/>
    <w:rsid w:val="00077A53"/>
    <w:rPr>
      <w:b/>
      <w:bCs/>
      <w:smallCaps/>
      <w:color w:val="auto"/>
    </w:rPr>
  </w:style>
  <w:style w:type="paragraph" w:styleId="af2">
    <w:name w:val="TOC Heading"/>
    <w:basedOn w:val="1"/>
    <w:next w:val="a"/>
    <w:uiPriority w:val="39"/>
    <w:semiHidden/>
    <w:unhideWhenUsed/>
    <w:qFormat/>
    <w:rsid w:val="00077A53"/>
    <w:pPr>
      <w:outlineLvl w:val="9"/>
    </w:pPr>
  </w:style>
  <w:style w:type="paragraph" w:styleId="af3">
    <w:name w:val="List Paragraph"/>
    <w:basedOn w:val="a"/>
    <w:uiPriority w:val="34"/>
    <w:qFormat/>
    <w:rsid w:val="00036C9C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5A3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A3AA8"/>
  </w:style>
  <w:style w:type="paragraph" w:styleId="af6">
    <w:name w:val="footer"/>
    <w:basedOn w:val="a"/>
    <w:link w:val="af7"/>
    <w:uiPriority w:val="99"/>
    <w:unhideWhenUsed/>
    <w:rsid w:val="005A3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A3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5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Acer</cp:lastModifiedBy>
  <cp:revision>15</cp:revision>
  <dcterms:created xsi:type="dcterms:W3CDTF">2026-04-02T09:47:00Z</dcterms:created>
  <dcterms:modified xsi:type="dcterms:W3CDTF">2026-05-19T18:26:00Z</dcterms:modified>
</cp:coreProperties>
</file>