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78C" w:rsidRPr="00A36D69" w:rsidRDefault="001826EA" w:rsidP="001826EA">
      <w:pPr>
        <w:jc w:val="center"/>
        <w:rPr>
          <w:rFonts w:ascii="Times New Roman" w:hAnsi="Times New Roman" w:cs="Times New Roman"/>
          <w:sz w:val="24"/>
          <w:szCs w:val="24"/>
        </w:rPr>
      </w:pPr>
      <w:r w:rsidRPr="00A36D69">
        <w:rPr>
          <w:rFonts w:ascii="Times New Roman" w:hAnsi="Times New Roman" w:cs="Times New Roman"/>
          <w:sz w:val="24"/>
          <w:szCs w:val="24"/>
        </w:rPr>
        <w:t xml:space="preserve">Имитация и ее виды. </w:t>
      </w:r>
    </w:p>
    <w:p w:rsidR="00042F46" w:rsidRPr="00A36D69" w:rsidRDefault="00F311BE" w:rsidP="00042F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чаше </w:t>
      </w:r>
      <w:r w:rsidR="00042F46" w:rsidRPr="00A36D69">
        <w:rPr>
          <w:rFonts w:ascii="Times New Roman" w:hAnsi="Times New Roman" w:cs="Times New Roman"/>
          <w:sz w:val="24"/>
          <w:szCs w:val="24"/>
        </w:rPr>
        <w:t>и чаще в детский сад приходят не говорящие дети, которых нужно обучать и помогать им заговорить. Родители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2F46" w:rsidRPr="00A36D69">
        <w:rPr>
          <w:rFonts w:ascii="Times New Roman" w:hAnsi="Times New Roman" w:cs="Times New Roman"/>
          <w:sz w:val="24"/>
          <w:szCs w:val="24"/>
        </w:rPr>
        <w:t xml:space="preserve"> сталкиваясь с этой проблемой тоже не знают с чего начать. Нужно начинать с самого простого с </w:t>
      </w:r>
      <w:r w:rsidR="00E75527">
        <w:rPr>
          <w:rFonts w:ascii="Times New Roman" w:hAnsi="Times New Roman" w:cs="Times New Roman"/>
          <w:sz w:val="24"/>
          <w:szCs w:val="24"/>
        </w:rPr>
        <w:t>имитации. Что же такое имитация?</w:t>
      </w:r>
    </w:p>
    <w:p w:rsidR="00AD72C3" w:rsidRPr="00A36D69" w:rsidRDefault="00042F46" w:rsidP="00042F46">
      <w:pPr>
        <w:rPr>
          <w:rFonts w:ascii="Times New Roman" w:hAnsi="Times New Roman" w:cs="Times New Roman"/>
          <w:sz w:val="24"/>
          <w:szCs w:val="24"/>
        </w:rPr>
      </w:pPr>
      <w:r w:rsidRPr="00A36D69">
        <w:rPr>
          <w:rFonts w:ascii="Times New Roman" w:hAnsi="Times New Roman" w:cs="Times New Roman"/>
          <w:sz w:val="24"/>
          <w:szCs w:val="24"/>
        </w:rPr>
        <w:t>Имитация – это повторение и копирование, через имитацию ребенок усваивает новые навыки и умения. Имитация</w:t>
      </w:r>
      <w:r w:rsidR="00AD72C3" w:rsidRPr="00A36D69">
        <w:rPr>
          <w:rFonts w:ascii="Times New Roman" w:hAnsi="Times New Roman" w:cs="Times New Roman"/>
          <w:sz w:val="24"/>
          <w:szCs w:val="24"/>
        </w:rPr>
        <w:t xml:space="preserve"> - </w:t>
      </w:r>
      <w:r w:rsidRPr="00A36D69">
        <w:rPr>
          <w:rFonts w:ascii="Times New Roman" w:hAnsi="Times New Roman" w:cs="Times New Roman"/>
          <w:sz w:val="24"/>
          <w:szCs w:val="24"/>
        </w:rPr>
        <w:t>это неосознанный процесс и часто мы что</w:t>
      </w:r>
      <w:r w:rsidR="00F311BE">
        <w:rPr>
          <w:rFonts w:ascii="Times New Roman" w:hAnsi="Times New Roman" w:cs="Times New Roman"/>
          <w:sz w:val="24"/>
          <w:szCs w:val="24"/>
        </w:rPr>
        <w:t>-</w:t>
      </w:r>
      <w:r w:rsidRPr="00A36D69">
        <w:rPr>
          <w:rFonts w:ascii="Times New Roman" w:hAnsi="Times New Roman" w:cs="Times New Roman"/>
          <w:sz w:val="24"/>
          <w:szCs w:val="24"/>
        </w:rPr>
        <w:t xml:space="preserve"> то </w:t>
      </w:r>
      <w:proofErr w:type="gramStart"/>
      <w:r w:rsidRPr="00A36D69">
        <w:rPr>
          <w:rFonts w:ascii="Times New Roman" w:hAnsi="Times New Roman" w:cs="Times New Roman"/>
          <w:sz w:val="24"/>
          <w:szCs w:val="24"/>
        </w:rPr>
        <w:t>повторяем</w:t>
      </w:r>
      <w:r w:rsidR="00F311BE">
        <w:rPr>
          <w:rFonts w:ascii="Times New Roman" w:hAnsi="Times New Roman" w:cs="Times New Roman"/>
          <w:sz w:val="24"/>
          <w:szCs w:val="24"/>
        </w:rPr>
        <w:t xml:space="preserve"> </w:t>
      </w:r>
      <w:r w:rsidRPr="00A36D69">
        <w:rPr>
          <w:rFonts w:ascii="Times New Roman" w:hAnsi="Times New Roman" w:cs="Times New Roman"/>
          <w:sz w:val="24"/>
          <w:szCs w:val="24"/>
        </w:rPr>
        <w:t xml:space="preserve"> не</w:t>
      </w:r>
      <w:proofErr w:type="gramEnd"/>
      <w:r w:rsidRPr="00A36D69">
        <w:rPr>
          <w:rFonts w:ascii="Times New Roman" w:hAnsi="Times New Roman" w:cs="Times New Roman"/>
          <w:sz w:val="24"/>
          <w:szCs w:val="24"/>
        </w:rPr>
        <w:t xml:space="preserve"> обращая на это внимания, т к наш мозг сам дает уже команду, что это нужно сделать, если это</w:t>
      </w:r>
      <w:r w:rsidR="00A36D69">
        <w:rPr>
          <w:rFonts w:ascii="Times New Roman" w:hAnsi="Times New Roman" w:cs="Times New Roman"/>
          <w:sz w:val="24"/>
          <w:szCs w:val="24"/>
        </w:rPr>
        <w:t xml:space="preserve">т навык и жест уже повторялся.                                                                                                                                                                                           </w:t>
      </w:r>
      <w:r w:rsidRPr="00A36D69">
        <w:rPr>
          <w:rFonts w:ascii="Times New Roman" w:hAnsi="Times New Roman" w:cs="Times New Roman"/>
          <w:sz w:val="24"/>
          <w:szCs w:val="24"/>
        </w:rPr>
        <w:t>К сожалению дети с ОВЗ не всегда могут запомнить и</w:t>
      </w:r>
      <w:r w:rsidR="00F311BE">
        <w:rPr>
          <w:rFonts w:ascii="Times New Roman" w:hAnsi="Times New Roman" w:cs="Times New Roman"/>
          <w:sz w:val="24"/>
          <w:szCs w:val="24"/>
        </w:rPr>
        <w:t>ли повторить в дальнейшем какой-</w:t>
      </w:r>
      <w:r w:rsidRPr="00A36D69">
        <w:rPr>
          <w:rFonts w:ascii="Times New Roman" w:hAnsi="Times New Roman" w:cs="Times New Roman"/>
          <w:sz w:val="24"/>
          <w:szCs w:val="24"/>
        </w:rPr>
        <w:t>то жест, приобрести навык, т</w:t>
      </w:r>
      <w:r w:rsidR="00A36D69" w:rsidRPr="00A36D69">
        <w:rPr>
          <w:rFonts w:ascii="Times New Roman" w:hAnsi="Times New Roman" w:cs="Times New Roman"/>
          <w:sz w:val="24"/>
          <w:szCs w:val="24"/>
        </w:rPr>
        <w:t>.</w:t>
      </w:r>
      <w:r w:rsidRPr="00A36D69">
        <w:rPr>
          <w:rFonts w:ascii="Times New Roman" w:hAnsi="Times New Roman" w:cs="Times New Roman"/>
          <w:sz w:val="24"/>
          <w:szCs w:val="24"/>
        </w:rPr>
        <w:t>к</w:t>
      </w:r>
      <w:r w:rsidR="00A36D69" w:rsidRPr="00A36D69">
        <w:rPr>
          <w:rFonts w:ascii="Times New Roman" w:hAnsi="Times New Roman" w:cs="Times New Roman"/>
          <w:sz w:val="24"/>
          <w:szCs w:val="24"/>
        </w:rPr>
        <w:t>.</w:t>
      </w:r>
      <w:r w:rsidRPr="00A36D69">
        <w:rPr>
          <w:rFonts w:ascii="Times New Roman" w:hAnsi="Times New Roman" w:cs="Times New Roman"/>
          <w:sz w:val="24"/>
          <w:szCs w:val="24"/>
        </w:rPr>
        <w:t xml:space="preserve"> у них нарушена нейронная </w:t>
      </w:r>
      <w:proofErr w:type="gramStart"/>
      <w:r w:rsidRPr="00A36D69">
        <w:rPr>
          <w:rFonts w:ascii="Times New Roman" w:hAnsi="Times New Roman" w:cs="Times New Roman"/>
          <w:sz w:val="24"/>
          <w:szCs w:val="24"/>
        </w:rPr>
        <w:t>связь</w:t>
      </w:r>
      <w:proofErr w:type="gramEnd"/>
      <w:r w:rsidRPr="00A36D69">
        <w:rPr>
          <w:rFonts w:ascii="Times New Roman" w:hAnsi="Times New Roman" w:cs="Times New Roman"/>
          <w:sz w:val="24"/>
          <w:szCs w:val="24"/>
        </w:rPr>
        <w:t xml:space="preserve"> и чтобы сформировать какой –либо навык требуется не только многократное повторение</w:t>
      </w:r>
      <w:r w:rsidR="00AD72C3" w:rsidRPr="00A36D69">
        <w:rPr>
          <w:rFonts w:ascii="Times New Roman" w:hAnsi="Times New Roman" w:cs="Times New Roman"/>
          <w:sz w:val="24"/>
          <w:szCs w:val="24"/>
        </w:rPr>
        <w:t>, но важно сформировать осознанную имитацию</w:t>
      </w:r>
      <w:r w:rsidR="00AD72C3" w:rsidRPr="00A36D69">
        <w:rPr>
          <w:rFonts w:ascii="Times New Roman" w:eastAsia="Arial" w:hAnsi="Times New Roman" w:cs="Times New Roman"/>
          <w:color w:val="585858"/>
          <w:sz w:val="24"/>
          <w:szCs w:val="24"/>
          <w:lang w:eastAsia="ru-RU"/>
        </w:rPr>
        <w:t xml:space="preserve"> </w:t>
      </w:r>
      <w:r w:rsidR="00AD72C3"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ребенок смотрит на взрослого и повторяет по просьбе.</w:t>
      </w:r>
      <w:r w:rsidR="00AD72C3"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AD72C3"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С помощью имитации передаются эмоции, чувства, навыки социальным партнерам через поколения.</w:t>
      </w:r>
      <w:r w:rsidR="00A36D69">
        <w:rPr>
          <w:rFonts w:ascii="Times New Roman" w:hAnsi="Times New Roman" w:cs="Times New Roman"/>
          <w:sz w:val="24"/>
          <w:szCs w:val="24"/>
        </w:rPr>
        <w:t xml:space="preserve"> </w:t>
      </w:r>
      <w:r w:rsidR="00AD72C3" w:rsidRPr="00A36D69">
        <w:rPr>
          <w:rFonts w:ascii="Times New Roman" w:hAnsi="Times New Roman" w:cs="Times New Roman"/>
          <w:sz w:val="24"/>
          <w:szCs w:val="24"/>
        </w:rPr>
        <w:t>Имитация позволяет лучше понимать происходящее вокруг: мимика- понимать эмоции, жесты-</w:t>
      </w:r>
      <w:r w:rsidR="00F311BE">
        <w:rPr>
          <w:rFonts w:ascii="Times New Roman" w:hAnsi="Times New Roman" w:cs="Times New Roman"/>
          <w:sz w:val="24"/>
          <w:szCs w:val="24"/>
        </w:rPr>
        <w:t xml:space="preserve"> понимать жесты окружающих </w:t>
      </w:r>
      <w:proofErr w:type="gramStart"/>
      <w:r w:rsidR="00F311BE">
        <w:rPr>
          <w:rFonts w:ascii="Times New Roman" w:hAnsi="Times New Roman" w:cs="Times New Roman"/>
          <w:sz w:val="24"/>
          <w:szCs w:val="24"/>
        </w:rPr>
        <w:t xml:space="preserve">и  </w:t>
      </w:r>
      <w:r w:rsidR="00AD72C3" w:rsidRPr="00A36D69">
        <w:rPr>
          <w:rFonts w:ascii="Times New Roman" w:hAnsi="Times New Roman" w:cs="Times New Roman"/>
          <w:sz w:val="24"/>
          <w:szCs w:val="24"/>
        </w:rPr>
        <w:t>потребности</w:t>
      </w:r>
      <w:proofErr w:type="gramEnd"/>
      <w:r w:rsidR="00AD72C3" w:rsidRPr="00A36D69">
        <w:rPr>
          <w:rFonts w:ascii="Times New Roman" w:hAnsi="Times New Roman" w:cs="Times New Roman"/>
          <w:sz w:val="24"/>
          <w:szCs w:val="24"/>
        </w:rPr>
        <w:t xml:space="preserve"> и желания, манипуляции с предметами- их функции и назначение</w:t>
      </w:r>
      <w:r w:rsidR="00AD72C3" w:rsidRPr="00A36D69">
        <w:rPr>
          <w:rFonts w:ascii="Times New Roman" w:hAnsi="Times New Roman" w:cs="Times New Roman"/>
          <w:sz w:val="24"/>
          <w:szCs w:val="24"/>
        </w:rPr>
        <w:t>. Формирование имитации у ребенка проходит через следующие этапы: имитация с предметами, моторная имитация, орально-моторная имитация и вокальная имитация.</w:t>
      </w:r>
    </w:p>
    <w:p w:rsidR="00F311BE" w:rsidRDefault="00AD72C3" w:rsidP="00F311BE">
      <w:pPr>
        <w:ind w:right="356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A36D69">
        <w:rPr>
          <w:rFonts w:ascii="Times New Roman" w:hAnsi="Times New Roman" w:cs="Times New Roman"/>
          <w:sz w:val="24"/>
          <w:szCs w:val="24"/>
        </w:rPr>
        <w:t>Мы начинаем работать с ребенком с предметной имитации. Потому</w:t>
      </w:r>
      <w:r w:rsidR="00A36D69" w:rsidRPr="00A36D69">
        <w:rPr>
          <w:rFonts w:ascii="Times New Roman" w:hAnsi="Times New Roman" w:cs="Times New Roman"/>
          <w:sz w:val="24"/>
          <w:szCs w:val="24"/>
        </w:rPr>
        <w:t xml:space="preserve"> </w:t>
      </w:r>
      <w:r w:rsidRPr="00A36D69">
        <w:rPr>
          <w:rFonts w:ascii="Times New Roman" w:hAnsi="Times New Roman" w:cs="Times New Roman"/>
          <w:sz w:val="24"/>
          <w:szCs w:val="24"/>
        </w:rPr>
        <w:t>что для ребенка игрушки, предметы более значимы, т</w:t>
      </w:r>
      <w:r w:rsidR="00E75527">
        <w:rPr>
          <w:rFonts w:ascii="Times New Roman" w:hAnsi="Times New Roman" w:cs="Times New Roman"/>
          <w:sz w:val="24"/>
          <w:szCs w:val="24"/>
        </w:rPr>
        <w:t>.</w:t>
      </w:r>
      <w:r w:rsidR="00F311BE">
        <w:rPr>
          <w:rFonts w:ascii="Times New Roman" w:hAnsi="Times New Roman" w:cs="Times New Roman"/>
          <w:sz w:val="24"/>
          <w:szCs w:val="24"/>
        </w:rPr>
        <w:t xml:space="preserve">к. </w:t>
      </w:r>
      <w:r w:rsidRPr="00A36D69">
        <w:rPr>
          <w:rFonts w:ascii="Times New Roman" w:hAnsi="Times New Roman" w:cs="Times New Roman"/>
          <w:sz w:val="24"/>
          <w:szCs w:val="24"/>
        </w:rPr>
        <w:t xml:space="preserve">ведущей деятельностью является игра (манипуляция с предметами) </w:t>
      </w: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Выбираем функциональное действие, которое ребенок сможет почти сразу использовать в жизни.</w:t>
      </w:r>
      <w:r w:rsidRPr="00A36D69">
        <w:rPr>
          <w:rFonts w:ascii="Times New Roman" w:hAnsi="Times New Roman" w:cs="Times New Roman"/>
          <w:sz w:val="24"/>
          <w:szCs w:val="24"/>
        </w:rPr>
        <w:t xml:space="preserve"> </w:t>
      </w:r>
      <w:r w:rsidRPr="00A36D69">
        <w:rPr>
          <w:rFonts w:ascii="Times New Roman" w:hAnsi="Times New Roman" w:cs="Times New Roman"/>
          <w:sz w:val="24"/>
          <w:szCs w:val="24"/>
        </w:rPr>
        <w:t>Ребенок должен видеть свои руки и предмет, а также, происходящее с предметом. При обучении имитации с предметом легко помогать и моделировать действие. Для начала лучше использовать действие, которое ребенок уже умеет совершать. Родитель садится рядом с ребенком совершает с ним действие, которое уже делает ребенок, а потом начинает совершать действие новое, которое ребенк</w:t>
      </w:r>
      <w:r w:rsidR="00F311BE">
        <w:rPr>
          <w:rFonts w:ascii="Times New Roman" w:hAnsi="Times New Roman" w:cs="Times New Roman"/>
          <w:sz w:val="24"/>
          <w:szCs w:val="24"/>
        </w:rPr>
        <w:t xml:space="preserve">у не знакомо и выполняет его </w:t>
      </w:r>
      <w:proofErr w:type="gramStart"/>
      <w:r w:rsidR="00F311BE">
        <w:rPr>
          <w:rFonts w:ascii="Times New Roman" w:hAnsi="Times New Roman" w:cs="Times New Roman"/>
          <w:sz w:val="24"/>
          <w:szCs w:val="24"/>
        </w:rPr>
        <w:t xml:space="preserve">до </w:t>
      </w:r>
      <w:r w:rsidRPr="00A36D69">
        <w:rPr>
          <w:rFonts w:ascii="Times New Roman" w:hAnsi="Times New Roman" w:cs="Times New Roman"/>
          <w:sz w:val="24"/>
          <w:szCs w:val="24"/>
        </w:rPr>
        <w:t>тех пор пока</w:t>
      </w:r>
      <w:proofErr w:type="gramEnd"/>
      <w:r w:rsidRPr="00A36D69">
        <w:rPr>
          <w:rFonts w:ascii="Times New Roman" w:hAnsi="Times New Roman" w:cs="Times New Roman"/>
          <w:sz w:val="24"/>
          <w:szCs w:val="24"/>
        </w:rPr>
        <w:t xml:space="preserve"> ребенок не будет его имитировать самостоятельно</w:t>
      </w:r>
      <w:r w:rsidR="00A36D69" w:rsidRPr="00A36D69">
        <w:rPr>
          <w:rFonts w:ascii="Times New Roman" w:hAnsi="Times New Roman" w:cs="Times New Roman"/>
          <w:sz w:val="24"/>
          <w:szCs w:val="24"/>
        </w:rPr>
        <w:t>.</w:t>
      </w:r>
      <w:r w:rsidR="00A36D69"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A36D69"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Показываем де</w:t>
      </w:r>
      <w:r w:rsidR="00A36D69"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йствие, совершая его непрерывно </w:t>
      </w:r>
      <w:r w:rsidR="00A36D69"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побуждаем ребенка повторить действие, - при необходимости моделируем (помогаем) действие у ребенка,</w:t>
      </w:r>
      <w:r w:rsidR="00A36D69"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A36D69"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сопровождаем действия звукоподражаниями, - вначале имитируем действие одновременно, вместе с ребенком, затем поочередно, - для поочередной имитации можно использовать один предмет на двоих «Делай как я»</w:t>
      </w:r>
      <w:r w:rsidR="00A36D69"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A36D69"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добавляем новые условия для имитационного действия (катаем машинку-катаем машинку в ворота из кубиков- катаем машинку в гараж, катаем машинку с человечком), - постепенно расширяем репертуар имитационных действий, добавляя действия с различными игрушками и бытовыми предметами)</w:t>
      </w:r>
      <w:r w:rsidR="00A36D69"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A36D69"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при обучении имитации с предметами в качестве поощрения используются социальные поощрения (похвала, объятия).</w:t>
      </w:r>
      <w:r w:rsidR="00F311B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</w:p>
    <w:p w:rsidR="00A36D69" w:rsidRPr="00A36D69" w:rsidRDefault="00A36D69" w:rsidP="00F311BE">
      <w:pPr>
        <w:ind w:right="356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A36D69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Моторная имитация- жесты, движения без предметов, с использованием различных частей тела. </w:t>
      </w: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Так как ребенок не всегда понимает механику образования того или иного движения, не видит на себе то возможно, понадобиться п</w:t>
      </w:r>
      <w:r w:rsidR="007A5A6C">
        <w:rPr>
          <w:rFonts w:ascii="Times New Roman" w:eastAsia="Arial" w:hAnsi="Times New Roman" w:cs="Times New Roman"/>
          <w:sz w:val="24"/>
          <w:szCs w:val="24"/>
          <w:lang w:eastAsia="ru-RU"/>
        </w:rPr>
        <w:t>омощь второго взрослого,</w:t>
      </w: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которому ребенок полностью доверяет и позволяет дотрагиваться до</w:t>
      </w:r>
      <w:r w:rsidR="007A5A6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себя, что очень важно для детей с ОВЗ, т к. не все дети позволяют до себя дотрагиваться другим людям.</w:t>
      </w:r>
      <w:r w:rsidRPr="00A36D69">
        <w:rPr>
          <w:rFonts w:ascii="Times New Roman" w:eastAsia="Arial" w:hAnsi="Times New Roman" w:cs="Times New Roman"/>
          <w:color w:val="585858"/>
          <w:sz w:val="28"/>
          <w:szCs w:val="28"/>
          <w:lang w:eastAsia="ru-RU"/>
        </w:rPr>
        <w:t xml:space="preserve"> </w:t>
      </w: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бучение происходит за столом (на стульях), - ребенок сидит напротив мамы, мама показывает движение, предлагая ребенку повторить его "Делай как я", - ребенок повторяет движение,</w:t>
      </w: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если у ребенка возникают трудности при повторении или он не пытается выполни</w:t>
      </w:r>
      <w:r w:rsidR="007A5A6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ть действие, то ему помогает второй взрослый, который </w:t>
      </w: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ничего не говорит и не комментирует, только физически помогает ребенку моделировать действие. По</w:t>
      </w:r>
      <w:r w:rsidR="007A5A6C">
        <w:rPr>
          <w:rFonts w:ascii="Times New Roman" w:eastAsia="Arial" w:hAnsi="Times New Roman" w:cs="Times New Roman"/>
          <w:sz w:val="24"/>
          <w:szCs w:val="24"/>
          <w:lang w:eastAsia="ru-RU"/>
        </w:rPr>
        <w:t>степенно помощь второго взрослого уменьшается</w:t>
      </w:r>
      <w:r w:rsidR="00F311B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="007A5A6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Если в процессе обучения участвует одна мама, то </w:t>
      </w: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самостоятельно помогая ребенку, в начале можно обучать двум-трем дейс</w:t>
      </w:r>
      <w:r w:rsidR="00F311BE">
        <w:rPr>
          <w:rFonts w:ascii="Times New Roman" w:eastAsia="Arial" w:hAnsi="Times New Roman" w:cs="Times New Roman"/>
          <w:sz w:val="24"/>
          <w:szCs w:val="24"/>
          <w:lang w:eastAsia="ru-RU"/>
        </w:rPr>
        <w:t>твиям, чередуя их между собой (п</w:t>
      </w: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ружинка, каблучок, кружение)</w:t>
      </w:r>
      <w:r w:rsidR="007A5A6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7A5A6C" w:rsidRPr="007A5A6C">
        <w:rPr>
          <w:rFonts w:ascii="Times New Roman" w:eastAsia="Arial" w:hAnsi="Times New Roman" w:cs="Times New Roman"/>
          <w:sz w:val="24"/>
          <w:szCs w:val="24"/>
          <w:lang w:eastAsia="ru-RU"/>
        </w:rPr>
        <w:t>П</w:t>
      </w: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остепенно репертуар движений расширяем- в качестве поощрения используется похвалу, объятия, хлопаем в ладоши.</w:t>
      </w:r>
      <w:r w:rsidR="007A5A6C" w:rsidRPr="007A5A6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На первоначальных этапах поощряются даже попытки ребенка выполнить действие или дейс</w:t>
      </w:r>
      <w:r w:rsidR="007A5A6C">
        <w:rPr>
          <w:rFonts w:ascii="Times New Roman" w:eastAsia="Arial" w:hAnsi="Times New Roman" w:cs="Times New Roman"/>
          <w:sz w:val="24"/>
          <w:szCs w:val="24"/>
          <w:lang w:eastAsia="ru-RU"/>
        </w:rPr>
        <w:t>твия, выполненные с помощью второго взрослого</w:t>
      </w:r>
    </w:p>
    <w:p w:rsidR="00F311BE" w:rsidRDefault="00A36D69" w:rsidP="00E75527">
      <w:pPr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Если ребенок хорошо сидит, не демонстрирует нежелательного поведения, то можно обучать моторной имитации, используя карточки с изображением животных и предметов. </w:t>
      </w:r>
      <w:r w:rsidR="007A5A6C" w:rsidRPr="007A5A6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Для каждого предмета или объекта подбирается движение, которое его характеризует и звукоподражание. Таким образом, у ребенка формируют</w:t>
      </w:r>
      <w:r w:rsidR="007A5A6C" w:rsidRPr="007A5A6C">
        <w:rPr>
          <w:rFonts w:ascii="Times New Roman" w:eastAsia="Arial" w:hAnsi="Times New Roman" w:cs="Times New Roman"/>
          <w:sz w:val="24"/>
          <w:szCs w:val="24"/>
          <w:lang w:eastAsia="ru-RU"/>
        </w:rPr>
        <w:t>ся</w:t>
      </w: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первоначальные представления о предмет</w:t>
      </w:r>
      <w:r w:rsidR="007A5A6C">
        <w:rPr>
          <w:rFonts w:ascii="Times New Roman" w:eastAsia="Arial" w:hAnsi="Times New Roman" w:cs="Times New Roman"/>
          <w:sz w:val="24"/>
          <w:szCs w:val="24"/>
          <w:lang w:eastAsia="ru-RU"/>
        </w:rPr>
        <w:t>е: он слышит его название Кошка, звукоподражание МЯУ</w:t>
      </w:r>
      <w:r w:rsidRPr="00A36D69">
        <w:rPr>
          <w:rFonts w:ascii="Times New Roman" w:eastAsia="Arial" w:hAnsi="Times New Roman" w:cs="Times New Roman"/>
          <w:sz w:val="24"/>
          <w:szCs w:val="24"/>
          <w:lang w:eastAsia="ru-RU"/>
        </w:rPr>
        <w:t>, видит</w:t>
      </w:r>
      <w:r w:rsidR="00376E0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показывает жест показываем действия поглаживания кошки. Также можно показывать части тела</w:t>
      </w:r>
      <w:r w:rsidR="00376E01" w:rsidRPr="00376E0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="00376E01" w:rsidRPr="00376E01">
        <w:rPr>
          <w:rFonts w:ascii="Times New Roman" w:eastAsia="Arial" w:hAnsi="Times New Roman" w:cs="Times New Roman"/>
          <w:sz w:val="24"/>
          <w:szCs w:val="24"/>
          <w:lang w:eastAsia="ru-RU"/>
        </w:rPr>
        <w:t>С помощью указательных жестов показываем на себе части тела: нос, щеки, уши, голова, лоб, шея и т.д.</w:t>
      </w:r>
      <w:r w:rsidR="00376E0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="00F311B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</w:t>
      </w:r>
      <w:r w:rsidR="00376E01">
        <w:rPr>
          <w:rFonts w:ascii="Times New Roman" w:eastAsia="Arial" w:hAnsi="Times New Roman" w:cs="Times New Roman"/>
          <w:sz w:val="24"/>
          <w:szCs w:val="24"/>
          <w:lang w:eastAsia="ru-RU"/>
        </w:rPr>
        <w:t>этом каждую показанную часть тела называем. Добиваемся того чтобы ребенок по</w:t>
      </w:r>
      <w:r w:rsidR="00E7552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казывал часть </w:t>
      </w:r>
      <w:proofErr w:type="gramStart"/>
      <w:r w:rsidR="00E75527">
        <w:rPr>
          <w:rFonts w:ascii="Times New Roman" w:eastAsia="Arial" w:hAnsi="Times New Roman" w:cs="Times New Roman"/>
          <w:sz w:val="24"/>
          <w:szCs w:val="24"/>
          <w:lang w:eastAsia="ru-RU"/>
        </w:rPr>
        <w:t>тела</w:t>
      </w:r>
      <w:r w:rsidR="00F311B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E7552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когда</w:t>
      </w:r>
      <w:proofErr w:type="gramEnd"/>
      <w:r w:rsidR="00F311B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E75527">
        <w:rPr>
          <w:rFonts w:ascii="Times New Roman" w:eastAsia="Arial" w:hAnsi="Times New Roman" w:cs="Times New Roman"/>
          <w:sz w:val="24"/>
          <w:szCs w:val="24"/>
          <w:lang w:eastAsia="ru-RU"/>
        </w:rPr>
        <w:t>мы у не</w:t>
      </w:r>
      <w:r w:rsidR="00F311BE">
        <w:rPr>
          <w:rFonts w:ascii="Times New Roman" w:eastAsia="Arial" w:hAnsi="Times New Roman" w:cs="Times New Roman"/>
          <w:sz w:val="24"/>
          <w:szCs w:val="24"/>
          <w:lang w:eastAsia="ru-RU"/>
        </w:rPr>
        <w:t>го спрашиваем</w:t>
      </w:r>
      <w:r w:rsidR="00376E01">
        <w:rPr>
          <w:rFonts w:ascii="Times New Roman" w:eastAsia="Arial" w:hAnsi="Times New Roman" w:cs="Times New Roman"/>
          <w:sz w:val="24"/>
          <w:szCs w:val="24"/>
          <w:lang w:eastAsia="ru-RU"/>
        </w:rPr>
        <w:t>: «</w:t>
      </w:r>
      <w:r w:rsidR="00F311B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Где нос?» </w:t>
      </w:r>
      <w:r w:rsidR="00376E0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или «Покажи свой носик». </w:t>
      </w:r>
      <w:r w:rsidR="00F311B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</w:p>
    <w:p w:rsidR="00376E01" w:rsidRPr="00376E01" w:rsidRDefault="00376E01" w:rsidP="00E75527">
      <w:pPr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75527">
        <w:rPr>
          <w:rFonts w:ascii="Times New Roman" w:hAnsi="Times New Roman" w:cs="Times New Roman"/>
          <w:b/>
          <w:sz w:val="24"/>
          <w:szCs w:val="24"/>
        </w:rPr>
        <w:t xml:space="preserve">Орально-моторная имитация </w:t>
      </w:r>
      <w:r w:rsidRPr="00E75527">
        <w:rPr>
          <w:rFonts w:ascii="Times New Roman" w:hAnsi="Times New Roman" w:cs="Times New Roman"/>
          <w:sz w:val="24"/>
          <w:szCs w:val="24"/>
        </w:rPr>
        <w:t>повторение движений</w:t>
      </w:r>
      <w:r w:rsidRPr="00E75527">
        <w:rPr>
          <w:rFonts w:ascii="Times New Roman" w:hAnsi="Times New Roman" w:cs="Times New Roman"/>
          <w:sz w:val="24"/>
          <w:szCs w:val="24"/>
        </w:rPr>
        <w:t xml:space="preserve"> губами, языком, те артикуляционная гимнастика. Для ребенка на первоначальном этапе </w:t>
      </w:r>
      <w:r w:rsidR="00F311BE">
        <w:rPr>
          <w:rFonts w:ascii="Times New Roman" w:hAnsi="Times New Roman" w:cs="Times New Roman"/>
          <w:sz w:val="24"/>
          <w:szCs w:val="24"/>
        </w:rPr>
        <w:t xml:space="preserve"> </w:t>
      </w:r>
      <w:r w:rsidRPr="00E75527">
        <w:rPr>
          <w:rFonts w:ascii="Times New Roman" w:hAnsi="Times New Roman" w:cs="Times New Roman"/>
          <w:sz w:val="24"/>
          <w:szCs w:val="24"/>
        </w:rPr>
        <w:t xml:space="preserve"> берем самые простые </w:t>
      </w:r>
      <w:r w:rsidR="00E75527" w:rsidRPr="00E75527">
        <w:rPr>
          <w:rFonts w:ascii="Times New Roman" w:hAnsi="Times New Roman" w:cs="Times New Roman"/>
          <w:sz w:val="24"/>
          <w:szCs w:val="24"/>
        </w:rPr>
        <w:t xml:space="preserve">упражнения: </w:t>
      </w:r>
      <w:r w:rsidR="00E75527" w:rsidRPr="00E75527">
        <w:rPr>
          <w:rFonts w:ascii="Times New Roman" w:hAnsi="Times New Roman" w:cs="Times New Roman"/>
          <w:sz w:val="24"/>
          <w:szCs w:val="24"/>
        </w:rPr>
        <w:t>открывать рот, растягивать губы в улыбке, высовывать язык, поднимать и опускать язык, облизывать губы и т.д.</w:t>
      </w:r>
      <w:r w:rsidR="00E75527" w:rsidRPr="00E75527">
        <w:rPr>
          <w:rFonts w:ascii="Times New Roman" w:hAnsi="Times New Roman" w:cs="Times New Roman"/>
          <w:sz w:val="24"/>
          <w:szCs w:val="24"/>
        </w:rPr>
        <w:t xml:space="preserve"> Упражнения выполняем перед зеркалом или напротив друг для друга. </w:t>
      </w:r>
      <w:r w:rsidR="00F311BE">
        <w:rPr>
          <w:rFonts w:ascii="Times New Roman" w:hAnsi="Times New Roman" w:cs="Times New Roman"/>
          <w:sz w:val="24"/>
          <w:szCs w:val="24"/>
        </w:rPr>
        <w:t xml:space="preserve">Ребенку всегда нужна мотивация. </w:t>
      </w:r>
      <w:proofErr w:type="gramStart"/>
      <w:r w:rsidR="00F311BE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F311BE">
        <w:rPr>
          <w:rFonts w:ascii="Times New Roman" w:hAnsi="Times New Roman" w:cs="Times New Roman"/>
          <w:sz w:val="24"/>
          <w:szCs w:val="24"/>
        </w:rPr>
        <w:t>:</w:t>
      </w:r>
      <w:r w:rsidR="00281715">
        <w:rPr>
          <w:rFonts w:ascii="Times New Roman" w:hAnsi="Times New Roman" w:cs="Times New Roman"/>
          <w:sz w:val="24"/>
          <w:szCs w:val="24"/>
        </w:rPr>
        <w:t xml:space="preserve"> </w:t>
      </w:r>
      <w:r w:rsidR="00E75527" w:rsidRPr="00E75527">
        <w:rPr>
          <w:rFonts w:ascii="Times New Roman" w:hAnsi="Times New Roman" w:cs="Times New Roman"/>
          <w:sz w:val="24"/>
          <w:szCs w:val="24"/>
        </w:rPr>
        <w:t>«Мы скоро с тобой пойдем к врачу покажи как ты широко откроешь ротик и покажешь врачу свое горлышко». «Смотри у коровы какой длинный язычок. А у Димы есть</w:t>
      </w:r>
      <w:r w:rsidR="00F311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5527" w:rsidRPr="00E75527">
        <w:rPr>
          <w:rFonts w:ascii="Times New Roman" w:hAnsi="Times New Roman" w:cs="Times New Roman"/>
          <w:sz w:val="24"/>
          <w:szCs w:val="24"/>
        </w:rPr>
        <w:t>язычок ,</w:t>
      </w:r>
      <w:proofErr w:type="gramEnd"/>
      <w:r w:rsidR="00E75527" w:rsidRPr="00E75527">
        <w:rPr>
          <w:rFonts w:ascii="Times New Roman" w:hAnsi="Times New Roman" w:cs="Times New Roman"/>
          <w:sz w:val="24"/>
          <w:szCs w:val="24"/>
        </w:rPr>
        <w:t xml:space="preserve"> покажи корове свой язычок». Мы объясняем родителю, что любая форма работы с ребенком должна происходить в форме игры и тут нужно правильно подобрать инструкцию для ребенка, которая будет ему понятна и взрослый должен включать свою фантазию, чтоб ребенку было интересно заниматься.</w:t>
      </w:r>
    </w:p>
    <w:p w:rsidR="00F311BE" w:rsidRDefault="00E75527" w:rsidP="00281715">
      <w:pPr>
        <w:spacing w:after="658" w:line="253" w:lineRule="auto"/>
        <w:ind w:left="-6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7552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Вокальная имитация- </w:t>
      </w:r>
      <w:r w:rsidRPr="00E75527">
        <w:rPr>
          <w:rFonts w:ascii="Times New Roman" w:eastAsia="Arial" w:hAnsi="Times New Roman" w:cs="Times New Roman"/>
          <w:sz w:val="24"/>
          <w:szCs w:val="24"/>
          <w:lang w:eastAsia="ru-RU"/>
        </w:rPr>
        <w:t>повторение звуков, звукоподражаний.</w:t>
      </w:r>
      <w:r w:rsidRPr="00F311B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7552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На протяжении всех предыдущих этапов мы </w:t>
      </w:r>
      <w:proofErr w:type="spellStart"/>
      <w:r w:rsidRPr="00E75527">
        <w:rPr>
          <w:rFonts w:ascii="Times New Roman" w:eastAsia="Arial" w:hAnsi="Times New Roman" w:cs="Times New Roman"/>
          <w:sz w:val="24"/>
          <w:szCs w:val="24"/>
          <w:lang w:eastAsia="ru-RU"/>
        </w:rPr>
        <w:t>оречевляем</w:t>
      </w:r>
      <w:proofErr w:type="spellEnd"/>
      <w:r w:rsidRPr="00E7552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наши действия, используя звуки и звукоподражания. В процессе этой работы ребенок уже начинает повторять неко</w:t>
      </w:r>
      <w:r w:rsidRPr="00F311B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торые звуки. Задача логопеда и родителя </w:t>
      </w:r>
      <w:r w:rsidRPr="00E7552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расширить репертуар произносимых звуков и слогов, связывая их с предметами и действиями. </w:t>
      </w:r>
      <w:r w:rsidR="0028171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="00F311BE" w:rsidRPr="00281715">
        <w:rPr>
          <w:rFonts w:ascii="Times New Roman" w:eastAsia="Arial" w:hAnsi="Times New Roman" w:cs="Times New Roman"/>
          <w:sz w:val="24"/>
          <w:szCs w:val="24"/>
          <w:lang w:eastAsia="ru-RU"/>
        </w:rPr>
        <w:t>Только пройдя все этапы можно приступить к вызыванию речи у детей, опираясь уже на звукоподражания</w:t>
      </w:r>
      <w:r w:rsidR="00F311B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.</w:t>
      </w:r>
      <w:r w:rsidR="00F311B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 всегда говорю родителям, что любое действие</w:t>
      </w:r>
      <w:r w:rsidR="00281715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="00F311B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которое они бы не совершали в присутствии ребенка нужно </w:t>
      </w:r>
      <w:proofErr w:type="spellStart"/>
      <w:r w:rsidR="00F311BE">
        <w:rPr>
          <w:rFonts w:ascii="Times New Roman" w:eastAsia="Arial" w:hAnsi="Times New Roman" w:cs="Times New Roman"/>
          <w:sz w:val="24"/>
          <w:szCs w:val="24"/>
          <w:lang w:eastAsia="ru-RU"/>
        </w:rPr>
        <w:t>оречевлять</w:t>
      </w:r>
      <w:proofErr w:type="spellEnd"/>
      <w:r w:rsidR="00F311BE">
        <w:rPr>
          <w:rFonts w:ascii="Times New Roman" w:eastAsia="Arial" w:hAnsi="Times New Roman" w:cs="Times New Roman"/>
          <w:sz w:val="24"/>
          <w:szCs w:val="24"/>
          <w:lang w:eastAsia="ru-RU"/>
        </w:rPr>
        <w:t>. Так формируется пассивный словарь ребенка</w:t>
      </w:r>
      <w:r w:rsidR="00281715">
        <w:rPr>
          <w:rFonts w:ascii="Times New Roman" w:eastAsia="Arial" w:hAnsi="Times New Roman" w:cs="Times New Roman"/>
          <w:sz w:val="24"/>
          <w:szCs w:val="24"/>
          <w:lang w:eastAsia="ru-RU"/>
        </w:rPr>
        <w:t>, который постепенно будет переходить в активный словарь ребенка.</w:t>
      </w:r>
      <w:bookmarkStart w:id="0" w:name="_GoBack"/>
      <w:bookmarkEnd w:id="0"/>
    </w:p>
    <w:p w:rsidR="00F311BE" w:rsidRPr="00E75527" w:rsidRDefault="00F311BE" w:rsidP="00E75527">
      <w:pPr>
        <w:spacing w:after="658" w:line="253" w:lineRule="auto"/>
        <w:ind w:left="-6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A36D69" w:rsidRPr="00A36D69" w:rsidRDefault="00A36D69" w:rsidP="007A5A6C">
      <w:pPr>
        <w:spacing w:after="5" w:line="253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A36D69" w:rsidRPr="00A36D69" w:rsidRDefault="00A36D69" w:rsidP="00A36D69">
      <w:pPr>
        <w:spacing w:after="673" w:line="256" w:lineRule="auto"/>
        <w:rPr>
          <w:rFonts w:ascii="Times New Roman" w:eastAsia="Arial" w:hAnsi="Times New Roman" w:cs="Times New Roman"/>
          <w:color w:val="585858"/>
          <w:sz w:val="24"/>
          <w:szCs w:val="24"/>
          <w:lang w:eastAsia="ru-RU"/>
        </w:rPr>
      </w:pPr>
    </w:p>
    <w:p w:rsidR="00AD72C3" w:rsidRPr="00A36D69" w:rsidRDefault="00AD72C3" w:rsidP="00AD72C3">
      <w:pPr>
        <w:spacing w:after="1143" w:line="248" w:lineRule="auto"/>
        <w:ind w:left="352" w:hanging="1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AD72C3" w:rsidRPr="00A36D69" w:rsidRDefault="00AD72C3" w:rsidP="00042F46">
      <w:pPr>
        <w:rPr>
          <w:rFonts w:ascii="Times New Roman" w:hAnsi="Times New Roman" w:cs="Times New Roman"/>
          <w:sz w:val="28"/>
          <w:szCs w:val="28"/>
        </w:rPr>
      </w:pPr>
    </w:p>
    <w:p w:rsidR="00042F46" w:rsidRPr="00A36D69" w:rsidRDefault="00042F46" w:rsidP="00042F46">
      <w:pPr>
        <w:rPr>
          <w:rFonts w:ascii="Times New Roman" w:hAnsi="Times New Roman" w:cs="Times New Roman"/>
          <w:sz w:val="24"/>
          <w:szCs w:val="24"/>
        </w:rPr>
      </w:pPr>
      <w:r w:rsidRPr="00A36D69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042F46" w:rsidRPr="00A36D69" w:rsidSect="00A36D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CB7"/>
    <w:rsid w:val="00042F46"/>
    <w:rsid w:val="001826EA"/>
    <w:rsid w:val="00281715"/>
    <w:rsid w:val="00376E01"/>
    <w:rsid w:val="00640CB7"/>
    <w:rsid w:val="007A5A6C"/>
    <w:rsid w:val="00A36D69"/>
    <w:rsid w:val="00AD72C3"/>
    <w:rsid w:val="00E3578C"/>
    <w:rsid w:val="00E75527"/>
    <w:rsid w:val="00F3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4801D"/>
  <w15:chartTrackingRefBased/>
  <w15:docId w15:val="{A26A9232-D903-404A-8525-D32D079CD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VECTOR PC</dc:creator>
  <cp:keywords/>
  <dc:description/>
  <cp:lastModifiedBy>VECTOR PC</cp:lastModifiedBy>
  <cp:revision>2</cp:revision>
  <dcterms:created xsi:type="dcterms:W3CDTF">2026-05-09T03:05:00Z</dcterms:created>
  <dcterms:modified xsi:type="dcterms:W3CDTF">2026-05-09T04:29:00Z</dcterms:modified>
</cp:coreProperties>
</file>