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24A4F" w14:textId="77777777" w:rsidR="00F12C76" w:rsidRPr="00491ACA" w:rsidRDefault="009D6889" w:rsidP="0050048D">
      <w:pPr>
        <w:spacing w:after="0" w:line="360" w:lineRule="auto"/>
        <w:ind w:firstLine="709"/>
        <w:jc w:val="center"/>
        <w:rPr>
          <w:rFonts w:cs="Times New Roman"/>
          <w:b/>
          <w:szCs w:val="28"/>
        </w:rPr>
      </w:pPr>
      <w:r w:rsidRPr="00491ACA">
        <w:rPr>
          <w:rFonts w:cs="Times New Roman"/>
          <w:b/>
          <w:szCs w:val="28"/>
        </w:rPr>
        <w:t>МАОУ СОШ №18 для обучающихся с ограниченными возможностями здоровья</w:t>
      </w:r>
    </w:p>
    <w:p w14:paraId="0519ABA5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44DA7E7B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0D330E9A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7AC3DC38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46E44BFA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3F438492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1C41AB36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1E51E5C0" w14:textId="62EC615C" w:rsidR="009D6889" w:rsidRPr="00491ACA" w:rsidRDefault="0048469E" w:rsidP="00491ACA">
      <w:pPr>
        <w:spacing w:after="0" w:line="360" w:lineRule="auto"/>
        <w:ind w:firstLine="709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Статья</w:t>
      </w:r>
      <w:r w:rsidR="009D6889" w:rsidRPr="00491ACA">
        <w:rPr>
          <w:rFonts w:cs="Times New Roman"/>
          <w:szCs w:val="28"/>
        </w:rPr>
        <w:t xml:space="preserve"> на тему</w:t>
      </w:r>
    </w:p>
    <w:p w14:paraId="46E7B3E4" w14:textId="77777777" w:rsidR="009D6889" w:rsidRPr="00491ACA" w:rsidRDefault="009D6889" w:rsidP="00491ACA">
      <w:pPr>
        <w:spacing w:after="0" w:line="360" w:lineRule="auto"/>
        <w:ind w:firstLine="709"/>
        <w:jc w:val="center"/>
        <w:rPr>
          <w:rFonts w:cs="Times New Roman"/>
          <w:b/>
          <w:szCs w:val="28"/>
        </w:rPr>
      </w:pPr>
      <w:r w:rsidRPr="00491ACA">
        <w:rPr>
          <w:rFonts w:cs="Times New Roman"/>
          <w:b/>
          <w:szCs w:val="28"/>
        </w:rPr>
        <w:t>Проблемы и пути сотрудничества тьютора с семьей детей с ограниченными возможностями здоровья</w:t>
      </w:r>
    </w:p>
    <w:p w14:paraId="41ED140F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3F27624F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64F348E3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644024A6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0BCADBA2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00589BD7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625F2D3E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78578ED2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520EFAB6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23B4EBAA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6EC1A089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14:paraId="1538A86D" w14:textId="77777777" w:rsidR="0050048D" w:rsidRDefault="009D6889" w:rsidP="00491ACA">
      <w:pPr>
        <w:spacing w:after="0" w:line="360" w:lineRule="auto"/>
        <w:ind w:firstLine="709"/>
        <w:jc w:val="right"/>
        <w:rPr>
          <w:rFonts w:cs="Times New Roman"/>
          <w:szCs w:val="28"/>
        </w:rPr>
      </w:pPr>
      <w:r w:rsidRPr="00491ACA">
        <w:rPr>
          <w:rFonts w:cs="Times New Roman"/>
          <w:szCs w:val="28"/>
        </w:rPr>
        <w:t xml:space="preserve">Работу выполнила: </w:t>
      </w:r>
    </w:p>
    <w:p w14:paraId="39A20C6E" w14:textId="77777777" w:rsidR="009D6889" w:rsidRPr="00491ACA" w:rsidRDefault="009D6889" w:rsidP="00491ACA">
      <w:pPr>
        <w:spacing w:after="0" w:line="360" w:lineRule="auto"/>
        <w:ind w:firstLine="709"/>
        <w:jc w:val="right"/>
        <w:rPr>
          <w:rFonts w:cs="Times New Roman"/>
          <w:szCs w:val="28"/>
        </w:rPr>
      </w:pPr>
      <w:proofErr w:type="spellStart"/>
      <w:r w:rsidRPr="00491ACA">
        <w:rPr>
          <w:rFonts w:cs="Times New Roman"/>
          <w:szCs w:val="28"/>
        </w:rPr>
        <w:t>Шамарданова</w:t>
      </w:r>
      <w:proofErr w:type="spellEnd"/>
      <w:r w:rsidRPr="00491ACA">
        <w:rPr>
          <w:rFonts w:cs="Times New Roman"/>
          <w:szCs w:val="28"/>
        </w:rPr>
        <w:t xml:space="preserve"> Д.А.</w:t>
      </w:r>
    </w:p>
    <w:p w14:paraId="18C39F98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14:paraId="23CE5693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14:paraId="3DDBFC66" w14:textId="77777777" w:rsidR="009D6889" w:rsidRPr="00491ACA" w:rsidRDefault="009D6889" w:rsidP="00491ACA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14:paraId="3B6EBB55" w14:textId="77777777" w:rsidR="009D6889" w:rsidRPr="00491ACA" w:rsidRDefault="009D6889" w:rsidP="00491ACA">
      <w:pPr>
        <w:spacing w:after="0" w:line="360" w:lineRule="auto"/>
        <w:ind w:firstLine="709"/>
        <w:jc w:val="center"/>
        <w:rPr>
          <w:rFonts w:cs="Times New Roman"/>
          <w:szCs w:val="28"/>
        </w:rPr>
      </w:pPr>
      <w:r w:rsidRPr="00491ACA">
        <w:rPr>
          <w:rFonts w:cs="Times New Roman"/>
          <w:szCs w:val="28"/>
        </w:rPr>
        <w:t>Пермь, 2026</w:t>
      </w:r>
      <w:r w:rsidRPr="00491ACA">
        <w:rPr>
          <w:rFonts w:cs="Times New Roman"/>
          <w:szCs w:val="28"/>
        </w:rPr>
        <w:br w:type="page"/>
      </w:r>
    </w:p>
    <w:p w14:paraId="22158366" w14:textId="77777777" w:rsidR="00491ACA" w:rsidRDefault="00491ACA" w:rsidP="00491ACA">
      <w:pPr>
        <w:spacing w:after="0" w:line="360" w:lineRule="auto"/>
        <w:ind w:firstLine="709"/>
        <w:jc w:val="both"/>
        <w:rPr>
          <w:rStyle w:val="markdown-word"/>
          <w:rFonts w:eastAsia="Times New Roman" w:cs="Times New Roman"/>
          <w:bCs/>
          <w:szCs w:val="28"/>
          <w:lang w:eastAsia="ru-RU"/>
        </w:rPr>
      </w:pPr>
      <w:r w:rsidRPr="00491ACA">
        <w:rPr>
          <w:rStyle w:val="markdown-word"/>
          <w:rFonts w:eastAsia="Times New Roman" w:cs="Times New Roman"/>
          <w:bCs/>
          <w:szCs w:val="28"/>
          <w:lang w:eastAsia="ru-RU"/>
        </w:rPr>
        <w:lastRenderedPageBreak/>
        <w:t>Профессиональная деятельность педагога немыслима без эффективного взаимодействия с семьями</w:t>
      </w:r>
      <w:r>
        <w:rPr>
          <w:rStyle w:val="markdown-word"/>
          <w:rFonts w:eastAsia="Times New Roman" w:cs="Times New Roman"/>
          <w:bCs/>
          <w:szCs w:val="28"/>
          <w:lang w:eastAsia="ru-RU"/>
        </w:rPr>
        <w:t xml:space="preserve"> воспитанников. </w:t>
      </w:r>
      <w:r w:rsidRPr="00491ACA">
        <w:rPr>
          <w:rStyle w:val="markdown-word"/>
          <w:rFonts w:eastAsia="Times New Roman" w:cs="Times New Roman"/>
          <w:bCs/>
          <w:szCs w:val="28"/>
          <w:lang w:eastAsia="ru-RU"/>
        </w:rPr>
        <w:t>Особую роль в этом процессе играет тьютор — специалист, чья задача заключается в индивидуальном сопровождении образовательного пути восп</w:t>
      </w:r>
      <w:r>
        <w:rPr>
          <w:rStyle w:val="markdown-word"/>
          <w:rFonts w:eastAsia="Times New Roman" w:cs="Times New Roman"/>
          <w:bCs/>
          <w:szCs w:val="28"/>
          <w:lang w:eastAsia="ru-RU"/>
        </w:rPr>
        <w:t>итанника. Возникает закономерные</w:t>
      </w:r>
      <w:r w:rsidRPr="00491ACA">
        <w:rPr>
          <w:rStyle w:val="markdown-word"/>
          <w:rFonts w:eastAsia="Times New Roman" w:cs="Times New Roman"/>
          <w:bCs/>
          <w:szCs w:val="28"/>
          <w:lang w:eastAsia="ru-RU"/>
        </w:rPr>
        <w:t xml:space="preserve"> вопрос</w:t>
      </w:r>
      <w:r>
        <w:rPr>
          <w:rStyle w:val="markdown-word"/>
          <w:rFonts w:eastAsia="Times New Roman" w:cs="Times New Roman"/>
          <w:bCs/>
          <w:szCs w:val="28"/>
          <w:lang w:eastAsia="ru-RU"/>
        </w:rPr>
        <w:t>ы</w:t>
      </w:r>
      <w:r w:rsidRPr="00491ACA">
        <w:rPr>
          <w:rStyle w:val="markdown-word"/>
          <w:rFonts w:eastAsia="Times New Roman" w:cs="Times New Roman"/>
          <w:bCs/>
          <w:szCs w:val="28"/>
          <w:lang w:eastAsia="ru-RU"/>
        </w:rPr>
        <w:t xml:space="preserve">: как именно тьютор организует коммуникацию с родителями своих подопечных? </w:t>
      </w:r>
      <w:r>
        <w:rPr>
          <w:rStyle w:val="markdown-word"/>
          <w:rFonts w:eastAsia="Times New Roman" w:cs="Times New Roman"/>
          <w:bCs/>
          <w:szCs w:val="28"/>
          <w:lang w:eastAsia="ru-RU"/>
        </w:rPr>
        <w:t>Какие формы и каналы взаимодействия бывают с родителями? Какие проблемы и барьеры возникают при общении с законными представителями детей? Все эти вопросы разобраны в данном докладе.</w:t>
      </w:r>
    </w:p>
    <w:p w14:paraId="2E5E9987" w14:textId="77777777" w:rsidR="00491ACA" w:rsidRDefault="00491ACA" w:rsidP="00491ACA">
      <w:pPr>
        <w:spacing w:after="0" w:line="360" w:lineRule="auto"/>
        <w:ind w:firstLine="709"/>
        <w:jc w:val="both"/>
        <w:rPr>
          <w:rStyle w:val="markdown-word"/>
          <w:rFonts w:eastAsia="Times New Roman" w:cs="Times New Roman"/>
          <w:bCs/>
          <w:szCs w:val="28"/>
          <w:lang w:eastAsia="ru-RU"/>
        </w:rPr>
      </w:pPr>
      <w:r w:rsidRPr="00491ACA">
        <w:rPr>
          <w:rStyle w:val="markdown-word"/>
          <w:rFonts w:eastAsia="Times New Roman" w:cs="Times New Roman"/>
          <w:bCs/>
          <w:szCs w:val="28"/>
          <w:lang w:eastAsia="ru-RU"/>
        </w:rPr>
        <w:t>Важно пон</w:t>
      </w:r>
      <w:r>
        <w:rPr>
          <w:rStyle w:val="markdown-word"/>
          <w:rFonts w:eastAsia="Times New Roman" w:cs="Times New Roman"/>
          <w:bCs/>
          <w:szCs w:val="28"/>
          <w:lang w:eastAsia="ru-RU"/>
        </w:rPr>
        <w:t>имать, что хотя каждый тьютор</w:t>
      </w:r>
      <w:r w:rsidRPr="00491ACA">
        <w:rPr>
          <w:rStyle w:val="markdown-word"/>
          <w:rFonts w:eastAsia="Times New Roman" w:cs="Times New Roman"/>
          <w:bCs/>
          <w:szCs w:val="28"/>
          <w:lang w:eastAsia="ru-RU"/>
        </w:rPr>
        <w:t xml:space="preserve"> уникален, и программа его сопровождени</w:t>
      </w:r>
      <w:r w:rsidR="00493F04">
        <w:rPr>
          <w:rStyle w:val="markdown-word"/>
          <w:rFonts w:eastAsia="Times New Roman" w:cs="Times New Roman"/>
          <w:bCs/>
          <w:szCs w:val="28"/>
          <w:lang w:eastAsia="ru-RU"/>
        </w:rPr>
        <w:t>я разрабатывается индивидуально. С</w:t>
      </w:r>
      <w:r w:rsidRPr="00491ACA">
        <w:rPr>
          <w:rStyle w:val="markdown-word"/>
          <w:rFonts w:eastAsia="Times New Roman" w:cs="Times New Roman"/>
          <w:bCs/>
          <w:szCs w:val="28"/>
          <w:lang w:eastAsia="ru-RU"/>
        </w:rPr>
        <w:t xml:space="preserve">уществуют определённые закономерности в работе с родителями. Это позволяет тьютору заранее планировать и прогнозировать своё взаимодействие с семьями воспитанников, делая процесс более эффективным и целенаправленным. </w:t>
      </w:r>
    </w:p>
    <w:p w14:paraId="79536B9E" w14:textId="77777777" w:rsidR="00F87839" w:rsidRPr="00F87839" w:rsidRDefault="00F87839" w:rsidP="00F87839">
      <w:pPr>
        <w:spacing w:after="0" w:line="360" w:lineRule="auto"/>
        <w:ind w:firstLine="709"/>
        <w:jc w:val="both"/>
        <w:rPr>
          <w:rStyle w:val="markdown-word"/>
          <w:rFonts w:eastAsia="Times New Roman" w:cs="Times New Roman"/>
          <w:bCs/>
          <w:szCs w:val="28"/>
          <w:lang w:eastAsia="ru-RU"/>
        </w:rPr>
      </w:pPr>
      <w:r w:rsidRPr="00F87839">
        <w:rPr>
          <w:rStyle w:val="markdown-word"/>
          <w:rFonts w:eastAsia="Times New Roman" w:cs="Times New Roman"/>
          <w:bCs/>
          <w:szCs w:val="28"/>
          <w:lang w:eastAsia="ru-RU"/>
        </w:rPr>
        <w:t>Актуальность темы обусловлена возрастающей ролью тьюторского сопровождения детей с ОВЗ и необходимостью эффективного взаимодействия специалистов с семьями обучающихся. Успешность образовательного процесса напрямую зависит от качества сотрудничества между тьютором и родителями. Тьютор выступает связующим звеном между образовательным учреждением, ребенком и семьей. Его задача — создать условия для максимально эффективного развития ребенка с учетом особенностей его здоровья.</w:t>
      </w:r>
    </w:p>
    <w:p w14:paraId="30CB4BF6" w14:textId="10547587" w:rsidR="00F87839" w:rsidRDefault="00F87839" w:rsidP="00F87839">
      <w:pPr>
        <w:spacing w:after="0" w:line="360" w:lineRule="auto"/>
        <w:ind w:firstLine="709"/>
        <w:jc w:val="both"/>
        <w:rPr>
          <w:rStyle w:val="markdown-word"/>
          <w:rFonts w:eastAsia="Times New Roman" w:cs="Times New Roman"/>
          <w:bCs/>
          <w:szCs w:val="28"/>
          <w:lang w:eastAsia="ru-RU"/>
        </w:rPr>
      </w:pPr>
      <w:r w:rsidRPr="00F87839">
        <w:rPr>
          <w:rStyle w:val="markdown-word"/>
          <w:rFonts w:eastAsia="Times New Roman" w:cs="Times New Roman"/>
          <w:bCs/>
          <w:szCs w:val="28"/>
          <w:lang w:eastAsia="ru-RU"/>
        </w:rPr>
        <w:t>Для успешной работы необходимо понимать основные формы работы с родителями. Такие формы представляют собой:</w:t>
      </w:r>
    </w:p>
    <w:p w14:paraId="22396D8E" w14:textId="77777777" w:rsidR="00493F04" w:rsidRDefault="00493F04" w:rsidP="00493F04">
      <w:pPr>
        <w:pStyle w:val="a4"/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8"/>
        </w:rPr>
      </w:pPr>
      <w:r w:rsidRPr="00493F04">
        <w:rPr>
          <w:rFonts w:cs="Times New Roman"/>
          <w:szCs w:val="28"/>
        </w:rPr>
        <w:t>Индивидуальные консультации — регулярные встречи для обсуждения прогресса и</w:t>
      </w:r>
      <w:r>
        <w:rPr>
          <w:rFonts w:cs="Times New Roman"/>
          <w:szCs w:val="28"/>
        </w:rPr>
        <w:t xml:space="preserve"> планирования дальнейшей работы</w:t>
      </w:r>
      <w:r w:rsidR="006C1102">
        <w:rPr>
          <w:rFonts w:cs="Times New Roman"/>
          <w:szCs w:val="28"/>
        </w:rPr>
        <w:t>.</w:t>
      </w:r>
    </w:p>
    <w:p w14:paraId="102CA61F" w14:textId="77777777" w:rsidR="00493F04" w:rsidRDefault="00493F04" w:rsidP="00493F04">
      <w:pPr>
        <w:pStyle w:val="a4"/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8"/>
        </w:rPr>
      </w:pPr>
      <w:r w:rsidRPr="00493F04">
        <w:rPr>
          <w:rFonts w:cs="Times New Roman"/>
          <w:szCs w:val="28"/>
        </w:rPr>
        <w:t xml:space="preserve">Дистанционное взаимодействие — использование современных технологий </w:t>
      </w:r>
      <w:r w:rsidR="006C1102">
        <w:rPr>
          <w:rFonts w:cs="Times New Roman"/>
          <w:szCs w:val="28"/>
        </w:rPr>
        <w:t>(видеоконференции, мессенджеры).</w:t>
      </w:r>
    </w:p>
    <w:p w14:paraId="1BEDBC52" w14:textId="77777777" w:rsidR="00493F04" w:rsidRDefault="00493F04" w:rsidP="00493F04">
      <w:pPr>
        <w:pStyle w:val="a4"/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8"/>
        </w:rPr>
      </w:pPr>
      <w:r w:rsidRPr="00493F04">
        <w:rPr>
          <w:rFonts w:cs="Times New Roman"/>
          <w:szCs w:val="28"/>
        </w:rPr>
        <w:t>Документальная коммуникация — отч</w:t>
      </w:r>
      <w:r w:rsidR="006C1102">
        <w:rPr>
          <w:rFonts w:cs="Times New Roman"/>
          <w:szCs w:val="28"/>
        </w:rPr>
        <w:t>еты, рекомендации, планы работы.</w:t>
      </w:r>
    </w:p>
    <w:p w14:paraId="0A5E4D17" w14:textId="77777777" w:rsidR="00493F04" w:rsidRDefault="00493F04" w:rsidP="00493F04">
      <w:pPr>
        <w:pStyle w:val="a4"/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8"/>
        </w:rPr>
      </w:pPr>
      <w:r w:rsidRPr="00493F04">
        <w:rPr>
          <w:rFonts w:cs="Times New Roman"/>
          <w:szCs w:val="28"/>
        </w:rPr>
        <w:lastRenderedPageBreak/>
        <w:t>Совместные мероприятия — праздники, открытые занятия, мастер-классы</w:t>
      </w:r>
      <w:r>
        <w:rPr>
          <w:rFonts w:cs="Times New Roman"/>
          <w:szCs w:val="28"/>
        </w:rPr>
        <w:t>.</w:t>
      </w:r>
    </w:p>
    <w:p w14:paraId="5EC020C7" w14:textId="77777777" w:rsidR="00493F04" w:rsidRDefault="00493F04" w:rsidP="00493F0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493F04">
        <w:rPr>
          <w:rFonts w:cs="Times New Roman"/>
          <w:szCs w:val="28"/>
        </w:rPr>
        <w:t>Комплексное использование различных форм и каналов коммуникации между тьютором и родителями позволяет достичь максимальной эффективности в образовательном процессе.</w:t>
      </w:r>
    </w:p>
    <w:p w14:paraId="0BB65FB1" w14:textId="77777777" w:rsidR="00493F04" w:rsidRDefault="00493F04" w:rsidP="0050048D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Для успешного взаимодействия с родителями существуют такие каналы связи как социальные сети, электронная почта, видео- и аудиосвязь, а также специализированные платформы. </w:t>
      </w:r>
    </w:p>
    <w:p w14:paraId="51C0FE95" w14:textId="77777777" w:rsidR="00F87839" w:rsidRPr="00F87839" w:rsidRDefault="00F87839" w:rsidP="00F87839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F87839">
        <w:rPr>
          <w:rFonts w:cs="Times New Roman"/>
          <w:szCs w:val="28"/>
        </w:rPr>
        <w:t xml:space="preserve">В процессе взаимодействия тьютора с семьями детей с ограниченными возможностями здоровья возникает ряд существенных трудностей, требующих особого внимания и профессионального подхода. Психологические барьеры являются одними из самых сложных препятствий в построении эффективного диалога. Родители часто испытывают эмоциональное напряжение, связанное со страхом за будущее ребенка, тревожностью по поводу его развития и недоверием к специалистам. Это может проявляться в повышенной защитной реакции, нежелании открыто обсуждать проблемы или, наоборот, в чрезмерной эмоциональной вовлеченности, затрудняющей конструктивный диалог. Информационный дефицит создает дополнительные сложности в коммуникации. Многие родители недостаточно осведомлены об особенностях развития своего ребенка, специфике его заболевания и методах коррекционной работы. Это приводит к непониманию рекомендаций специалиста, сопротивлению предложенным методам работы или, наоборот, к чрезмерной зависимости от мнения тьютора. Временные ограничения становятся серьезным барьером в организации регулярного взаимодействия. Современные родители часто сталкиваются с проблемой нехватки времени из-за занятости на работе, необходимости совмещать уход за ребенком с другими семейными обязанностями. Это затрудняет посещение очных консультаций, участие в групповых занятиях и своевременное реагирование на рекомендации специалиста. Финансовые сложности существенно влияют на качество </w:t>
      </w:r>
      <w:r w:rsidRPr="00F87839">
        <w:rPr>
          <w:rFonts w:cs="Times New Roman"/>
          <w:szCs w:val="28"/>
        </w:rPr>
        <w:lastRenderedPageBreak/>
        <w:t xml:space="preserve">взаимодействия. Материальные трудности могут ограничивать доступ семей к дополнительным образовательным услугам, специализированным материалам и необходимым ресурсам для развития ребенка. Это создает дополнительные стрессовые факторы и может вызывать чувство вины у родителей. Территориальные факторы также играют важную роль в организации эффективного взаимодействия. Удаленность места проживания от образовательного учреждения затрудняет личное общение, ограничивает возможности участия в очных мероприятиях и требует дополнительных затрат времени и средств на дорогу. </w:t>
      </w:r>
    </w:p>
    <w:p w14:paraId="73F36B6C" w14:textId="77777777" w:rsidR="00F87839" w:rsidRPr="00F87839" w:rsidRDefault="00F87839" w:rsidP="00F87839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F87839">
        <w:rPr>
          <w:rFonts w:cs="Times New Roman"/>
          <w:szCs w:val="28"/>
        </w:rPr>
        <w:t xml:space="preserve">Все эти проблемы требуют от тьютора особого такта, профессионализма и гибкости в выстраивании коммуникации. Важно понимать, что каждая семья уникальна, и подход к преодолению этих барьеров должен быть индивидуальным, учитывающим специфику конкретной ситуации и потребности родителей. Для преодоления указанных трудностей необходимо создавать атмосферу доверия и психологической безопасности, предоставлять информацию в доступной форме, предлагать гибкие форматы взаимодействия, а также оказывать поддержку в поиске дополнительных ресурсов. Важно не забывать использовать современные технологии для дистанционного общения. </w:t>
      </w:r>
    </w:p>
    <w:p w14:paraId="310B0D56" w14:textId="5C6D1182" w:rsidR="0050048D" w:rsidRPr="0050048D" w:rsidRDefault="00F87839" w:rsidP="00F87839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F87839">
        <w:rPr>
          <w:rFonts w:cs="Times New Roman"/>
          <w:szCs w:val="28"/>
        </w:rPr>
        <w:t xml:space="preserve">Успешное взаимодействие тьютора с семьей ребенка с ОВЗ строится на нескольких ключевых составляющих. Профессиональная компетентность специалиста является фундаментом эффективного сотрудничества. При этом важно не только обладать теоретическими знаниями, но и уметь применять их на практике, выстраивая доверительные отношения с родителями. Индивидуальный подход к каждой семье позволяет учитывать её уникальные особенности и потребности. Это помогает создать комфортную атмосферу для сотрудничества и достичь лучших результатов в работе с ребенком. Современные методы коммуникации значительно расширяют возможности взаимодействия. Использование цифровых технологий и инновационных подходов помогает преодолеть географические и временные барьеры, </w:t>
      </w:r>
      <w:r w:rsidRPr="00F87839">
        <w:rPr>
          <w:rFonts w:cs="Times New Roman"/>
          <w:szCs w:val="28"/>
        </w:rPr>
        <w:lastRenderedPageBreak/>
        <w:t>обеспечивая постоянную связь между тьютором и семьей. Системность в работе играет решающую роль в достижении устойчивых результатов. Регулярное взаимодействие и последовательное решение задач позволяют отслеживать прогресс и своевременно корректировать стратегию работы. Ориентация на конечный результат помогает всем участникам процесса понимать цели взаимодействия и стремиться к конкретным достижениям в развитии ребенка. В результате грамотно организованного сотрудничества создается оптимальная образовательная среда, которая обеспечивает максимальную поддержку развития ребенка с ОВЗ. Такое взаимодействие способствует не только решению текущих задач, но и успешной социализации ребенка в будущем.</w:t>
      </w:r>
    </w:p>
    <w:sectPr w:rsidR="0050048D" w:rsidRPr="0050048D" w:rsidSect="009D6889">
      <w:pgSz w:w="11906" w:h="16838" w:code="9"/>
      <w:pgMar w:top="1701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521C"/>
    <w:multiLevelType w:val="hybridMultilevel"/>
    <w:tmpl w:val="648020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377247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81E"/>
    <w:rsid w:val="0048469E"/>
    <w:rsid w:val="00491ACA"/>
    <w:rsid w:val="00493F04"/>
    <w:rsid w:val="0050048D"/>
    <w:rsid w:val="006C0B77"/>
    <w:rsid w:val="006C1102"/>
    <w:rsid w:val="008242FF"/>
    <w:rsid w:val="00870751"/>
    <w:rsid w:val="00922C48"/>
    <w:rsid w:val="009D6889"/>
    <w:rsid w:val="00A31331"/>
    <w:rsid w:val="00B915B7"/>
    <w:rsid w:val="00E5081E"/>
    <w:rsid w:val="00EA59DF"/>
    <w:rsid w:val="00ED14C3"/>
    <w:rsid w:val="00EE4070"/>
    <w:rsid w:val="00F12C76"/>
    <w:rsid w:val="00F8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E24B"/>
  <w15:chartTrackingRefBased/>
  <w15:docId w15:val="{9DA7D013-1CA6-4DD4-A663-7B5A73300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1AC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491ACA"/>
  </w:style>
  <w:style w:type="paragraph" w:styleId="a4">
    <w:name w:val="List Paragraph"/>
    <w:basedOn w:val="a"/>
    <w:uiPriority w:val="34"/>
    <w:qFormat/>
    <w:rsid w:val="00493F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522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67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013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82C34"/>
      </a:dk1>
      <a:lt1>
        <a:sysClr val="window" lastClr="D8DEE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 r</cp:lastModifiedBy>
  <cp:revision>2</cp:revision>
  <dcterms:created xsi:type="dcterms:W3CDTF">2026-05-21T05:37:00Z</dcterms:created>
  <dcterms:modified xsi:type="dcterms:W3CDTF">2026-05-21T05:37:00Z</dcterms:modified>
</cp:coreProperties>
</file>