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8AB" w:rsidRDefault="007858AB" w:rsidP="00E52CD4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D64">
        <w:rPr>
          <w:rFonts w:ascii="Times New Roman" w:hAnsi="Times New Roman" w:cs="Times New Roman"/>
          <w:b/>
          <w:sz w:val="28"/>
          <w:szCs w:val="28"/>
        </w:rPr>
        <w:t>Ц</w:t>
      </w:r>
      <w:r w:rsidR="00E52CD4">
        <w:rPr>
          <w:rFonts w:ascii="Times New Roman" w:hAnsi="Times New Roman" w:cs="Times New Roman"/>
          <w:b/>
          <w:sz w:val="28"/>
          <w:szCs w:val="28"/>
        </w:rPr>
        <w:t xml:space="preserve">ИФРОВИЗАЦИЯ В МУНИЦИПАЛИТЕТАХ </w:t>
      </w:r>
    </w:p>
    <w:p w:rsidR="00E52CD4" w:rsidRDefault="00E52CD4" w:rsidP="00E52CD4">
      <w:pPr>
        <w:spacing w:before="100" w:beforeAutospacing="1" w:after="100" w:afterAutospacing="1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52CD4">
        <w:rPr>
          <w:rFonts w:ascii="Times New Roman" w:hAnsi="Times New Roman" w:cs="Times New Roman"/>
          <w:b/>
          <w:i/>
          <w:sz w:val="28"/>
          <w:szCs w:val="28"/>
        </w:rPr>
        <w:t>Пешков Алексей Геннадьевич</w:t>
      </w:r>
    </w:p>
    <w:p w:rsidR="00E52CD4" w:rsidRPr="00E52CD4" w:rsidRDefault="00E52CD4" w:rsidP="00E52CD4">
      <w:pPr>
        <w:spacing w:before="100" w:beforeAutospacing="1" w:after="100" w:afterAutospacing="1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A22">
        <w:rPr>
          <w:rFonts w:ascii="Times New Roman" w:hAnsi="Times New Roman" w:cs="Times New Roman"/>
          <w:b/>
          <w:i/>
          <w:sz w:val="28"/>
          <w:szCs w:val="28"/>
        </w:rPr>
        <w:t xml:space="preserve">Магистрант </w:t>
      </w:r>
      <w:r w:rsidRPr="00E52CD4">
        <w:rPr>
          <w:rFonts w:ascii="Times New Roman" w:hAnsi="Times New Roman" w:cs="Times New Roman"/>
          <w:b/>
          <w:i/>
          <w:sz w:val="28"/>
          <w:szCs w:val="28"/>
        </w:rPr>
        <w:t>Российской академии народного хозяйства и государственной службы при Президенте РФ</w:t>
      </w:r>
    </w:p>
    <w:p w:rsidR="007858AB" w:rsidRDefault="007858AB" w:rsidP="00E52CD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D64">
        <w:rPr>
          <w:rFonts w:ascii="Times New Roman" w:hAnsi="Times New Roman" w:cs="Times New Roman"/>
          <w:sz w:val="28"/>
          <w:szCs w:val="28"/>
        </w:rPr>
        <w:t>Аннотация</w:t>
      </w:r>
    </w:p>
    <w:p w:rsidR="00E52CD4" w:rsidRPr="00E52CD4" w:rsidRDefault="00E52CD4" w:rsidP="00E52CD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CD4">
        <w:rPr>
          <w:rFonts w:ascii="Times New Roman" w:hAnsi="Times New Roman" w:cs="Times New Roman"/>
          <w:sz w:val="28"/>
          <w:szCs w:val="28"/>
        </w:rPr>
        <w:t>Публикация анализирует, как правовая база может способствовать или препятствовать цифровой трансформации компетенций муниципальных образований, выявляя как существующие барьеры, так и будущие возможности.</w:t>
      </w:r>
    </w:p>
    <w:p w:rsidR="00E52CD4" w:rsidRDefault="00E52CD4" w:rsidP="00E52CD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CD4">
        <w:rPr>
          <w:rFonts w:ascii="Times New Roman" w:hAnsi="Times New Roman" w:cs="Times New Roman"/>
          <w:sz w:val="28"/>
          <w:szCs w:val="28"/>
        </w:rPr>
        <w:t>Автор констатирует наличие диссонанса между темпами имплементации цифровых технологий в сферу государственного и муниципального управления и процессом формирования и апробации специфических правовых инструментов, призванных обеспечить результативность функционирования публично-правовых субъе</w:t>
      </w:r>
      <w:r>
        <w:rPr>
          <w:rFonts w:ascii="Times New Roman" w:hAnsi="Times New Roman" w:cs="Times New Roman"/>
          <w:sz w:val="28"/>
          <w:szCs w:val="28"/>
        </w:rPr>
        <w:t xml:space="preserve">ктов в условиях цифровой среды. </w:t>
      </w:r>
    </w:p>
    <w:p w:rsidR="00E52CD4" w:rsidRDefault="00E52CD4" w:rsidP="00E52CD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CD4">
        <w:rPr>
          <w:rFonts w:ascii="Times New Roman" w:hAnsi="Times New Roman" w:cs="Times New Roman"/>
          <w:sz w:val="28"/>
          <w:szCs w:val="28"/>
        </w:rPr>
        <w:t>Результаты анализа нормативных актов федерального, регионального и муниципального уровней свидетельствуют о десинхронизации и гетерогенности применяемых правовых конструкций, а также об отсутствии их системной интеграции и предварительной проработки. Наблюдается расхождение между скоростью интеграции цифровых решений в систему государственного и муниципального управления и процессом разработки и апробации нормативно-правовой базы, обеспечивающей эффективное функционирование публ</w:t>
      </w:r>
      <w:r>
        <w:rPr>
          <w:rFonts w:ascii="Times New Roman" w:hAnsi="Times New Roman" w:cs="Times New Roman"/>
          <w:sz w:val="28"/>
          <w:szCs w:val="28"/>
        </w:rPr>
        <w:t>ичных органов в цифровой среде.</w:t>
      </w:r>
    </w:p>
    <w:p w:rsidR="00BB6493" w:rsidRP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 xml:space="preserve">Ключевыми элементами являются автоматизация рабочих процессов, разработка электронных платформ, унификация информационных ресурсов и внедрение инновационных решений, включая ИИ, </w:t>
      </w:r>
      <w:proofErr w:type="spellStart"/>
      <w:r w:rsidRPr="00BB6493">
        <w:rPr>
          <w:rFonts w:ascii="Times New Roman" w:hAnsi="Times New Roman" w:cs="Times New Roman"/>
          <w:sz w:val="28"/>
          <w:szCs w:val="28"/>
        </w:rPr>
        <w:t>IoT</w:t>
      </w:r>
      <w:proofErr w:type="spellEnd"/>
      <w:r w:rsidRPr="00BB649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6493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BB6493">
        <w:rPr>
          <w:rFonts w:ascii="Times New Roman" w:hAnsi="Times New Roman" w:cs="Times New Roman"/>
          <w:sz w:val="28"/>
          <w:szCs w:val="28"/>
        </w:rPr>
        <w:t>.</w:t>
      </w:r>
    </w:p>
    <w:p w:rsid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lastRenderedPageBreak/>
        <w:t xml:space="preserve">Статья освещает актуальные проблемы </w:t>
      </w:r>
      <w:proofErr w:type="spellStart"/>
      <w:r w:rsidRPr="00BB6493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BB6493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p w:rsidR="00BB6493" w:rsidRDefault="00E52CD4" w:rsidP="00C031E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EC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E5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493" w:rsidRPr="00C031EC">
        <w:rPr>
          <w:rFonts w:ascii="Times New Roman" w:hAnsi="Times New Roman" w:cs="Times New Roman"/>
          <w:i/>
          <w:sz w:val="28"/>
          <w:szCs w:val="28"/>
        </w:rPr>
        <w:t>Цифровизация</w:t>
      </w:r>
      <w:proofErr w:type="spellEnd"/>
      <w:r w:rsidR="00C031EC" w:rsidRPr="00C031EC">
        <w:rPr>
          <w:rFonts w:ascii="Times New Roman" w:hAnsi="Times New Roman" w:cs="Times New Roman"/>
          <w:i/>
          <w:sz w:val="28"/>
          <w:szCs w:val="28"/>
        </w:rPr>
        <w:t>, а</w:t>
      </w:r>
      <w:r w:rsidR="00BB6493" w:rsidRPr="00C031EC">
        <w:rPr>
          <w:rFonts w:ascii="Times New Roman" w:hAnsi="Times New Roman" w:cs="Times New Roman"/>
          <w:i/>
          <w:sz w:val="28"/>
          <w:szCs w:val="28"/>
        </w:rPr>
        <w:t>втоматизация рабочих процессов</w:t>
      </w:r>
      <w:r w:rsidR="00C031EC" w:rsidRPr="00C031EC">
        <w:rPr>
          <w:rFonts w:ascii="Times New Roman" w:hAnsi="Times New Roman" w:cs="Times New Roman"/>
          <w:i/>
          <w:sz w:val="28"/>
          <w:szCs w:val="28"/>
        </w:rPr>
        <w:t>, муниципальные услуги</w:t>
      </w:r>
      <w:r w:rsidR="00B64572">
        <w:rPr>
          <w:rFonts w:ascii="Times New Roman" w:hAnsi="Times New Roman" w:cs="Times New Roman"/>
          <w:i/>
          <w:sz w:val="28"/>
          <w:szCs w:val="28"/>
        </w:rPr>
        <w:t>.</w:t>
      </w:r>
    </w:p>
    <w:p w:rsidR="00BB6493" w:rsidRDefault="00E52CD4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2CD4">
        <w:rPr>
          <w:rFonts w:ascii="Times New Roman" w:hAnsi="Times New Roman" w:cs="Times New Roman"/>
          <w:sz w:val="28"/>
          <w:szCs w:val="28"/>
        </w:rPr>
        <w:t>Муниципальная</w:t>
      </w:r>
      <w:proofErr w:type="gramEnd"/>
      <w:r w:rsidRPr="00E5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CD4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52CD4">
        <w:rPr>
          <w:rFonts w:ascii="Times New Roman" w:hAnsi="Times New Roman" w:cs="Times New Roman"/>
          <w:sz w:val="28"/>
          <w:szCs w:val="28"/>
        </w:rPr>
        <w:t xml:space="preserve"> представляет собой стратегический переход органов местного самоуправления к испол</w:t>
      </w:r>
      <w:r w:rsidR="00BB6493">
        <w:rPr>
          <w:rFonts w:ascii="Times New Roman" w:hAnsi="Times New Roman" w:cs="Times New Roman"/>
          <w:sz w:val="28"/>
          <w:szCs w:val="28"/>
        </w:rPr>
        <w:t>ьзованию цифровых инструментов.</w:t>
      </w:r>
    </w:p>
    <w:p w:rsidR="00BB6493" w:rsidRDefault="00E52CD4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CD4">
        <w:rPr>
          <w:rFonts w:ascii="Times New Roman" w:hAnsi="Times New Roman" w:cs="Times New Roman"/>
          <w:sz w:val="28"/>
          <w:szCs w:val="28"/>
        </w:rPr>
        <w:t xml:space="preserve">Цель данного процесса – оптимизация управленческих функций, повышение уровня предоставляемых населению услуг и налаживание более эффективной коммуникации с гражданами. </w:t>
      </w:r>
    </w:p>
    <w:p w:rsidR="00BB6493" w:rsidRP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 xml:space="preserve">Исследуются препятствия для внедрения цифровых технологий в муниципалитетах и предлагаются решения для улучшения взаимодействия населения с властью через </w:t>
      </w:r>
      <w:proofErr w:type="gramStart"/>
      <w:r w:rsidRPr="00BB6493">
        <w:rPr>
          <w:rFonts w:ascii="Times New Roman" w:hAnsi="Times New Roman" w:cs="Times New Roman"/>
          <w:sz w:val="28"/>
          <w:szCs w:val="28"/>
        </w:rPr>
        <w:t>интернет-платформы</w:t>
      </w:r>
      <w:proofErr w:type="gramEnd"/>
      <w:r w:rsidRPr="00BB6493">
        <w:rPr>
          <w:rFonts w:ascii="Times New Roman" w:hAnsi="Times New Roman" w:cs="Times New Roman"/>
          <w:sz w:val="28"/>
          <w:szCs w:val="28"/>
        </w:rPr>
        <w:t>.</w:t>
      </w:r>
    </w:p>
    <w:p w:rsid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 xml:space="preserve">Трансформация технологических укладов и интенсивные </w:t>
      </w:r>
      <w:proofErr w:type="spellStart"/>
      <w:r w:rsidRPr="00BB6493">
        <w:rPr>
          <w:rFonts w:ascii="Times New Roman" w:hAnsi="Times New Roman" w:cs="Times New Roman"/>
          <w:sz w:val="28"/>
          <w:szCs w:val="28"/>
        </w:rPr>
        <w:t>глобализационные</w:t>
      </w:r>
      <w:proofErr w:type="spellEnd"/>
      <w:r w:rsidRPr="00BB6493">
        <w:rPr>
          <w:rFonts w:ascii="Times New Roman" w:hAnsi="Times New Roman" w:cs="Times New Roman"/>
          <w:sz w:val="28"/>
          <w:szCs w:val="28"/>
        </w:rPr>
        <w:t xml:space="preserve"> процессы предоставили новые горизонты для совершенствования функционирования публичной власти. </w:t>
      </w:r>
    </w:p>
    <w:p w:rsid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 xml:space="preserve">Активное внедрение инновационных технологий способствует не только повышению прозрачности государственной политики, но и расширению доступа и вовлеченности институтов гражданского общества, и в первую очередь граждан, в процессы управления. </w:t>
      </w:r>
    </w:p>
    <w:p w:rsid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>Эта тенденция проявляется в действующих правовых системах, но с заметными различиями в: широте используемых правовых инструментов, объеме и сферах цифровой трансформации государственного и муниципального управления, пределах применения цифровых технологий для осуществления полномочий, а также в допустимости внедрения экспериментальных правовых ре</w:t>
      </w:r>
      <w:r>
        <w:rPr>
          <w:rFonts w:ascii="Times New Roman" w:hAnsi="Times New Roman" w:cs="Times New Roman"/>
          <w:sz w:val="28"/>
          <w:szCs w:val="28"/>
        </w:rPr>
        <w:t>жимов.</w:t>
      </w:r>
    </w:p>
    <w:p w:rsid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lastRenderedPageBreak/>
        <w:t xml:space="preserve">В перспективе </w:t>
      </w:r>
      <w:proofErr w:type="spellStart"/>
      <w:r w:rsidRPr="00BB6493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BB6493">
        <w:rPr>
          <w:rFonts w:ascii="Times New Roman" w:hAnsi="Times New Roman" w:cs="Times New Roman"/>
          <w:sz w:val="28"/>
          <w:szCs w:val="28"/>
        </w:rPr>
        <w:t xml:space="preserve"> станет доминирующим вектором развития как государственного, так и муниципального управления. </w:t>
      </w:r>
    </w:p>
    <w:p w:rsid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 xml:space="preserve">На уровне многих муниципальных образований уже реализован переход к электронному документообороту и активно осуществляется внедрение интегрированных программных комплексов, таких как "электронный муниципалитет", </w:t>
      </w:r>
      <w:bookmarkStart w:id="0" w:name="_GoBack"/>
      <w:bookmarkEnd w:id="0"/>
      <w:r w:rsidRPr="00BB6493">
        <w:rPr>
          <w:rFonts w:ascii="Times New Roman" w:hAnsi="Times New Roman" w:cs="Times New Roman"/>
          <w:sz w:val="28"/>
          <w:szCs w:val="28"/>
        </w:rPr>
        <w:t xml:space="preserve">предназначенных для решения многоаспектных управленческих задач. </w:t>
      </w:r>
    </w:p>
    <w:p w:rsidR="00BB6493" w:rsidRP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>Официальное опубликование муниципальных правовых актов в сетевых изданиях стало возможным благодаря принятию Федерального закона № 83 "О внесении изменений в отдельные законодательные акты Российской Федерации по вопросам совершенствования организации местного самоуправления"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493">
        <w:rPr>
          <w:rFonts w:ascii="Times New Roman" w:hAnsi="Times New Roman" w:cs="Times New Roman"/>
          <w:sz w:val="28"/>
          <w:szCs w:val="28"/>
        </w:rPr>
        <w:t>[</w:t>
      </w:r>
      <w:r w:rsidR="002E47C9">
        <w:rPr>
          <w:rFonts w:ascii="Times New Roman" w:hAnsi="Times New Roman" w:cs="Times New Roman"/>
          <w:sz w:val="28"/>
          <w:szCs w:val="28"/>
        </w:rPr>
        <w:t>1, с. 35</w:t>
      </w:r>
      <w:r w:rsidRPr="00BB649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27A9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 xml:space="preserve">Современный процесс </w:t>
      </w:r>
      <w:proofErr w:type="spellStart"/>
      <w:r w:rsidRPr="00BB6493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BB6493">
        <w:rPr>
          <w:rFonts w:ascii="Times New Roman" w:hAnsi="Times New Roman" w:cs="Times New Roman"/>
          <w:sz w:val="28"/>
          <w:szCs w:val="28"/>
        </w:rPr>
        <w:t xml:space="preserve"> демонстрирует не только сохранение, но и укрепление диалога между органами власти и обществом. </w:t>
      </w:r>
    </w:p>
    <w:p w:rsidR="00BB6493" w:rsidRP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>Этот диалог призван решить комплексную задачу: с одной стороны, обеспечить законодательную базу для защиты прав человека в условиях применения новейших технологий, а с другой – повысить качество государственного и муниципального управления, сделав услуги более доступными и открытыми. Именно поэтому научное сообщество проявляет значительный интерес к изучению механизмов, посредством которых муниципальные образования осуществляют свои компетенции, используя современные цифровые технологии.</w:t>
      </w:r>
    </w:p>
    <w:p w:rsidR="00BB6493" w:rsidRPr="00BB6493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6493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BB6493">
        <w:rPr>
          <w:rFonts w:ascii="Times New Roman" w:hAnsi="Times New Roman" w:cs="Times New Roman"/>
          <w:sz w:val="28"/>
          <w:szCs w:val="28"/>
        </w:rPr>
        <w:t xml:space="preserve"> на муниципальном уровне предполагает создание комплексной системы управления, которая включает в себя автоматизацию документооборота, разработку удобных электронных сервисов для граждан, а также использование анализа данных для лучшего планирования и принятия решений</w:t>
      </w:r>
      <w:r w:rsidR="009827A9">
        <w:rPr>
          <w:rFonts w:ascii="Times New Roman" w:hAnsi="Times New Roman" w:cs="Times New Roman"/>
          <w:sz w:val="28"/>
          <w:szCs w:val="28"/>
        </w:rPr>
        <w:t xml:space="preserve"> </w:t>
      </w:r>
      <w:r w:rsidR="009827A9" w:rsidRPr="009827A9">
        <w:rPr>
          <w:rFonts w:ascii="Times New Roman" w:hAnsi="Times New Roman" w:cs="Times New Roman"/>
          <w:sz w:val="28"/>
          <w:szCs w:val="28"/>
        </w:rPr>
        <w:t>[</w:t>
      </w:r>
      <w:r w:rsidR="002E47C9">
        <w:rPr>
          <w:rFonts w:ascii="Times New Roman" w:hAnsi="Times New Roman" w:cs="Times New Roman"/>
          <w:sz w:val="28"/>
          <w:szCs w:val="28"/>
        </w:rPr>
        <w:t>2, с.19</w:t>
      </w:r>
      <w:r w:rsidR="009827A9" w:rsidRPr="009827A9">
        <w:rPr>
          <w:rFonts w:ascii="Times New Roman" w:hAnsi="Times New Roman" w:cs="Times New Roman"/>
          <w:sz w:val="28"/>
          <w:szCs w:val="28"/>
        </w:rPr>
        <w:t>].</w:t>
      </w:r>
    </w:p>
    <w:p w:rsidR="009827A9" w:rsidRDefault="00BB6493" w:rsidP="00BB649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493">
        <w:rPr>
          <w:rFonts w:ascii="Times New Roman" w:hAnsi="Times New Roman" w:cs="Times New Roman"/>
          <w:sz w:val="28"/>
          <w:szCs w:val="28"/>
        </w:rPr>
        <w:lastRenderedPageBreak/>
        <w:t>Максимальная</w:t>
      </w:r>
      <w:proofErr w:type="gramEnd"/>
      <w:r w:rsidRPr="00BB6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493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BB64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является целесообразной, и в этом направлении уже достигнуты значительные успехи. </w:t>
      </w:r>
    </w:p>
    <w:p w:rsidR="00640566" w:rsidRPr="00640566" w:rsidRDefault="00640566" w:rsidP="00640566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566">
        <w:rPr>
          <w:rFonts w:ascii="Times New Roman" w:hAnsi="Times New Roman" w:cs="Times New Roman"/>
          <w:sz w:val="28"/>
          <w:szCs w:val="28"/>
        </w:rPr>
        <w:t xml:space="preserve">Несмотря на прогресс, первостепенное значение имеет обеспечение открытости и доступности муниципальных органов власти для каждого жителя. Внедрение технологических новшеств не должно создавать препятствий для коммуникации граждан с местными администрациями. Поэтому, при рассмотрении вопросов о внедрении цифровых инструментов в конкретных муниципалитетах, следует, как минимум, анализировать уровень </w:t>
      </w:r>
      <w:proofErr w:type="gramStart"/>
      <w:r w:rsidRPr="00640566">
        <w:rPr>
          <w:rFonts w:ascii="Times New Roman" w:hAnsi="Times New Roman" w:cs="Times New Roman"/>
          <w:sz w:val="28"/>
          <w:szCs w:val="28"/>
        </w:rPr>
        <w:t>интернет-покрытия</w:t>
      </w:r>
      <w:proofErr w:type="gramEnd"/>
      <w:r w:rsidRPr="00640566">
        <w:rPr>
          <w:rFonts w:ascii="Times New Roman" w:hAnsi="Times New Roman" w:cs="Times New Roman"/>
          <w:sz w:val="28"/>
          <w:szCs w:val="28"/>
        </w:rPr>
        <w:t xml:space="preserve"> и цифровой компетентности населения.</w:t>
      </w:r>
    </w:p>
    <w:p w:rsidR="00640566" w:rsidRDefault="00640566" w:rsidP="00640566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566">
        <w:rPr>
          <w:rFonts w:ascii="Times New Roman" w:hAnsi="Times New Roman" w:cs="Times New Roman"/>
          <w:sz w:val="28"/>
          <w:szCs w:val="28"/>
        </w:rPr>
        <w:t xml:space="preserve">Развитие электронного документооборота и других элементов "цифрового муниципалитета" в сельских поселениях является важной задачей. Однако этот процесс должен быть организован таким образом, чтобы не создавать никаких трудностей для жителей. В связи с этим, спешный переход к исключительно электронным формам взаимодействия между населением и органами власти в таких населенных пунктах не является </w:t>
      </w:r>
      <w:r>
        <w:rPr>
          <w:rFonts w:ascii="Times New Roman" w:hAnsi="Times New Roman" w:cs="Times New Roman"/>
          <w:sz w:val="28"/>
          <w:szCs w:val="28"/>
        </w:rPr>
        <w:t>первоочередной необходимостью.</w:t>
      </w:r>
    </w:p>
    <w:p w:rsidR="00640566" w:rsidRDefault="00BB6493" w:rsidP="00640566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>Согласно рекомендациям ЕС, касающимся электронной демократии на местном уровне, внедрение цифровых технолог</w:t>
      </w:r>
      <w:r w:rsidR="001A7A22">
        <w:rPr>
          <w:rFonts w:ascii="Times New Roman" w:hAnsi="Times New Roman" w:cs="Times New Roman"/>
          <w:sz w:val="28"/>
          <w:szCs w:val="28"/>
        </w:rPr>
        <w:t>ий должно происходить поэтапно</w:t>
      </w:r>
      <w:r w:rsidR="00640566">
        <w:rPr>
          <w:rFonts w:ascii="Times New Roman" w:hAnsi="Times New Roman" w:cs="Times New Roman"/>
          <w:sz w:val="28"/>
          <w:szCs w:val="28"/>
        </w:rPr>
        <w:t>.</w:t>
      </w:r>
    </w:p>
    <w:p w:rsidR="00640566" w:rsidRDefault="00BB6493" w:rsidP="00640566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t>Интеграция цифровых инструментов в процессы планирования и оценки ресурсов потребует существенных изме</w:t>
      </w:r>
      <w:r w:rsidR="00640566">
        <w:rPr>
          <w:rFonts w:ascii="Times New Roman" w:hAnsi="Times New Roman" w:cs="Times New Roman"/>
          <w:sz w:val="28"/>
          <w:szCs w:val="28"/>
        </w:rPr>
        <w:t>нений в управлении информацией.</w:t>
      </w:r>
    </w:p>
    <w:p w:rsidR="00640566" w:rsidRDefault="00640566" w:rsidP="00640566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566">
        <w:rPr>
          <w:rFonts w:ascii="Times New Roman" w:hAnsi="Times New Roman" w:cs="Times New Roman"/>
          <w:sz w:val="28"/>
          <w:szCs w:val="28"/>
        </w:rPr>
        <w:t xml:space="preserve">Обеспечение надежности и повсеместной доступности электронных платформ является первостепенной задачей. </w:t>
      </w:r>
    </w:p>
    <w:p w:rsidR="00640566" w:rsidRDefault="009D1F38" w:rsidP="00640566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566" w:rsidRPr="00640566">
        <w:rPr>
          <w:rFonts w:ascii="Times New Roman" w:hAnsi="Times New Roman" w:cs="Times New Roman"/>
          <w:sz w:val="28"/>
          <w:szCs w:val="28"/>
        </w:rPr>
        <w:t xml:space="preserve">прямое вовлечение граждан в управление через цифровые каналы порождает ряд рисков, в частности, в отношении обеспечения справедливого представительства, равных возможностей доступа и </w:t>
      </w:r>
      <w:r w:rsidR="00640566">
        <w:rPr>
          <w:rFonts w:ascii="Times New Roman" w:hAnsi="Times New Roman" w:cs="Times New Roman"/>
          <w:sz w:val="28"/>
          <w:szCs w:val="28"/>
        </w:rPr>
        <w:t>максимального охвата населения.</w:t>
      </w:r>
    </w:p>
    <w:p w:rsidR="00640566" w:rsidRDefault="00BB6493" w:rsidP="00640566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49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информационно-коммуникационных технологий, в первую очередь интернета, является основой электронного правительства. </w:t>
      </w:r>
    </w:p>
    <w:p w:rsidR="00AB6067" w:rsidRDefault="00640566" w:rsidP="00AB6067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566">
        <w:rPr>
          <w:rFonts w:ascii="Times New Roman" w:hAnsi="Times New Roman" w:cs="Times New Roman"/>
          <w:sz w:val="28"/>
          <w:szCs w:val="28"/>
        </w:rPr>
        <w:t xml:space="preserve">Дальнейшее развитие технологий, таких как Интернет вещей, облачные вычисления и ИИ, ведет к качественному переходу на цифровые платформы. Стратегии направлены на цифровую трансформацию, включая </w:t>
      </w:r>
      <w:proofErr w:type="spellStart"/>
      <w:r w:rsidRPr="00640566">
        <w:rPr>
          <w:rFonts w:ascii="Times New Roman" w:hAnsi="Times New Roman" w:cs="Times New Roman"/>
          <w:sz w:val="28"/>
          <w:szCs w:val="28"/>
        </w:rPr>
        <w:t>цифровизаци</w:t>
      </w:r>
      <w:r w:rsidR="00BF5A05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640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0566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640566">
        <w:rPr>
          <w:rFonts w:ascii="Times New Roman" w:hAnsi="Times New Roman" w:cs="Times New Roman"/>
          <w:sz w:val="28"/>
          <w:szCs w:val="28"/>
        </w:rPr>
        <w:t xml:space="preserve"> (например, в здравоохранении) и вн</w:t>
      </w:r>
      <w:r w:rsidR="00AB6067">
        <w:rPr>
          <w:rFonts w:ascii="Times New Roman" w:hAnsi="Times New Roman" w:cs="Times New Roman"/>
          <w:sz w:val="28"/>
          <w:szCs w:val="28"/>
        </w:rPr>
        <w:t>едрение цифровой идентификации.</w:t>
      </w:r>
    </w:p>
    <w:p w:rsidR="00AB6067" w:rsidRDefault="00AB60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6067" w:rsidRDefault="00D650EC" w:rsidP="00AB6067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  <w:r w:rsidR="00AB60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50B5" w:rsidRPr="00AB6067" w:rsidRDefault="00DD50B5" w:rsidP="00DD50B5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67">
        <w:rPr>
          <w:rFonts w:ascii="Times New Roman" w:hAnsi="Times New Roman" w:cs="Times New Roman"/>
          <w:sz w:val="28"/>
          <w:szCs w:val="28"/>
        </w:rPr>
        <w:t>Волкова А.М., Потапов А.Д. Цифровая трансформация системы муниципального управления в России: выбор модели институционального дизайна политики // Ленинградский юридический журнал. 2021. № 2 (64). С. 80–91.</w:t>
      </w:r>
    </w:p>
    <w:p w:rsidR="00DD50B5" w:rsidRPr="00AB6067" w:rsidRDefault="00DD50B5" w:rsidP="00DD50B5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67">
        <w:rPr>
          <w:rFonts w:ascii="Times New Roman" w:hAnsi="Times New Roman" w:cs="Times New Roman"/>
          <w:sz w:val="28"/>
          <w:szCs w:val="28"/>
        </w:rPr>
        <w:t>Государство как платформа: Люди и технологии</w:t>
      </w:r>
      <w:proofErr w:type="gramStart"/>
      <w:r w:rsidRPr="00AB6067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AB6067">
        <w:rPr>
          <w:rFonts w:ascii="Times New Roman" w:hAnsi="Times New Roman" w:cs="Times New Roman"/>
          <w:sz w:val="28"/>
          <w:szCs w:val="28"/>
        </w:rPr>
        <w:t xml:space="preserve">од ред. М.С. </w:t>
      </w:r>
      <w:proofErr w:type="spellStart"/>
      <w:r w:rsidRPr="00AB6067">
        <w:rPr>
          <w:rFonts w:ascii="Times New Roman" w:hAnsi="Times New Roman" w:cs="Times New Roman"/>
          <w:sz w:val="28"/>
          <w:szCs w:val="28"/>
        </w:rPr>
        <w:t>Шклярук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AB6067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>, 2019. 111 с.</w:t>
      </w:r>
    </w:p>
    <w:p w:rsidR="00DD50B5" w:rsidRPr="00AB6067" w:rsidRDefault="00DD50B5" w:rsidP="00DD50B5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6067">
        <w:rPr>
          <w:rFonts w:ascii="Times New Roman" w:hAnsi="Times New Roman" w:cs="Times New Roman"/>
          <w:sz w:val="28"/>
          <w:szCs w:val="28"/>
        </w:rPr>
        <w:t>Заляев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 xml:space="preserve"> А.Р. Актуальные проблемы развития системы государственных и муниципальных услуг в электронном виде в регионах Российской Федерации // Вести научных достижений. 2019. № 3. С. 27–34.</w:t>
      </w:r>
    </w:p>
    <w:p w:rsidR="00AB6067" w:rsidRPr="00AB6067" w:rsidRDefault="002E47C9" w:rsidP="00AB6067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67">
        <w:rPr>
          <w:rFonts w:ascii="Times New Roman" w:hAnsi="Times New Roman" w:cs="Times New Roman"/>
          <w:sz w:val="28"/>
          <w:szCs w:val="28"/>
        </w:rPr>
        <w:t xml:space="preserve">Калганов И.С. Цифровые услуги как фактор повышения качества государственного управления: </w:t>
      </w:r>
      <w:proofErr w:type="spellStart"/>
      <w:r w:rsidRPr="00AB6067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>. ... канд. эконом</w:t>
      </w:r>
      <w:proofErr w:type="gramStart"/>
      <w:r w:rsidRPr="00AB606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60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606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AB6067">
        <w:rPr>
          <w:rFonts w:ascii="Times New Roman" w:hAnsi="Times New Roman" w:cs="Times New Roman"/>
          <w:sz w:val="28"/>
          <w:szCs w:val="28"/>
        </w:rPr>
        <w:t>аук. М., 2024. 202 с.</w:t>
      </w:r>
    </w:p>
    <w:p w:rsidR="00AB6067" w:rsidRPr="00AB6067" w:rsidRDefault="002E47C9" w:rsidP="00AB6067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67">
        <w:rPr>
          <w:rFonts w:ascii="Times New Roman" w:hAnsi="Times New Roman" w:cs="Times New Roman"/>
          <w:sz w:val="28"/>
          <w:szCs w:val="28"/>
        </w:rPr>
        <w:t>Поляков М.Б. Электронное правительство. Казань: Бук, 2024. 184 с.</w:t>
      </w:r>
    </w:p>
    <w:p w:rsidR="00AB6067" w:rsidRPr="00AB6067" w:rsidRDefault="002E47C9" w:rsidP="00AB6067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67">
        <w:rPr>
          <w:rFonts w:ascii="Times New Roman" w:hAnsi="Times New Roman" w:cs="Times New Roman"/>
          <w:sz w:val="28"/>
          <w:szCs w:val="28"/>
        </w:rPr>
        <w:t xml:space="preserve">Южаков В.Н., </w:t>
      </w:r>
      <w:proofErr w:type="spellStart"/>
      <w:r w:rsidRPr="00AB6067">
        <w:rPr>
          <w:rFonts w:ascii="Times New Roman" w:hAnsi="Times New Roman" w:cs="Times New Roman"/>
          <w:sz w:val="28"/>
          <w:szCs w:val="28"/>
        </w:rPr>
        <w:t>Покида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 xml:space="preserve"> А.Н., </w:t>
      </w:r>
      <w:proofErr w:type="spellStart"/>
      <w:r w:rsidRPr="00AB6067">
        <w:rPr>
          <w:rFonts w:ascii="Times New Roman" w:hAnsi="Times New Roman" w:cs="Times New Roman"/>
          <w:sz w:val="28"/>
          <w:szCs w:val="28"/>
        </w:rPr>
        <w:t>Зыбуновская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 xml:space="preserve"> Н.В., Старостина А.Н. </w:t>
      </w:r>
      <w:proofErr w:type="spellStart"/>
      <w:r w:rsidRPr="00AB6067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 xml:space="preserve"> взаимодействия граждан и государства: оценка гражданами эффектов, рисков и перспектив // Вопросы государственного и муниципального управления. 2023. № 2. С. 33–73.</w:t>
      </w:r>
    </w:p>
    <w:p w:rsidR="00AB6067" w:rsidRPr="00AB6067" w:rsidRDefault="002E47C9" w:rsidP="00AB6067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67">
        <w:rPr>
          <w:rFonts w:ascii="Times New Roman" w:hAnsi="Times New Roman" w:cs="Times New Roman"/>
          <w:sz w:val="28"/>
          <w:szCs w:val="28"/>
        </w:rPr>
        <w:t>Усова Н.В., Логинов М.П. К оценке цифровой зрелости управления муниципалитетом // Муниципалитет: экономика и управление. 2022. № 2 (39). С. 41–52.</w:t>
      </w:r>
    </w:p>
    <w:p w:rsidR="00AB6067" w:rsidRPr="00AB6067" w:rsidRDefault="002E47C9" w:rsidP="00AB6067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067">
        <w:rPr>
          <w:rFonts w:ascii="Times New Roman" w:hAnsi="Times New Roman" w:cs="Times New Roman"/>
          <w:sz w:val="28"/>
          <w:szCs w:val="28"/>
          <w:lang w:val="en-US"/>
        </w:rPr>
        <w:t xml:space="preserve">Eger J.M., </w:t>
      </w:r>
      <w:proofErr w:type="spellStart"/>
      <w:r w:rsidRPr="00AB6067">
        <w:rPr>
          <w:rFonts w:ascii="Times New Roman" w:hAnsi="Times New Roman" w:cs="Times New Roman"/>
          <w:sz w:val="28"/>
          <w:szCs w:val="28"/>
          <w:lang w:val="en-US"/>
        </w:rPr>
        <w:t>Maggipinto</w:t>
      </w:r>
      <w:proofErr w:type="spellEnd"/>
      <w:r w:rsidRPr="00AB6067">
        <w:rPr>
          <w:rFonts w:ascii="Times New Roman" w:hAnsi="Times New Roman" w:cs="Times New Roman"/>
          <w:sz w:val="28"/>
          <w:szCs w:val="28"/>
          <w:lang w:val="en-US"/>
        </w:rPr>
        <w:t xml:space="preserve"> A. Technology as a tool of transformation: E-Cities and the rule of law // Information Systems: People, Organizations, Institutions, and Technologies / Ed. by A. </w:t>
      </w:r>
      <w:proofErr w:type="spellStart"/>
      <w:r w:rsidRPr="00AB6067">
        <w:rPr>
          <w:rFonts w:ascii="Times New Roman" w:hAnsi="Times New Roman" w:cs="Times New Roman"/>
          <w:sz w:val="28"/>
          <w:szCs w:val="28"/>
          <w:lang w:val="en-US"/>
        </w:rPr>
        <w:t>D'Atri</w:t>
      </w:r>
      <w:proofErr w:type="spellEnd"/>
      <w:r w:rsidRPr="00AB6067">
        <w:rPr>
          <w:rFonts w:ascii="Times New Roman" w:hAnsi="Times New Roman" w:cs="Times New Roman"/>
          <w:sz w:val="28"/>
          <w:szCs w:val="28"/>
          <w:lang w:val="en-US"/>
        </w:rPr>
        <w:t xml:space="preserve">, D. </w:t>
      </w:r>
      <w:proofErr w:type="spellStart"/>
      <w:r w:rsidRPr="00AB6067">
        <w:rPr>
          <w:rFonts w:ascii="Times New Roman" w:hAnsi="Times New Roman" w:cs="Times New Roman"/>
          <w:sz w:val="28"/>
          <w:szCs w:val="28"/>
          <w:lang w:val="en-US"/>
        </w:rPr>
        <w:t>SaccL</w:t>
      </w:r>
      <w:proofErr w:type="spellEnd"/>
      <w:r w:rsidRPr="00AB6067">
        <w:rPr>
          <w:rFonts w:ascii="Times New Roman" w:hAnsi="Times New Roman" w:cs="Times New Roman"/>
          <w:sz w:val="28"/>
          <w:szCs w:val="28"/>
          <w:lang w:val="en-US"/>
        </w:rPr>
        <w:t>. Berlin. Heidelberg</w:t>
      </w:r>
      <w:r w:rsidRPr="00AB606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B6067">
        <w:rPr>
          <w:rFonts w:ascii="Times New Roman" w:hAnsi="Times New Roman" w:cs="Times New Roman"/>
          <w:sz w:val="28"/>
          <w:szCs w:val="28"/>
          <w:lang w:val="en-US"/>
        </w:rPr>
        <w:t>Physica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B6067">
        <w:rPr>
          <w:rFonts w:ascii="Times New Roman" w:hAnsi="Times New Roman" w:cs="Times New Roman"/>
          <w:sz w:val="28"/>
          <w:szCs w:val="28"/>
          <w:lang w:val="en-US"/>
        </w:rPr>
        <w:t>Verlag</w:t>
      </w:r>
      <w:proofErr w:type="spellEnd"/>
      <w:r w:rsidRPr="00AB6067">
        <w:rPr>
          <w:rFonts w:ascii="Times New Roman" w:hAnsi="Times New Roman" w:cs="Times New Roman"/>
          <w:sz w:val="28"/>
          <w:szCs w:val="28"/>
        </w:rPr>
        <w:t>, 2010. P. 23–30</w:t>
      </w:r>
    </w:p>
    <w:p w:rsidR="00AB6067" w:rsidRPr="00AB6067" w:rsidRDefault="00AB6067" w:rsidP="00AB6067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6067">
        <w:rPr>
          <w:rFonts w:ascii="Times New Roman" w:hAnsi="Times New Roman" w:cs="Times New Roman"/>
          <w:sz w:val="28"/>
          <w:szCs w:val="28"/>
        </w:rPr>
        <w:t xml:space="preserve">Портал государственных услуг Российской Федерации. </w:t>
      </w:r>
      <w:r w:rsidRPr="00AB6067"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8" w:history="1">
        <w:r w:rsidRPr="00AB606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https://gosuslugi.ru/</w:t>
        </w:r>
      </w:hyperlink>
      <w:r w:rsidRPr="00AB60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B6067" w:rsidRPr="00AB6067" w:rsidRDefault="002E47C9" w:rsidP="00AB6067">
      <w:pPr>
        <w:pStyle w:val="a9"/>
        <w:numPr>
          <w:ilvl w:val="0"/>
          <w:numId w:val="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6067">
        <w:rPr>
          <w:rFonts w:ascii="Times New Roman" w:hAnsi="Times New Roman" w:cs="Times New Roman"/>
          <w:sz w:val="28"/>
          <w:szCs w:val="28"/>
          <w:lang w:val="en-US"/>
        </w:rPr>
        <w:t>LifeSG</w:t>
      </w:r>
      <w:proofErr w:type="spellEnd"/>
      <w:r w:rsidRPr="00AB6067">
        <w:rPr>
          <w:rFonts w:ascii="Times New Roman" w:hAnsi="Times New Roman" w:cs="Times New Roman"/>
          <w:sz w:val="28"/>
          <w:szCs w:val="28"/>
          <w:lang w:val="en-US"/>
        </w:rPr>
        <w:t xml:space="preserve">. URL: </w:t>
      </w:r>
      <w:hyperlink r:id="rId9" w:history="1">
        <w:r w:rsidRPr="00AB606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https://www.life.gov.sg/</w:t>
        </w:r>
      </w:hyperlink>
      <w:r w:rsidRPr="00AB60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58AB" w:rsidRPr="00AB6067" w:rsidRDefault="00304D64" w:rsidP="00AB6067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6067">
        <w:rPr>
          <w:rFonts w:ascii="Times New Roman" w:hAnsi="Times New Roman" w:cs="Times New Roman"/>
          <w:sz w:val="28"/>
          <w:szCs w:val="28"/>
          <w:lang w:val="en-US"/>
        </w:rPr>
        <w:br/>
      </w:r>
    </w:p>
    <w:sectPr w:rsidR="007858AB" w:rsidRPr="00AB6067" w:rsidSect="00E52C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10C" w:rsidRDefault="00D6710C" w:rsidP="00AE670B">
      <w:pPr>
        <w:spacing w:after="0" w:line="240" w:lineRule="auto"/>
      </w:pPr>
      <w:r>
        <w:separator/>
      </w:r>
    </w:p>
  </w:endnote>
  <w:endnote w:type="continuationSeparator" w:id="0">
    <w:p w:rsidR="00D6710C" w:rsidRDefault="00D6710C" w:rsidP="00AE6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D64" w:rsidRDefault="00304D6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682029"/>
      <w:docPartObj>
        <w:docPartGallery w:val="Page Numbers (Bottom of Page)"/>
        <w:docPartUnique/>
      </w:docPartObj>
    </w:sdtPr>
    <w:sdtEndPr/>
    <w:sdtContent>
      <w:p w:rsidR="00304D64" w:rsidRDefault="00304D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5B0">
          <w:rPr>
            <w:noProof/>
          </w:rPr>
          <w:t>3</w:t>
        </w:r>
        <w:r>
          <w:fldChar w:fldCharType="end"/>
        </w:r>
      </w:p>
    </w:sdtContent>
  </w:sdt>
  <w:p w:rsidR="00AE670B" w:rsidRDefault="00AE670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D64" w:rsidRDefault="00304D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10C" w:rsidRDefault="00D6710C" w:rsidP="00AE670B">
      <w:pPr>
        <w:spacing w:after="0" w:line="240" w:lineRule="auto"/>
      </w:pPr>
      <w:r>
        <w:separator/>
      </w:r>
    </w:p>
  </w:footnote>
  <w:footnote w:type="continuationSeparator" w:id="0">
    <w:p w:rsidR="00D6710C" w:rsidRDefault="00D6710C" w:rsidP="00AE6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D64" w:rsidRDefault="00304D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D64" w:rsidRDefault="00304D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D64" w:rsidRDefault="00304D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99D"/>
    <w:multiLevelType w:val="hybridMultilevel"/>
    <w:tmpl w:val="E8CA18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58B7358"/>
    <w:multiLevelType w:val="hybridMultilevel"/>
    <w:tmpl w:val="75C46F38"/>
    <w:lvl w:ilvl="0" w:tplc="6D3AC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0A9"/>
    <w:rsid w:val="000E0116"/>
    <w:rsid w:val="001A7A22"/>
    <w:rsid w:val="002403C1"/>
    <w:rsid w:val="002D70A9"/>
    <w:rsid w:val="002E47C9"/>
    <w:rsid w:val="00304D64"/>
    <w:rsid w:val="00327BE6"/>
    <w:rsid w:val="004900BB"/>
    <w:rsid w:val="00640566"/>
    <w:rsid w:val="007858AB"/>
    <w:rsid w:val="009827A9"/>
    <w:rsid w:val="009D1F38"/>
    <w:rsid w:val="00AB6067"/>
    <w:rsid w:val="00AE670B"/>
    <w:rsid w:val="00AF17C6"/>
    <w:rsid w:val="00B535B0"/>
    <w:rsid w:val="00B64572"/>
    <w:rsid w:val="00BB6493"/>
    <w:rsid w:val="00BF5A05"/>
    <w:rsid w:val="00C031EC"/>
    <w:rsid w:val="00D650EC"/>
    <w:rsid w:val="00D6710C"/>
    <w:rsid w:val="00DA4BC9"/>
    <w:rsid w:val="00DD50B5"/>
    <w:rsid w:val="00E5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670B"/>
  </w:style>
  <w:style w:type="paragraph" w:styleId="a5">
    <w:name w:val="footer"/>
    <w:basedOn w:val="a"/>
    <w:link w:val="a6"/>
    <w:uiPriority w:val="99"/>
    <w:unhideWhenUsed/>
    <w:rsid w:val="00AE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670B"/>
  </w:style>
  <w:style w:type="character" w:styleId="a7">
    <w:name w:val="Hyperlink"/>
    <w:basedOn w:val="a0"/>
    <w:uiPriority w:val="99"/>
    <w:unhideWhenUsed/>
    <w:rsid w:val="00304D64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304D64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E4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670B"/>
  </w:style>
  <w:style w:type="paragraph" w:styleId="a5">
    <w:name w:val="footer"/>
    <w:basedOn w:val="a"/>
    <w:link w:val="a6"/>
    <w:uiPriority w:val="99"/>
    <w:unhideWhenUsed/>
    <w:rsid w:val="00AE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670B"/>
  </w:style>
  <w:style w:type="character" w:styleId="a7">
    <w:name w:val="Hyperlink"/>
    <w:basedOn w:val="a0"/>
    <w:uiPriority w:val="99"/>
    <w:unhideWhenUsed/>
    <w:rsid w:val="00304D64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304D64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E4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654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9388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1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.ru/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ife.gov.sg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Крючкова Екатерина Александровна</dc:creator>
  <cp:keywords/>
  <dc:description/>
  <cp:lastModifiedBy>Крючкова Екатерина Александровна</cp:lastModifiedBy>
  <cp:revision>14</cp:revision>
  <dcterms:created xsi:type="dcterms:W3CDTF">2026-05-20T07:49:00Z</dcterms:created>
  <dcterms:modified xsi:type="dcterms:W3CDTF">2026-05-22T07:28:00Z</dcterms:modified>
</cp:coreProperties>
</file>