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4D17" w:rsidRPr="00344D17" w:rsidRDefault="00344D17" w:rsidP="00344D17">
      <w:pPr>
        <w:shd w:val="clear" w:color="auto" w:fill="FFFFFF"/>
        <w:rPr>
          <w:rFonts w:eastAsia="Times New Roman"/>
          <w:b/>
          <w:lang w:eastAsia="ru-RU"/>
        </w:rPr>
      </w:pPr>
      <w:r w:rsidRPr="00344D17">
        <w:rPr>
          <w:rFonts w:eastAsia="Times New Roman"/>
          <w:b/>
          <w:lang w:eastAsia="ru-RU"/>
        </w:rPr>
        <w:t>«Экологический театр в детском саду: комплексный поход к развитию старших дошкольников (в том числе с нарушениями зрения)»</w:t>
      </w:r>
    </w:p>
    <w:p w:rsidR="00344D17" w:rsidRPr="00DE5B79" w:rsidRDefault="00344D17" w:rsidP="00344D17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lang w:eastAsia="ru-RU"/>
        </w:rPr>
        <w:t>В статье представлен опыт интеграции театрализованной деятельности и экологического воспитания в МАДОУ «Детский сад «Созвездие»</w:t>
      </w:r>
      <w:r>
        <w:rPr>
          <w:rFonts w:eastAsia="Times New Roman"/>
          <w:lang w:eastAsia="ru-RU"/>
        </w:rPr>
        <w:t xml:space="preserve"> </w:t>
      </w:r>
      <w:proofErr w:type="spellStart"/>
      <w:r>
        <w:rPr>
          <w:rFonts w:eastAsia="Times New Roman"/>
          <w:lang w:eastAsia="ru-RU"/>
        </w:rPr>
        <w:t>г</w:t>
      </w:r>
      <w:proofErr w:type="gramStart"/>
      <w:r>
        <w:rPr>
          <w:rFonts w:eastAsia="Times New Roman"/>
          <w:lang w:eastAsia="ru-RU"/>
        </w:rPr>
        <w:t>.Ч</w:t>
      </w:r>
      <w:proofErr w:type="gramEnd"/>
      <w:r>
        <w:rPr>
          <w:rFonts w:eastAsia="Times New Roman"/>
          <w:lang w:eastAsia="ru-RU"/>
        </w:rPr>
        <w:t>усового</w:t>
      </w:r>
      <w:proofErr w:type="spellEnd"/>
      <w:r>
        <w:rPr>
          <w:rFonts w:eastAsia="Times New Roman"/>
          <w:lang w:eastAsia="ru-RU"/>
        </w:rPr>
        <w:t>.</w:t>
      </w:r>
      <w:r w:rsidRPr="00DE5B79">
        <w:rPr>
          <w:rFonts w:eastAsia="Times New Roman"/>
          <w:lang w:eastAsia="ru-RU"/>
        </w:rPr>
        <w:t xml:space="preserve"> Описана система работы по формированию экологической культуры у детей старшего дошкольного возраста, включая воспитанников с нарушениями зрения, через пропедевтическую подготовку, взаимодействие специалистов и родителей, а также нетрадиционные формы (музей одной картины, экологический словарик, театральный чемодан, литературно-музыкальные композиции).</w:t>
      </w:r>
    </w:p>
    <w:p w:rsidR="00344D17" w:rsidRPr="00DE5B79" w:rsidRDefault="00344D17" w:rsidP="00344D17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Введение: актуальность проблемы</w:t>
      </w:r>
    </w:p>
    <w:p w:rsidR="00344D17" w:rsidRPr="00DE5B79" w:rsidRDefault="00344D17" w:rsidP="00344D17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lang w:eastAsia="ru-RU"/>
        </w:rPr>
        <w:t>Современные экологические тенденции демонстрируют рост потребительского отношения к природе, что делает необходимым формирование основ экологической культуры уже в дошкольном детстве. Именно дошкольный возраст является сенситивным периодом, когда закладывается ценностное отношение к окружающему миру.</w:t>
      </w:r>
    </w:p>
    <w:p w:rsidR="00344D17" w:rsidRPr="00DE5B79" w:rsidRDefault="00344D17" w:rsidP="00344D17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lang w:eastAsia="ru-RU"/>
        </w:rPr>
        <w:t>Наиболее успешной формой воспитания экологической культуры и социализации детей старшего дошкольного возраста, в том числе с нарушениями зрения, на наш взгляд, является </w:t>
      </w:r>
      <w:r w:rsidRPr="00DE5B79">
        <w:rPr>
          <w:rFonts w:eastAsia="Times New Roman"/>
          <w:b/>
          <w:bCs/>
          <w:lang w:eastAsia="ru-RU"/>
        </w:rPr>
        <w:t>театрализованная деятельность</w:t>
      </w:r>
      <w:r w:rsidRPr="00DE5B79">
        <w:rPr>
          <w:rFonts w:eastAsia="Times New Roman"/>
          <w:lang w:eastAsia="ru-RU"/>
        </w:rPr>
        <w:t>.</w:t>
      </w:r>
    </w:p>
    <w:p w:rsidR="00344D17" w:rsidRPr="00DE5B79" w:rsidRDefault="00344D17" w:rsidP="00344D17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«Экологический театр»</w:t>
      </w:r>
      <w:r w:rsidRPr="00DE5B79">
        <w:rPr>
          <w:rFonts w:eastAsia="Times New Roman"/>
          <w:lang w:eastAsia="ru-RU"/>
        </w:rPr>
        <w:t> — это синтез экологического просвещения и театрального действия. Этот демократичный и доступный вид деятельности позволяет решать задачи художественного, нравственного воспитания, развивает память, воображение, фантазию, инициативность. Дошкольники проявляют творческую мысль при изготовлении персонажей из природного и бросового материалов. Задача сказочных героев — вызвать положительные эмоции, интерес к природным явлениям и помочь формированию реалистических представлений о них.</w:t>
      </w:r>
    </w:p>
    <w:p w:rsidR="00344D17" w:rsidRPr="00DE5B79" w:rsidRDefault="00344D17" w:rsidP="00344D17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Цель и задачи деятельности</w:t>
      </w:r>
    </w:p>
    <w:p w:rsidR="00344D17" w:rsidRPr="00DE5B79" w:rsidRDefault="00344D17" w:rsidP="00344D17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Цель:</w:t>
      </w:r>
      <w:r w:rsidRPr="00DE5B79">
        <w:rPr>
          <w:rFonts w:eastAsia="Times New Roman"/>
          <w:lang w:eastAsia="ru-RU"/>
        </w:rPr>
        <w:t> формирование творческой экологически грамотной личности средствами театрализованной деятельности.</w:t>
      </w:r>
    </w:p>
    <w:p w:rsidR="00344D17" w:rsidRPr="00DE5B79" w:rsidRDefault="00344D17" w:rsidP="00344D17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Задачи:</w:t>
      </w:r>
    </w:p>
    <w:p w:rsidR="00344D17" w:rsidRPr="00DE5B79" w:rsidRDefault="00344D17" w:rsidP="00344D17">
      <w:pPr>
        <w:numPr>
          <w:ilvl w:val="0"/>
          <w:numId w:val="1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lang w:eastAsia="ru-RU"/>
        </w:rPr>
        <w:t>Создать условия для развития творческой активности детей-участников театральной деятельности.</w:t>
      </w:r>
    </w:p>
    <w:p w:rsidR="00344D17" w:rsidRPr="00DE5B79" w:rsidRDefault="00344D17" w:rsidP="00344D17">
      <w:pPr>
        <w:numPr>
          <w:ilvl w:val="0"/>
          <w:numId w:val="1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lang w:eastAsia="ru-RU"/>
        </w:rPr>
        <w:t>Совершенствовать артистические навыки (переживание и воплощение образа) и исполнительские умения.</w:t>
      </w:r>
    </w:p>
    <w:p w:rsidR="00344D17" w:rsidRPr="00DE5B79" w:rsidRDefault="00344D17" w:rsidP="00344D17">
      <w:pPr>
        <w:numPr>
          <w:ilvl w:val="0"/>
          <w:numId w:val="1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lang w:eastAsia="ru-RU"/>
        </w:rPr>
        <w:t>Формировать образно-выразительные умения (имитация движений сказочных животных).</w:t>
      </w:r>
    </w:p>
    <w:p w:rsidR="00344D17" w:rsidRPr="00DE5B79" w:rsidRDefault="00344D17" w:rsidP="00344D17">
      <w:pPr>
        <w:numPr>
          <w:ilvl w:val="0"/>
          <w:numId w:val="1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lang w:eastAsia="ru-RU"/>
        </w:rPr>
        <w:t>Обучать элементам художественно-образных средств (интонация, мимика, пантомимика).</w:t>
      </w:r>
    </w:p>
    <w:p w:rsidR="00344D17" w:rsidRPr="00DE5B79" w:rsidRDefault="00344D17" w:rsidP="00344D17">
      <w:pPr>
        <w:numPr>
          <w:ilvl w:val="0"/>
          <w:numId w:val="1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lang w:eastAsia="ru-RU"/>
        </w:rPr>
        <w:lastRenderedPageBreak/>
        <w:t>Активизировать словарь, совершенствовать звуковую культуру речи, диалогическую речь.</w:t>
      </w:r>
    </w:p>
    <w:p w:rsidR="00344D17" w:rsidRPr="00DE5B79" w:rsidRDefault="00344D17" w:rsidP="00344D17">
      <w:pPr>
        <w:numPr>
          <w:ilvl w:val="0"/>
          <w:numId w:val="1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lang w:eastAsia="ru-RU"/>
        </w:rPr>
        <w:t>Формировать социальные навыки поведения через театрализованную деятельность с экологическим содержанием.</w:t>
      </w:r>
    </w:p>
    <w:p w:rsidR="00344D17" w:rsidRPr="00DE5B79" w:rsidRDefault="00344D17" w:rsidP="00344D17">
      <w:pPr>
        <w:numPr>
          <w:ilvl w:val="0"/>
          <w:numId w:val="1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lang w:eastAsia="ru-RU"/>
        </w:rPr>
        <w:t>Воспитывать бережное отношение к природе, желание охранять и восстанавливать её.</w:t>
      </w:r>
    </w:p>
    <w:p w:rsidR="00344D17" w:rsidRPr="00DE5B79" w:rsidRDefault="00344D17" w:rsidP="00344D17">
      <w:pPr>
        <w:numPr>
          <w:ilvl w:val="0"/>
          <w:numId w:val="1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lang w:eastAsia="ru-RU"/>
        </w:rPr>
        <w:t>Развивать эмоциональную отзывчивость, умение видеть красоту родной природы.</w:t>
      </w:r>
    </w:p>
    <w:p w:rsidR="00344D17" w:rsidRPr="00DE5B79" w:rsidRDefault="00344D17" w:rsidP="00344D17">
      <w:pPr>
        <w:numPr>
          <w:ilvl w:val="0"/>
          <w:numId w:val="1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lang w:eastAsia="ru-RU"/>
        </w:rPr>
        <w:t>Воспитывать гармонично развитую личность в процессе сотворчества и сотрудничества.</w:t>
      </w:r>
    </w:p>
    <w:p w:rsidR="00344D17" w:rsidRPr="00DE5B79" w:rsidRDefault="00344D17" w:rsidP="00344D17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Комплексный подход специалистов</w:t>
      </w:r>
    </w:p>
    <w:p w:rsidR="00344D17" w:rsidRPr="00DE5B79" w:rsidRDefault="00344D17" w:rsidP="00344D17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lang w:eastAsia="ru-RU"/>
        </w:rPr>
        <w:t>Ключевая роль в успехе принадлежит пропедевтической работе, в ходе которой педагоги и специалисты учат ребёнка понимать эмоциональные состояния, выстраивать коммуникацию.</w:t>
      </w:r>
    </w:p>
    <w:p w:rsidR="00344D17" w:rsidRPr="00DE5B79" w:rsidRDefault="00344D17" w:rsidP="00344D17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lang w:eastAsia="ru-RU"/>
        </w:rPr>
        <w:t>Распределение функций в подготовке постановки:</w:t>
      </w:r>
    </w:p>
    <w:p w:rsidR="00344D17" w:rsidRPr="00DE5B79" w:rsidRDefault="00344D17" w:rsidP="00344D17">
      <w:pPr>
        <w:numPr>
          <w:ilvl w:val="0"/>
          <w:numId w:val="2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Воспитатель</w:t>
      </w:r>
      <w:r w:rsidRPr="00DE5B79">
        <w:rPr>
          <w:rFonts w:eastAsia="Times New Roman"/>
          <w:lang w:eastAsia="ru-RU"/>
        </w:rPr>
        <w:t> — основы актерского мастерства.</w:t>
      </w:r>
    </w:p>
    <w:p w:rsidR="00344D17" w:rsidRPr="00DE5B79" w:rsidRDefault="00344D17" w:rsidP="00344D17">
      <w:pPr>
        <w:numPr>
          <w:ilvl w:val="0"/>
          <w:numId w:val="2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Учитель-дефектолог</w:t>
      </w:r>
      <w:r w:rsidRPr="00DE5B79">
        <w:rPr>
          <w:rFonts w:eastAsia="Times New Roman"/>
          <w:lang w:eastAsia="ru-RU"/>
        </w:rPr>
        <w:t> — постановка сценической речи.</w:t>
      </w:r>
    </w:p>
    <w:p w:rsidR="00344D17" w:rsidRPr="00DE5B79" w:rsidRDefault="00344D17" w:rsidP="00344D17">
      <w:pPr>
        <w:numPr>
          <w:ilvl w:val="0"/>
          <w:numId w:val="2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Музыкальный руководитель</w:t>
      </w:r>
      <w:r w:rsidRPr="00DE5B79">
        <w:rPr>
          <w:rFonts w:eastAsia="Times New Roman"/>
          <w:lang w:eastAsia="ru-RU"/>
        </w:rPr>
        <w:t> — работа с музыкальными композициями (пение, танцы, игра на инструментах).</w:t>
      </w:r>
    </w:p>
    <w:p w:rsidR="00344D17" w:rsidRPr="00DE5B79" w:rsidRDefault="00344D17" w:rsidP="00344D17">
      <w:pPr>
        <w:numPr>
          <w:ilvl w:val="0"/>
          <w:numId w:val="2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Родители</w:t>
      </w:r>
      <w:r w:rsidRPr="00DE5B79">
        <w:rPr>
          <w:rFonts w:eastAsia="Times New Roman"/>
          <w:lang w:eastAsia="ru-RU"/>
        </w:rPr>
        <w:t> — изготовление реквизита, костюмов (вместе с детьми).</w:t>
      </w:r>
    </w:p>
    <w:p w:rsidR="00344D17" w:rsidRPr="00DE5B79" w:rsidRDefault="00344D17" w:rsidP="00344D17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Организация развивающей предметно-пространственной среды</w:t>
      </w:r>
    </w:p>
    <w:p w:rsidR="00344D17" w:rsidRPr="00DE5B79" w:rsidRDefault="00344D17" w:rsidP="00344D17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lang w:eastAsia="ru-RU"/>
        </w:rPr>
        <w:t>Для эффективной работы в группах создана насыщенная среда:</w:t>
      </w:r>
    </w:p>
    <w:p w:rsidR="00344D17" w:rsidRPr="00DE5B79" w:rsidRDefault="00344D17" w:rsidP="00344D17">
      <w:pPr>
        <w:numPr>
          <w:ilvl w:val="0"/>
          <w:numId w:val="3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«Музей одной картины»</w:t>
      </w:r>
      <w:r w:rsidRPr="00DE5B79">
        <w:rPr>
          <w:rFonts w:eastAsia="Times New Roman"/>
          <w:lang w:eastAsia="ru-RU"/>
        </w:rPr>
        <w:t xml:space="preserve"> — нетрадиционная форма, вызвавшая эмоциональный отклик. Приемы работы: «вхождение в картину», </w:t>
      </w:r>
      <w:proofErr w:type="spellStart"/>
      <w:r w:rsidRPr="00DE5B79">
        <w:rPr>
          <w:rFonts w:eastAsia="Times New Roman"/>
          <w:lang w:eastAsia="ru-RU"/>
        </w:rPr>
        <w:t>эмпатия</w:t>
      </w:r>
      <w:proofErr w:type="spellEnd"/>
      <w:r w:rsidRPr="00DE5B79">
        <w:rPr>
          <w:rFonts w:eastAsia="Times New Roman"/>
          <w:lang w:eastAsia="ru-RU"/>
        </w:rPr>
        <w:t>, роль экскурсовода (дети рассказывают сверстникам, сотрудникам и родителям). Экспозиция обновляется по интересам детей.</w:t>
      </w:r>
    </w:p>
    <w:p w:rsidR="00344D17" w:rsidRPr="00DE5B79" w:rsidRDefault="00344D17" w:rsidP="00344D17">
      <w:pPr>
        <w:numPr>
          <w:ilvl w:val="0"/>
          <w:numId w:val="3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Книга «Экологический словарик для детей»</w:t>
      </w:r>
      <w:r w:rsidRPr="00DE5B79">
        <w:rPr>
          <w:rFonts w:eastAsia="Times New Roman"/>
          <w:lang w:eastAsia="ru-RU"/>
        </w:rPr>
        <w:t> (совместное творчество) — обогащение словаря экологической лексикой.</w:t>
      </w:r>
    </w:p>
    <w:p w:rsidR="00344D17" w:rsidRPr="00DE5B79" w:rsidRDefault="00344D17" w:rsidP="00344D17">
      <w:pPr>
        <w:numPr>
          <w:ilvl w:val="0"/>
          <w:numId w:val="3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«Театральный чемодан»</w:t>
      </w:r>
      <w:r w:rsidRPr="00DE5B79">
        <w:rPr>
          <w:rFonts w:eastAsia="Times New Roman"/>
          <w:lang w:eastAsia="ru-RU"/>
        </w:rPr>
        <w:t> — еженедельно пополняемый набор атрибутов и элементов костюмов. Воспитанники разыгрывают знакомые эпизоды, а традиция «Наши гости» позволяет выходить в другие группы ДОУ.</w:t>
      </w:r>
    </w:p>
    <w:p w:rsidR="00344D17" w:rsidRPr="00DE5B79" w:rsidRDefault="00344D17" w:rsidP="00344D17">
      <w:pPr>
        <w:numPr>
          <w:ilvl w:val="0"/>
          <w:numId w:val="3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Экологический уголок в музыкальном зале</w:t>
      </w:r>
      <w:r w:rsidRPr="00DE5B79">
        <w:rPr>
          <w:rFonts w:eastAsia="Times New Roman"/>
          <w:lang w:eastAsia="ru-RU"/>
        </w:rPr>
        <w:t> (создан по мере углубления работы) — включает макеты, изготовленные руками родителей и детей.</w:t>
      </w:r>
    </w:p>
    <w:p w:rsidR="00344D17" w:rsidRPr="00DE5B79" w:rsidRDefault="00344D17" w:rsidP="00344D17">
      <w:pPr>
        <w:numPr>
          <w:ilvl w:val="0"/>
          <w:numId w:val="3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«Театральная гостиная»</w:t>
      </w:r>
      <w:r w:rsidRPr="00DE5B79">
        <w:rPr>
          <w:rFonts w:eastAsia="Times New Roman"/>
          <w:lang w:eastAsia="ru-RU"/>
        </w:rPr>
        <w:t> — предшествует выходу на сцену: отработка ролей, мимики, жестов, речевых и неречевых средств общения.</w:t>
      </w:r>
    </w:p>
    <w:p w:rsidR="00344D17" w:rsidRPr="00DE5B79" w:rsidRDefault="00344D17" w:rsidP="00344D17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Литературно-музыкальные композиции: опыт и примеры</w:t>
      </w:r>
    </w:p>
    <w:p w:rsidR="00344D17" w:rsidRPr="00DE5B79" w:rsidRDefault="00344D17" w:rsidP="00215502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lang w:eastAsia="ru-RU"/>
        </w:rPr>
        <w:t xml:space="preserve">Композиции создаются на основе соединения разножанровых произведений для коллективного исполнения детьми и взрослыми. Литературный материал отбирается с </w:t>
      </w:r>
      <w:r w:rsidRPr="00DE5B79">
        <w:rPr>
          <w:rFonts w:eastAsia="Times New Roman"/>
          <w:lang w:eastAsia="ru-RU"/>
        </w:rPr>
        <w:lastRenderedPageBreak/>
        <w:t xml:space="preserve">учётом желаний детей, персонажи обыгрываются всеми детьми по очереди. Широко используется приём </w:t>
      </w:r>
      <w:proofErr w:type="spellStart"/>
      <w:r w:rsidRPr="00DE5B79">
        <w:rPr>
          <w:rFonts w:eastAsia="Times New Roman"/>
          <w:lang w:eastAsia="ru-RU"/>
        </w:rPr>
        <w:t>эмпатии</w:t>
      </w:r>
      <w:proofErr w:type="spellEnd"/>
      <w:r w:rsidRPr="00DE5B79">
        <w:rPr>
          <w:rFonts w:eastAsia="Times New Roman"/>
          <w:lang w:eastAsia="ru-RU"/>
        </w:rPr>
        <w:t xml:space="preserve"> и этюдная работа.</w:t>
      </w:r>
    </w:p>
    <w:p w:rsidR="00344D17" w:rsidRPr="00DE5B79" w:rsidRDefault="00344D17" w:rsidP="00215502">
      <w:pPr>
        <w:numPr>
          <w:ilvl w:val="0"/>
          <w:numId w:val="4"/>
        </w:numPr>
        <w:shd w:val="clear" w:color="auto" w:fill="FFFFFF"/>
        <w:spacing w:before="100" w:beforeAutospacing="1"/>
        <w:ind w:left="0" w:firstLine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«Как прекрасен этот мир!»</w:t>
      </w:r>
      <w:r w:rsidRPr="00DE5B79">
        <w:rPr>
          <w:rFonts w:eastAsia="Times New Roman"/>
          <w:lang w:eastAsia="ru-RU"/>
        </w:rPr>
        <w:t> (для дошкольной аудитории). Оживление природных явлений (ветер, тучи, цветы) через лёгкие стихи и программную музыку. Включено стихотворение З. Устиновой «Не рвите цветы» в сопровождении танца «Цветы». Композиция вызывает у маленьких зрителей живой интерес и желание выступать.</w:t>
      </w:r>
    </w:p>
    <w:p w:rsidR="00344D17" w:rsidRPr="00215502" w:rsidRDefault="00344D17" w:rsidP="00215502">
      <w:pPr>
        <w:numPr>
          <w:ilvl w:val="0"/>
          <w:numId w:val="4"/>
        </w:numPr>
        <w:shd w:val="clear" w:color="auto" w:fill="FFFFFF"/>
        <w:spacing w:before="100" w:beforeAutospacing="1"/>
        <w:ind w:left="0" w:firstLine="0"/>
        <w:jc w:val="left"/>
        <w:rPr>
          <w:rFonts w:eastAsia="Times New Roman"/>
          <w:lang w:eastAsia="ru-RU"/>
        </w:rPr>
      </w:pPr>
      <w:r w:rsidRPr="00215502">
        <w:rPr>
          <w:rFonts w:eastAsia="Times New Roman"/>
          <w:b/>
          <w:bCs/>
          <w:lang w:eastAsia="ru-RU"/>
        </w:rPr>
        <w:t>«Берегите Землю»</w:t>
      </w:r>
      <w:r w:rsidRPr="00215502">
        <w:rPr>
          <w:rFonts w:eastAsia="Times New Roman"/>
          <w:lang w:eastAsia="ru-RU"/>
        </w:rPr>
        <w:t> (для разновозрастной аудитории). Посвящена проблеме загрязнения окружающей среды, призывает беречь планету.</w:t>
      </w:r>
    </w:p>
    <w:p w:rsidR="00344D17" w:rsidRPr="00215502" w:rsidRDefault="00344D17" w:rsidP="00215502">
      <w:pPr>
        <w:numPr>
          <w:ilvl w:val="0"/>
          <w:numId w:val="4"/>
        </w:numPr>
        <w:shd w:val="clear" w:color="auto" w:fill="FFFFFF"/>
        <w:spacing w:before="100" w:beforeAutospacing="1"/>
        <w:ind w:left="0" w:firstLine="0"/>
        <w:jc w:val="left"/>
        <w:rPr>
          <w:rFonts w:eastAsia="Times New Roman"/>
          <w:lang w:eastAsia="ru-RU"/>
        </w:rPr>
      </w:pPr>
      <w:r w:rsidRPr="00215502">
        <w:rPr>
          <w:rFonts w:eastAsia="Times New Roman"/>
          <w:b/>
          <w:bCs/>
          <w:lang w:eastAsia="ru-RU"/>
        </w:rPr>
        <w:t>«Тучка»</w:t>
      </w:r>
      <w:r w:rsidRPr="00215502">
        <w:rPr>
          <w:rFonts w:eastAsia="Times New Roman"/>
          <w:lang w:eastAsia="ru-RU"/>
        </w:rPr>
        <w:t> — с элементами костюмированного представления и узнаваемыми деталями (образ тучки). Знакомит детей и взрослых с лучшими примерами литературного материала и программной музыки.</w:t>
      </w:r>
    </w:p>
    <w:p w:rsidR="00215502" w:rsidRPr="00215502" w:rsidRDefault="00215502" w:rsidP="00215502">
      <w:pPr>
        <w:pStyle w:val="a3"/>
        <w:numPr>
          <w:ilvl w:val="0"/>
          <w:numId w:val="4"/>
        </w:numPr>
        <w:ind w:left="0" w:firstLine="0"/>
        <w:jc w:val="left"/>
        <w:rPr>
          <w:rFonts w:eastAsia="Times New Roman"/>
          <w:b/>
          <w:bCs/>
          <w:lang w:eastAsia="ru-RU"/>
        </w:rPr>
      </w:pPr>
      <w:r w:rsidRPr="00215502">
        <w:rPr>
          <w:rFonts w:eastAsia="Times New Roman"/>
          <w:b/>
          <w:bCs/>
          <w:lang w:eastAsia="ru-RU"/>
        </w:rPr>
        <w:t xml:space="preserve"> «Спешите делать добро!».</w:t>
      </w:r>
      <w:r w:rsidRPr="00215502">
        <w:rPr>
          <w:rFonts w:eastAsia="Times New Roman"/>
          <w:bCs/>
          <w:lang w:eastAsia="ru-RU"/>
        </w:rPr>
        <w:t xml:space="preserve"> Литературно – музыкальная постановка по экологии</w:t>
      </w:r>
    </w:p>
    <w:p w:rsidR="00215502" w:rsidRPr="00215502" w:rsidRDefault="00215502" w:rsidP="00215502">
      <w:pPr>
        <w:pStyle w:val="a3"/>
        <w:ind w:left="0"/>
        <w:jc w:val="left"/>
        <w:rPr>
          <w:rFonts w:eastAsia="Times New Roman"/>
          <w:b/>
          <w:bCs/>
          <w:lang w:eastAsia="ru-RU"/>
        </w:rPr>
      </w:pPr>
      <w:r w:rsidRPr="00215502">
        <w:rPr>
          <w:shd w:val="clear" w:color="auto" w:fill="FFFFFF"/>
        </w:rPr>
        <w:t>Посвящается проблемам экологии и ответственности за судьбу всего живого на Земле.</w:t>
      </w:r>
    </w:p>
    <w:p w:rsidR="00344D17" w:rsidRPr="00215502" w:rsidRDefault="00344D17" w:rsidP="00344D17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215502">
        <w:rPr>
          <w:rFonts w:eastAsia="Times New Roman"/>
          <w:b/>
          <w:bCs/>
          <w:lang w:eastAsia="ru-RU"/>
        </w:rPr>
        <w:t>Социальное партнёрство и участие в конкурсах</w:t>
      </w:r>
    </w:p>
    <w:p w:rsidR="00344D17" w:rsidRPr="00344D17" w:rsidRDefault="00344D17" w:rsidP="00344D17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344D17">
        <w:rPr>
          <w:rFonts w:eastAsia="Times New Roman"/>
          <w:iCs/>
          <w:lang w:eastAsia="ru-RU"/>
        </w:rPr>
        <w:t>Всероссийский день «</w:t>
      </w:r>
      <w:proofErr w:type="spellStart"/>
      <w:r w:rsidRPr="00344D17">
        <w:rPr>
          <w:rFonts w:eastAsia="Times New Roman"/>
          <w:iCs/>
          <w:lang w:eastAsia="ru-RU"/>
        </w:rPr>
        <w:t>Эколят</w:t>
      </w:r>
      <w:proofErr w:type="spellEnd"/>
      <w:r w:rsidRPr="00344D17">
        <w:rPr>
          <w:rFonts w:eastAsia="Times New Roman"/>
          <w:iCs/>
          <w:lang w:eastAsia="ru-RU"/>
        </w:rPr>
        <w:t>»</w:t>
      </w:r>
      <w:r w:rsidRPr="00344D17">
        <w:rPr>
          <w:rFonts w:eastAsia="Times New Roman"/>
          <w:lang w:eastAsia="ru-RU"/>
        </w:rPr>
        <w:br/>
        <w:t>Группа «Журавлики» приняла участие в празднике «</w:t>
      </w:r>
      <w:proofErr w:type="spellStart"/>
      <w:r w:rsidRPr="00344D17">
        <w:rPr>
          <w:rFonts w:eastAsia="Times New Roman"/>
          <w:lang w:eastAsia="ru-RU"/>
        </w:rPr>
        <w:t>Эколята-дошколята</w:t>
      </w:r>
      <w:proofErr w:type="spellEnd"/>
      <w:r w:rsidRPr="00344D17">
        <w:rPr>
          <w:rFonts w:eastAsia="Times New Roman"/>
          <w:lang w:eastAsia="ru-RU"/>
        </w:rPr>
        <w:t xml:space="preserve">» в интерактивном формате (часть детей — участники путешествия, остальные — активные зрители). Моделировались ситуации очистки водоёма, строительства муравейника. Приглашённые специалисты (инженер по </w:t>
      </w:r>
      <w:proofErr w:type="spellStart"/>
      <w:r w:rsidRPr="00344D17">
        <w:rPr>
          <w:rFonts w:eastAsia="Times New Roman"/>
          <w:lang w:eastAsia="ru-RU"/>
        </w:rPr>
        <w:t>лесовосстановлению</w:t>
      </w:r>
      <w:proofErr w:type="spellEnd"/>
      <w:r w:rsidRPr="00344D17">
        <w:rPr>
          <w:rFonts w:eastAsia="Times New Roman"/>
          <w:lang w:eastAsia="ru-RU"/>
        </w:rPr>
        <w:t xml:space="preserve"> </w:t>
      </w:r>
      <w:proofErr w:type="spellStart"/>
      <w:r w:rsidRPr="00344D17">
        <w:rPr>
          <w:rFonts w:eastAsia="Times New Roman"/>
          <w:lang w:eastAsia="ru-RU"/>
        </w:rPr>
        <w:t>Чусовского</w:t>
      </w:r>
      <w:proofErr w:type="spellEnd"/>
      <w:r w:rsidRPr="00344D17">
        <w:rPr>
          <w:rFonts w:eastAsia="Times New Roman"/>
          <w:lang w:eastAsia="ru-RU"/>
        </w:rPr>
        <w:t xml:space="preserve"> лесничества, начальник отдела экологической безопасности) подчеркнули социальную значимость события и связали дошкольное воспитание с профессиональной деятельностью.</w:t>
      </w:r>
    </w:p>
    <w:p w:rsidR="00344D17" w:rsidRPr="00344D17" w:rsidRDefault="00344D17" w:rsidP="00344D17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344D17">
        <w:rPr>
          <w:rFonts w:eastAsia="Times New Roman"/>
          <w:iCs/>
          <w:lang w:eastAsia="ru-RU"/>
        </w:rPr>
        <w:t>Результаты участия в празднике:</w:t>
      </w:r>
    </w:p>
    <w:p w:rsidR="00344D17" w:rsidRPr="00344D17" w:rsidRDefault="00344D17" w:rsidP="00344D17">
      <w:pPr>
        <w:numPr>
          <w:ilvl w:val="0"/>
          <w:numId w:val="5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344D17">
        <w:rPr>
          <w:rFonts w:eastAsia="Times New Roman"/>
          <w:lang w:eastAsia="ru-RU"/>
        </w:rPr>
        <w:t xml:space="preserve">Закрепление правил экологически грамотного поведения через </w:t>
      </w:r>
      <w:proofErr w:type="spellStart"/>
      <w:r w:rsidRPr="00344D17">
        <w:rPr>
          <w:rFonts w:eastAsia="Times New Roman"/>
          <w:lang w:eastAsia="ru-RU"/>
        </w:rPr>
        <w:t>героев-Эколят</w:t>
      </w:r>
      <w:proofErr w:type="spellEnd"/>
      <w:r w:rsidRPr="00344D17">
        <w:rPr>
          <w:rFonts w:eastAsia="Times New Roman"/>
          <w:lang w:eastAsia="ru-RU"/>
        </w:rPr>
        <w:t xml:space="preserve"> (Шалун, Умница, Ёлочка, Желудь).</w:t>
      </w:r>
    </w:p>
    <w:p w:rsidR="00344D17" w:rsidRPr="00344D17" w:rsidRDefault="00344D17" w:rsidP="00344D17">
      <w:pPr>
        <w:numPr>
          <w:ilvl w:val="0"/>
          <w:numId w:val="5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344D17">
        <w:rPr>
          <w:rFonts w:eastAsia="Times New Roman"/>
          <w:lang w:eastAsia="ru-RU"/>
        </w:rPr>
        <w:t>Развитие навыков заботы о природе в практических моделях.</w:t>
      </w:r>
    </w:p>
    <w:p w:rsidR="00344D17" w:rsidRPr="00344D17" w:rsidRDefault="00344D17" w:rsidP="00344D17">
      <w:pPr>
        <w:numPr>
          <w:ilvl w:val="0"/>
          <w:numId w:val="5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344D17">
        <w:rPr>
          <w:rFonts w:eastAsia="Times New Roman"/>
          <w:lang w:eastAsia="ru-RU"/>
        </w:rPr>
        <w:t xml:space="preserve">Формирование начал экологической культуры в соответствии с ФГОС </w:t>
      </w:r>
      <w:proofErr w:type="gramStart"/>
      <w:r w:rsidRPr="00344D17">
        <w:rPr>
          <w:rFonts w:eastAsia="Times New Roman"/>
          <w:lang w:eastAsia="ru-RU"/>
        </w:rPr>
        <w:t>ДО</w:t>
      </w:r>
      <w:proofErr w:type="gramEnd"/>
      <w:r w:rsidRPr="00344D17">
        <w:rPr>
          <w:rFonts w:eastAsia="Times New Roman"/>
          <w:lang w:eastAsia="ru-RU"/>
        </w:rPr>
        <w:t>.</w:t>
      </w:r>
    </w:p>
    <w:p w:rsidR="00344D17" w:rsidRPr="00344D17" w:rsidRDefault="00344D17" w:rsidP="00344D17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344D17">
        <w:rPr>
          <w:rFonts w:eastAsia="Times New Roman"/>
          <w:iCs/>
          <w:lang w:eastAsia="ru-RU"/>
        </w:rPr>
        <w:t xml:space="preserve">Краевой конкурс «С днём рождения, </w:t>
      </w:r>
      <w:proofErr w:type="spellStart"/>
      <w:r w:rsidRPr="00344D17">
        <w:rPr>
          <w:rFonts w:eastAsia="Times New Roman"/>
          <w:iCs/>
          <w:lang w:eastAsia="ru-RU"/>
        </w:rPr>
        <w:t>Басеги</w:t>
      </w:r>
      <w:proofErr w:type="spellEnd"/>
      <w:r w:rsidRPr="00344D17">
        <w:rPr>
          <w:rFonts w:eastAsia="Times New Roman"/>
          <w:iCs/>
          <w:lang w:eastAsia="ru-RU"/>
        </w:rPr>
        <w:t>!»</w:t>
      </w:r>
      <w:r w:rsidRPr="00344D17">
        <w:rPr>
          <w:rFonts w:eastAsia="Times New Roman"/>
          <w:lang w:eastAsia="ru-RU"/>
        </w:rPr>
        <w:br/>
        <w:t>Представлена коллективная работа — литературно-музыкальная композиция «Заповеднику БАСЕГИ — 40 лет». Участие способствовало:</w:t>
      </w:r>
    </w:p>
    <w:p w:rsidR="00344D17" w:rsidRPr="00344D17" w:rsidRDefault="00344D17" w:rsidP="00344D17">
      <w:pPr>
        <w:numPr>
          <w:ilvl w:val="0"/>
          <w:numId w:val="6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344D17">
        <w:rPr>
          <w:rFonts w:eastAsia="Times New Roman"/>
          <w:lang w:eastAsia="ru-RU"/>
        </w:rPr>
        <w:t>нравственно-патриотическому воспитанию (любовь к малой родине, гордость за природное наследие Пермского края);</w:t>
      </w:r>
    </w:p>
    <w:p w:rsidR="00344D17" w:rsidRPr="00344D17" w:rsidRDefault="00344D17" w:rsidP="00344D17">
      <w:pPr>
        <w:numPr>
          <w:ilvl w:val="0"/>
          <w:numId w:val="6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344D17">
        <w:rPr>
          <w:rFonts w:eastAsia="Times New Roman"/>
          <w:lang w:eastAsia="ru-RU"/>
        </w:rPr>
        <w:t>углублению экологического сознания, пониманию ценности заповедных территорий.</w:t>
      </w:r>
    </w:p>
    <w:p w:rsidR="00344D17" w:rsidRPr="00344D17" w:rsidRDefault="00344D17" w:rsidP="00344D17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344D17">
        <w:rPr>
          <w:rFonts w:eastAsia="Times New Roman"/>
          <w:lang w:eastAsia="ru-RU"/>
        </w:rPr>
        <w:t>Педагоги и воспитанники также ежегодно участвуют в краевом конкурсе «Зелёная планета» в разных номинациях, неоднократно становясь победителями.</w:t>
      </w:r>
    </w:p>
    <w:p w:rsidR="00344D17" w:rsidRPr="00344D17" w:rsidRDefault="00344D17" w:rsidP="00344D17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344D17">
        <w:rPr>
          <w:rFonts w:eastAsia="Times New Roman"/>
          <w:b/>
          <w:bCs/>
          <w:lang w:eastAsia="ru-RU"/>
        </w:rPr>
        <w:t>Результаты и достижения</w:t>
      </w:r>
    </w:p>
    <w:p w:rsidR="00344D17" w:rsidRPr="00344D17" w:rsidRDefault="00344D17" w:rsidP="00344D17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344D17">
        <w:rPr>
          <w:rFonts w:eastAsia="Times New Roman"/>
          <w:lang w:eastAsia="ru-RU"/>
        </w:rPr>
        <w:t>Главный результат — наши дети и их победы:</w:t>
      </w:r>
    </w:p>
    <w:p w:rsidR="00344D17" w:rsidRPr="00344D17" w:rsidRDefault="00344D17" w:rsidP="00344D17">
      <w:pPr>
        <w:numPr>
          <w:ilvl w:val="0"/>
          <w:numId w:val="7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344D17">
        <w:rPr>
          <w:rFonts w:eastAsia="Times New Roman"/>
          <w:b/>
          <w:bCs/>
          <w:lang w:eastAsia="ru-RU"/>
        </w:rPr>
        <w:lastRenderedPageBreak/>
        <w:t>I место</w:t>
      </w:r>
      <w:r w:rsidRPr="00344D17">
        <w:rPr>
          <w:rFonts w:eastAsia="Times New Roman"/>
          <w:lang w:eastAsia="ru-RU"/>
        </w:rPr>
        <w:t> в региональном фестивале «Солнечная стрекоза».</w:t>
      </w:r>
    </w:p>
    <w:p w:rsidR="00344D17" w:rsidRPr="00DE5B79" w:rsidRDefault="00344D17" w:rsidP="00344D17">
      <w:pPr>
        <w:numPr>
          <w:ilvl w:val="0"/>
          <w:numId w:val="7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I место</w:t>
      </w:r>
      <w:r w:rsidRPr="00DE5B79">
        <w:rPr>
          <w:rFonts w:eastAsia="Times New Roman"/>
          <w:lang w:eastAsia="ru-RU"/>
        </w:rPr>
        <w:t> в районном фестивале «Волшебство театра» (композиция «Как прекрасен этот мир!»).</w:t>
      </w:r>
    </w:p>
    <w:p w:rsidR="00344D17" w:rsidRPr="00DE5B79" w:rsidRDefault="00344D17" w:rsidP="00344D17">
      <w:pPr>
        <w:numPr>
          <w:ilvl w:val="0"/>
          <w:numId w:val="7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II место</w:t>
      </w:r>
      <w:r w:rsidRPr="00DE5B79">
        <w:rPr>
          <w:rFonts w:eastAsia="Times New Roman"/>
          <w:lang w:eastAsia="ru-RU"/>
        </w:rPr>
        <w:t> в районном фестивале «Волшебство театра» (композиция «Берегите Землю»).</w:t>
      </w:r>
    </w:p>
    <w:p w:rsidR="00344D17" w:rsidRPr="00DE5B79" w:rsidRDefault="00344D17" w:rsidP="00344D17">
      <w:pPr>
        <w:numPr>
          <w:ilvl w:val="0"/>
          <w:numId w:val="7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Участники</w:t>
      </w:r>
      <w:r w:rsidRPr="00DE5B79">
        <w:rPr>
          <w:rFonts w:eastAsia="Times New Roman"/>
          <w:lang w:eastAsia="ru-RU"/>
        </w:rPr>
        <w:t> регионального инклюзивного фестиваля «Крылатые качели» (композиция «Тучка»).</w:t>
      </w:r>
    </w:p>
    <w:p w:rsidR="00344D17" w:rsidRPr="00DE5B79" w:rsidRDefault="00344D17" w:rsidP="00344D17">
      <w:pPr>
        <w:numPr>
          <w:ilvl w:val="0"/>
          <w:numId w:val="7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Участники</w:t>
      </w:r>
      <w:r w:rsidRPr="00DE5B79">
        <w:rPr>
          <w:rFonts w:eastAsia="Times New Roman"/>
          <w:lang w:eastAsia="ru-RU"/>
        </w:rPr>
        <w:t xml:space="preserve"> Всероссийского «Дня </w:t>
      </w:r>
      <w:proofErr w:type="spellStart"/>
      <w:r w:rsidRPr="00DE5B79">
        <w:rPr>
          <w:rFonts w:eastAsia="Times New Roman"/>
          <w:lang w:eastAsia="ru-RU"/>
        </w:rPr>
        <w:t>Эколят</w:t>
      </w:r>
      <w:proofErr w:type="spellEnd"/>
      <w:r w:rsidRPr="00DE5B79">
        <w:rPr>
          <w:rFonts w:eastAsia="Times New Roman"/>
          <w:lang w:eastAsia="ru-RU"/>
        </w:rPr>
        <w:t>».</w:t>
      </w:r>
    </w:p>
    <w:p w:rsidR="00344D17" w:rsidRPr="00DE5B79" w:rsidRDefault="00344D17" w:rsidP="00344D17">
      <w:pPr>
        <w:numPr>
          <w:ilvl w:val="0"/>
          <w:numId w:val="7"/>
        </w:numPr>
        <w:shd w:val="clear" w:color="auto" w:fill="FFFFFF"/>
        <w:spacing w:before="100" w:beforeAutospacing="1"/>
        <w:ind w:left="0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Победители</w:t>
      </w:r>
      <w:r w:rsidRPr="00DE5B79">
        <w:rPr>
          <w:rFonts w:eastAsia="Times New Roman"/>
          <w:lang w:eastAsia="ru-RU"/>
        </w:rPr>
        <w:t xml:space="preserve"> краевого конкурса «С днём рождения, </w:t>
      </w:r>
      <w:proofErr w:type="spellStart"/>
      <w:r w:rsidRPr="00DE5B79">
        <w:rPr>
          <w:rFonts w:eastAsia="Times New Roman"/>
          <w:lang w:eastAsia="ru-RU"/>
        </w:rPr>
        <w:t>Басеги</w:t>
      </w:r>
      <w:proofErr w:type="spellEnd"/>
      <w:r w:rsidRPr="00DE5B79">
        <w:rPr>
          <w:rFonts w:eastAsia="Times New Roman"/>
          <w:lang w:eastAsia="ru-RU"/>
        </w:rPr>
        <w:t>!» в номинации «Музыкально-литературное творчество».</w:t>
      </w:r>
    </w:p>
    <w:p w:rsidR="00344D17" w:rsidRPr="00DE5B79" w:rsidRDefault="00344D17" w:rsidP="00344D17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b/>
          <w:bCs/>
          <w:lang w:eastAsia="ru-RU"/>
        </w:rPr>
        <w:t>Заключение</w:t>
      </w:r>
    </w:p>
    <w:p w:rsidR="00344D17" w:rsidRPr="00DE5B79" w:rsidRDefault="00344D17" w:rsidP="00344D17">
      <w:pPr>
        <w:shd w:val="clear" w:color="auto" w:fill="FFFFFF"/>
        <w:spacing w:before="278" w:after="278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lang w:eastAsia="ru-RU"/>
        </w:rPr>
        <w:t>Экологическое воспитание в современном мире находится в приоритете. Дошкольное детство — период наибольшей восприимчивости, и то, что закладывается в эти годы, остаётся на всю жизнь. Опыт МАДОУ «Детский сад «Созвездие» показывает, что «Экологический театр» при комплексном взаимодействии всех специалистов и семьи является эффективным инструментом становления экологической культуры, развития творческих способностей и социализации старших дошкольников, в том числе с нарушениями зрения.</w:t>
      </w:r>
    </w:p>
    <w:p w:rsidR="00344D17" w:rsidRDefault="00344D17" w:rsidP="00344D17">
      <w:pPr>
        <w:shd w:val="clear" w:color="auto" w:fill="FFFFFF"/>
        <w:spacing w:before="278" w:after="100" w:afterAutospacing="1"/>
        <w:jc w:val="left"/>
        <w:rPr>
          <w:rFonts w:eastAsia="Times New Roman"/>
          <w:lang w:eastAsia="ru-RU"/>
        </w:rPr>
      </w:pPr>
      <w:r w:rsidRPr="00DE5B79">
        <w:rPr>
          <w:rFonts w:eastAsia="Times New Roman"/>
          <w:lang w:eastAsia="ru-RU"/>
        </w:rPr>
        <w:t>Мы гордимся достижениями и продолжаем работать над новыми проектами, чтобы сохранить и приумножить богатство природы нашего края.</w:t>
      </w:r>
    </w:p>
    <w:p w:rsidR="00F0256E" w:rsidRPr="00DE5B79" w:rsidRDefault="00F0256E" w:rsidP="00344D17">
      <w:pPr>
        <w:shd w:val="clear" w:color="auto" w:fill="FFFFFF"/>
        <w:spacing w:before="278" w:after="100" w:afterAutospacing="1"/>
        <w:jc w:val="left"/>
        <w:rPr>
          <w:rFonts w:eastAsia="Times New Roman"/>
          <w:lang w:eastAsia="ru-RU"/>
        </w:rPr>
      </w:pPr>
    </w:p>
    <w:p w:rsidR="00F0256E" w:rsidRDefault="00F0256E">
      <w:r>
        <w:rPr>
          <w:noProof/>
          <w:lang w:eastAsia="ru-RU"/>
        </w:rPr>
        <w:drawing>
          <wp:inline distT="0" distB="0" distL="0" distR="0">
            <wp:extent cx="3070035" cy="2302526"/>
            <wp:effectExtent l="19050" t="0" r="0" b="0"/>
            <wp:docPr id="1" name="Рисунок 1" descr="C:\Users\Оксана\Desktop\САЙТ ПЕДАГОГОВ\ЭКОЛОГ. ТЕАТР\картинки\фото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ксана\Desktop\САЙТ ПЕДАГОГОВ\ЭКОЛОГ. ТЕАТР\картинки\фото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726" cy="2310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67991" cy="2300993"/>
            <wp:effectExtent l="19050" t="0" r="0" b="0"/>
            <wp:docPr id="8" name="Рисунок 8" descr="C:\Users\Оксана\Desktop\САЙТ ПЕДАГОГОВ\ЭКОЛОГ. ТЕАТР\картинки\фото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Оксана\Desktop\САЙТ ПЕДАГОГОВ\ЭКОЛОГ. ТЕАТР\картинки\фото 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760" cy="2304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251" w:rsidRDefault="00F0256E">
      <w:r>
        <w:rPr>
          <w:noProof/>
          <w:lang w:eastAsia="ru-RU"/>
        </w:rPr>
        <w:lastRenderedPageBreak/>
        <w:drawing>
          <wp:inline distT="0" distB="0" distL="0" distR="0">
            <wp:extent cx="2637063" cy="2637063"/>
            <wp:effectExtent l="19050" t="0" r="0" b="0"/>
            <wp:docPr id="9" name="Рисунок 9" descr="C:\Users\Оксана\Desktop\САЙТ ПЕДАГОГОВ\ЭКОЛОГ. ТЕАТР\картинки\Театральный чемоданчи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Оксана\Desktop\САЙТ ПЕДАГОГОВ\ЭКОЛОГ. ТЕАТР\картинки\Театральный чемоданчик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58" cy="2641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384050" cy="2644049"/>
            <wp:effectExtent l="19050" t="0" r="6850" b="0"/>
            <wp:docPr id="10" name="Рисунок 10" descr="C:\Users\Оксана\Desktop\САЙТ ПЕДАГОГОВ\ЭКОЛОГ. ТЕАТР\картинки\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Оксана\Desktop\САЙТ ПЕДАГОГОВ\ЭКОЛОГ. ТЕАТР\картинки\ч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6228" r="118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688" cy="2644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256E" w:rsidRDefault="00F0256E"/>
    <w:p w:rsidR="00F0256E" w:rsidRDefault="00F0256E">
      <w:r>
        <w:rPr>
          <w:noProof/>
          <w:lang w:eastAsia="ru-RU"/>
        </w:rPr>
        <w:drawing>
          <wp:inline distT="0" distB="0" distL="0" distR="0">
            <wp:extent cx="3286010" cy="2236424"/>
            <wp:effectExtent l="19050" t="0" r="0" b="0"/>
            <wp:docPr id="11" name="Рисунок 11" descr="C:\Users\Оксана\Desktop\САЙТ ПЕДАГОГОВ\ЭКОЛОГ. ТЕАТР\картинки\б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Оксана\Desktop\САЙТ ПЕДАГОГОВ\ЭКОЛОГ. ТЕАТР\картинки\б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9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010" cy="2236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68839" cy="2226629"/>
            <wp:effectExtent l="19050" t="0" r="2961" b="0"/>
            <wp:docPr id="16" name="Рисунок 16" descr="C:\Users\Оксана\Desktop\САЙТ ПЕДАГОГОВ\ЭКОЛОГ. ТЕАТР\картинки\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Оксана\Desktop\САЙТ ПЕДАГОГОВ\ЭКОЛОГ. ТЕАТР\картинки\б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454" cy="2230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256E" w:rsidRDefault="00F0256E">
      <w:r>
        <w:rPr>
          <w:noProof/>
          <w:lang w:eastAsia="ru-RU"/>
        </w:rPr>
        <w:drawing>
          <wp:inline distT="0" distB="0" distL="0" distR="0">
            <wp:extent cx="3869904" cy="2500829"/>
            <wp:effectExtent l="19050" t="0" r="0" b="0"/>
            <wp:docPr id="12" name="Рисунок 12" descr="C:\Users\Оксана\Desktop\САЙТ ПЕДАГОГОВ\ЭКОЛОГ. ТЕАТР\картинки\б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Оксана\Desktop\САЙТ ПЕДАГОГОВ\ЭКОЛОГ. ТЕАТР\картинки\б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3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904" cy="2500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256E" w:rsidRDefault="00F0256E"/>
    <w:p w:rsidR="00F0256E" w:rsidRDefault="00F0256E" w:rsidP="00F0256E">
      <w:pPr>
        <w:pStyle w:val="a6"/>
      </w:pPr>
      <w:r>
        <w:rPr>
          <w:noProof/>
        </w:rPr>
        <w:lastRenderedPageBreak/>
        <w:drawing>
          <wp:inline distT="0" distB="0" distL="0" distR="0">
            <wp:extent cx="4307595" cy="1986845"/>
            <wp:effectExtent l="19050" t="0" r="0" b="0"/>
            <wp:docPr id="14" name="Рисунок 14" descr="C:\Users\Оксана\Desktop\САЙТ ПЕДАГОГОВ\ЭКОЛОГ. ТЕАТР\картинки\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Оксана\Desktop\САЙТ ПЕДАГОГОВ\ЭКОЛОГ. ТЕАТР\картинки\т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1030" cy="1988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256E" w:rsidRDefault="00F0256E" w:rsidP="00F0256E">
      <w:pPr>
        <w:pStyle w:val="a6"/>
        <w:jc w:val="right"/>
      </w:pPr>
      <w:r>
        <w:rPr>
          <w:noProof/>
        </w:rPr>
        <w:drawing>
          <wp:inline distT="0" distB="0" distL="0" distR="0">
            <wp:extent cx="4043190" cy="2275120"/>
            <wp:effectExtent l="19050" t="0" r="0" b="0"/>
            <wp:docPr id="15" name="Рисунок 15" descr="C:\Users\Оксана\Desktop\САЙТ ПЕДАГОГОВ\ЭКОЛОГ. ТЕАТР\картинки\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Оксана\Desktop\САЙТ ПЕДАГОГОВ\ЭКОЛОГ. ТЕАТР\картинки\к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414" cy="2276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256E" w:rsidRDefault="00F0256E" w:rsidP="00F0256E">
      <w:pPr>
        <w:pStyle w:val="a6"/>
        <w:jc w:val="center"/>
      </w:pPr>
      <w:r>
        <w:rPr>
          <w:noProof/>
        </w:rPr>
        <w:lastRenderedPageBreak/>
        <w:drawing>
          <wp:inline distT="0" distB="0" distL="0" distR="0">
            <wp:extent cx="2765628" cy="3736288"/>
            <wp:effectExtent l="19050" t="0" r="0" b="0"/>
            <wp:docPr id="17" name="Рисунок 17" descr="C:\Users\Оксана\Desktop\САЙТ ПЕДАГОГОВ\ЭКОЛОГ. ТЕАТР\картинки\Диплом Солнечна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Оксана\Desktop\САЙТ ПЕДАГОГОВ\ЭКОЛОГ. ТЕАТР\картинки\Диплом Солнечная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146" cy="3745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>
            <wp:extent cx="2592449" cy="3665629"/>
            <wp:effectExtent l="19050" t="0" r="0" b="0"/>
            <wp:docPr id="23" name="Рисунок 23" descr="C:\Users\Оксана\Desktop\САЙТ ПЕДАГОГОВ\ЭКОЛОГ. ТЕАТР\картинки\2022 Волшебство театра Диплом 1 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Оксана\Desktop\САЙТ ПЕДАГОГОВ\ЭКОЛОГ. ТЕАТР\картинки\2022 Волшебство театра Диплом 1 ст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516" cy="3668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669895" cy="3773559"/>
            <wp:effectExtent l="19050" t="0" r="0" b="0"/>
            <wp:docPr id="22" name="Рисунок 22" descr="C:\Users\Оксана\Desktop\САЙТ ПЕДАГОГОВ\ЭКОЛОГ. ТЕАТР\картинки\202 Басеги Марш парков Дипло 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Оксана\Desktop\САЙТ ПЕДАГОГОВ\ЭКОЛОГ. ТЕАТР\картинки\202 Басеги Марш парков Дипло e-0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284" cy="3781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>
            <wp:extent cx="2800549" cy="3957596"/>
            <wp:effectExtent l="19050" t="0" r="0" b="0"/>
            <wp:docPr id="24" name="Рисунок 24" descr="C:\Users\Оксана\Desktop\САЙТ ПЕДАГОГОВ\ЭКОЛОГ. ТЕАТР\картинки\2023 Волшебство Пашк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Оксана\Desktop\САЙТ ПЕДАГОГОВ\ЭКОЛОГ. ТЕАТР\картинки\2023 Волшебство Пашкина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782" cy="3960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0256E" w:rsidSect="00DE5B79">
      <w:pgSz w:w="11906" w:h="16838"/>
      <w:pgMar w:top="1134" w:right="424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8F6D1D"/>
    <w:multiLevelType w:val="multilevel"/>
    <w:tmpl w:val="A104AF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2356A08"/>
    <w:multiLevelType w:val="multilevel"/>
    <w:tmpl w:val="17A691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9DB419D"/>
    <w:multiLevelType w:val="multilevel"/>
    <w:tmpl w:val="D68E8B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C7D42FF"/>
    <w:multiLevelType w:val="multilevel"/>
    <w:tmpl w:val="E33045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1A464CE"/>
    <w:multiLevelType w:val="multilevel"/>
    <w:tmpl w:val="E8C2DA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57A2CF3"/>
    <w:multiLevelType w:val="multilevel"/>
    <w:tmpl w:val="5B5C55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CE533A8"/>
    <w:multiLevelType w:val="multilevel"/>
    <w:tmpl w:val="DC4E15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5"/>
  </w:num>
  <w:num w:numId="5">
    <w:abstractNumId w:val="4"/>
  </w:num>
  <w:num w:numId="6">
    <w:abstractNumId w:val="2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compat/>
  <w:rsids>
    <w:rsidRoot w:val="00344D17"/>
    <w:rsid w:val="000D7878"/>
    <w:rsid w:val="00215502"/>
    <w:rsid w:val="00344D17"/>
    <w:rsid w:val="00485016"/>
    <w:rsid w:val="0048533E"/>
    <w:rsid w:val="004B62F8"/>
    <w:rsid w:val="004D28A0"/>
    <w:rsid w:val="00655B22"/>
    <w:rsid w:val="00A608AC"/>
    <w:rsid w:val="00A76847"/>
    <w:rsid w:val="00A96D42"/>
    <w:rsid w:val="00B006E2"/>
    <w:rsid w:val="00BE4251"/>
    <w:rsid w:val="00F025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F1115"/>
        <w:sz w:val="28"/>
        <w:szCs w:val="28"/>
        <w:lang w:val="ru-RU" w:eastAsia="en-US" w:bidi="ar-SA"/>
      </w:rPr>
    </w:rPrDefault>
    <w:pPrDefault>
      <w:pPr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44D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15502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0256E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0256E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F0256E"/>
    <w:pPr>
      <w:spacing w:before="100" w:beforeAutospacing="1" w:after="100" w:afterAutospacing="1"/>
      <w:jc w:val="left"/>
    </w:pPr>
    <w:rPr>
      <w:rFonts w:eastAsia="Times New Roman"/>
      <w:color w:val="auto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252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47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1133</Words>
  <Characters>6459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Оксана</dc:creator>
  <cp:keywords/>
  <dc:description/>
  <cp:lastModifiedBy>Оксана</cp:lastModifiedBy>
  <cp:revision>7</cp:revision>
  <dcterms:created xsi:type="dcterms:W3CDTF">2026-05-08T10:08:00Z</dcterms:created>
  <dcterms:modified xsi:type="dcterms:W3CDTF">2026-05-22T10:18:00Z</dcterms:modified>
</cp:coreProperties>
</file>