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A2066" w14:textId="4B2A17D0" w:rsidR="00D81D58" w:rsidRPr="001E626B" w:rsidRDefault="001E626B" w:rsidP="001E626B">
      <w:pPr>
        <w:jc w:val="center"/>
        <w:rPr>
          <w:rFonts w:ascii="Times New Roman" w:hAnsi="Times New Roman" w:cs="Times New Roman"/>
          <w:b/>
          <w:bCs/>
          <w:i/>
          <w:iCs/>
          <w:sz w:val="28"/>
          <w:szCs w:val="28"/>
        </w:rPr>
      </w:pPr>
      <w:r w:rsidRPr="001E626B">
        <w:rPr>
          <w:rFonts w:ascii="Times New Roman" w:hAnsi="Times New Roman" w:cs="Times New Roman"/>
          <w:b/>
          <w:bCs/>
          <w:i/>
          <w:iCs/>
          <w:sz w:val="28"/>
          <w:szCs w:val="28"/>
        </w:rPr>
        <w:t>«ПОТЕНЦИАЛ ВНЕДРЕНИЯ ФИДЖИТАЛ СПОРТА ВО ВНЕУРОЧНУЮ ДЕЯТЕЛЬНОСТЬ ШКОЛЬНИКОВ»</w:t>
      </w:r>
    </w:p>
    <w:p w14:paraId="79DB7A61" w14:textId="48EB89EF" w:rsidR="00252D5B" w:rsidRDefault="00A64720" w:rsidP="00252D5B">
      <w:pPr>
        <w:spacing w:after="0" w:line="240" w:lineRule="auto"/>
        <w:ind w:left="2552"/>
        <w:jc w:val="right"/>
        <w:rPr>
          <w:rFonts w:ascii="Times New Roman" w:hAnsi="Times New Roman" w:cs="Times New Roman"/>
          <w:b/>
          <w:bCs/>
          <w:i/>
          <w:iCs/>
          <w:sz w:val="28"/>
          <w:szCs w:val="28"/>
        </w:rPr>
      </w:pPr>
      <w:r w:rsidRPr="001E626B">
        <w:rPr>
          <w:rFonts w:ascii="Times New Roman" w:hAnsi="Times New Roman" w:cs="Times New Roman"/>
          <w:b/>
          <w:bCs/>
          <w:i/>
          <w:iCs/>
          <w:sz w:val="28"/>
          <w:szCs w:val="28"/>
        </w:rPr>
        <w:t xml:space="preserve">Григорьева </w:t>
      </w:r>
      <w:r w:rsidR="001E626B" w:rsidRPr="001E626B">
        <w:rPr>
          <w:rFonts w:ascii="Times New Roman" w:hAnsi="Times New Roman" w:cs="Times New Roman"/>
          <w:b/>
          <w:bCs/>
          <w:i/>
          <w:iCs/>
          <w:sz w:val="28"/>
          <w:szCs w:val="28"/>
        </w:rPr>
        <w:t>А. А.</w:t>
      </w:r>
      <w:r w:rsidRPr="001E626B">
        <w:rPr>
          <w:rFonts w:ascii="Times New Roman" w:hAnsi="Times New Roman" w:cs="Times New Roman"/>
          <w:b/>
          <w:bCs/>
          <w:i/>
          <w:iCs/>
          <w:sz w:val="28"/>
          <w:szCs w:val="28"/>
        </w:rPr>
        <w:t xml:space="preserve"> </w:t>
      </w:r>
    </w:p>
    <w:p w14:paraId="1037E90A" w14:textId="638B894B" w:rsidR="001E626B" w:rsidRPr="001E626B" w:rsidRDefault="001E626B" w:rsidP="001E626B">
      <w:pPr>
        <w:spacing w:after="0" w:line="240" w:lineRule="auto"/>
        <w:ind w:left="2552"/>
        <w:jc w:val="right"/>
        <w:rPr>
          <w:rFonts w:ascii="Times New Roman" w:hAnsi="Times New Roman" w:cs="Times New Roman"/>
          <w:i/>
          <w:iCs/>
          <w:sz w:val="28"/>
          <w:szCs w:val="28"/>
        </w:rPr>
      </w:pPr>
      <w:r w:rsidRPr="00252D5B">
        <w:rPr>
          <w:rFonts w:ascii="Times New Roman" w:hAnsi="Times New Roman" w:cs="Times New Roman"/>
          <w:i/>
          <w:iCs/>
          <w:sz w:val="28"/>
          <w:szCs w:val="28"/>
        </w:rPr>
        <w:t xml:space="preserve">Научный руководитель – </w:t>
      </w:r>
      <w:proofErr w:type="spellStart"/>
      <w:r w:rsidRPr="00252D5B">
        <w:rPr>
          <w:rFonts w:ascii="Times New Roman" w:hAnsi="Times New Roman" w:cs="Times New Roman"/>
          <w:i/>
          <w:iCs/>
          <w:sz w:val="28"/>
          <w:szCs w:val="28"/>
        </w:rPr>
        <w:t>к.п.н</w:t>
      </w:r>
      <w:proofErr w:type="spellEnd"/>
      <w:r w:rsidRPr="00252D5B">
        <w:rPr>
          <w:rFonts w:ascii="Times New Roman" w:hAnsi="Times New Roman" w:cs="Times New Roman"/>
          <w:i/>
          <w:iCs/>
          <w:sz w:val="28"/>
          <w:szCs w:val="28"/>
        </w:rPr>
        <w:t xml:space="preserve">., доцент </w:t>
      </w:r>
      <w:proofErr w:type="spellStart"/>
      <w:r>
        <w:rPr>
          <w:rFonts w:ascii="Times New Roman" w:hAnsi="Times New Roman" w:cs="Times New Roman"/>
          <w:i/>
          <w:iCs/>
          <w:sz w:val="28"/>
          <w:szCs w:val="28"/>
        </w:rPr>
        <w:t>Замчевская</w:t>
      </w:r>
      <w:proofErr w:type="spellEnd"/>
      <w:r>
        <w:rPr>
          <w:rFonts w:ascii="Times New Roman" w:hAnsi="Times New Roman" w:cs="Times New Roman"/>
          <w:i/>
          <w:iCs/>
          <w:sz w:val="28"/>
          <w:szCs w:val="28"/>
        </w:rPr>
        <w:t xml:space="preserve"> Е.С.</w:t>
      </w:r>
    </w:p>
    <w:p w14:paraId="1D8707C1" w14:textId="16E43B2D" w:rsidR="00252D5B" w:rsidRDefault="00A64720" w:rsidP="001E626B">
      <w:pPr>
        <w:spacing w:after="0" w:line="240" w:lineRule="auto"/>
        <w:ind w:left="2552"/>
        <w:jc w:val="right"/>
        <w:rPr>
          <w:rFonts w:ascii="Times New Roman" w:hAnsi="Times New Roman" w:cs="Times New Roman"/>
          <w:i/>
          <w:iCs/>
          <w:sz w:val="28"/>
          <w:szCs w:val="28"/>
        </w:rPr>
      </w:pPr>
      <w:r w:rsidRPr="00252D5B">
        <w:rPr>
          <w:rFonts w:ascii="Times New Roman" w:hAnsi="Times New Roman" w:cs="Times New Roman"/>
          <w:i/>
          <w:iCs/>
          <w:sz w:val="28"/>
          <w:szCs w:val="28"/>
        </w:rPr>
        <w:t>ФГБОУ ВО «Поволжский государственный университет физической культуры, спорта и</w:t>
      </w:r>
      <w:r w:rsidR="001E626B">
        <w:rPr>
          <w:rFonts w:ascii="Times New Roman" w:hAnsi="Times New Roman" w:cs="Times New Roman"/>
          <w:i/>
          <w:iCs/>
          <w:sz w:val="28"/>
          <w:szCs w:val="28"/>
        </w:rPr>
        <w:t xml:space="preserve"> </w:t>
      </w:r>
      <w:r w:rsidRPr="00252D5B">
        <w:rPr>
          <w:rFonts w:ascii="Times New Roman" w:hAnsi="Times New Roman" w:cs="Times New Roman"/>
          <w:i/>
          <w:iCs/>
          <w:sz w:val="28"/>
          <w:szCs w:val="28"/>
        </w:rPr>
        <w:t>туризма</w:t>
      </w:r>
      <w:r w:rsidR="001E626B">
        <w:rPr>
          <w:rFonts w:ascii="Times New Roman" w:hAnsi="Times New Roman" w:cs="Times New Roman"/>
          <w:i/>
          <w:iCs/>
          <w:sz w:val="28"/>
          <w:szCs w:val="28"/>
        </w:rPr>
        <w:t xml:space="preserve">», г. Казань </w:t>
      </w:r>
    </w:p>
    <w:p w14:paraId="3BEDFEAF" w14:textId="77777777" w:rsidR="001E626B" w:rsidRDefault="001E626B" w:rsidP="001E626B">
      <w:pPr>
        <w:spacing w:after="0" w:line="240" w:lineRule="auto"/>
        <w:ind w:left="2552"/>
        <w:jc w:val="right"/>
        <w:rPr>
          <w:rFonts w:ascii="Times New Roman" w:hAnsi="Times New Roman" w:cs="Times New Roman"/>
          <w:i/>
          <w:iCs/>
          <w:sz w:val="28"/>
          <w:szCs w:val="28"/>
        </w:rPr>
      </w:pPr>
    </w:p>
    <w:p w14:paraId="06C8889C" w14:textId="05FFB68A" w:rsidR="001E626B" w:rsidRDefault="001E626B" w:rsidP="00252D5B">
      <w:pPr>
        <w:spacing w:after="0" w:line="360" w:lineRule="auto"/>
        <w:ind w:firstLine="709"/>
        <w:jc w:val="both"/>
        <w:rPr>
          <w:rFonts w:ascii="Times New Roman" w:hAnsi="Times New Roman" w:cs="Times New Roman"/>
          <w:sz w:val="28"/>
          <w:szCs w:val="28"/>
        </w:rPr>
      </w:pPr>
      <w:r w:rsidRPr="001E626B">
        <w:rPr>
          <w:rFonts w:ascii="Times New Roman" w:hAnsi="Times New Roman" w:cs="Times New Roman"/>
          <w:b/>
          <w:color w:val="000000"/>
          <w:sz w:val="28"/>
          <w:szCs w:val="28"/>
        </w:rPr>
        <w:t>Аннотация.</w:t>
      </w:r>
      <w:r>
        <w:rPr>
          <w:rFonts w:ascii="Times New Roman" w:hAnsi="Times New Roman" w:cs="Times New Roman"/>
          <w:b/>
          <w:color w:val="000000"/>
          <w:sz w:val="28"/>
          <w:szCs w:val="28"/>
        </w:rPr>
        <w:t xml:space="preserve"> </w:t>
      </w:r>
      <w:r w:rsidRPr="005070D4">
        <w:rPr>
          <w:rFonts w:ascii="Times New Roman" w:hAnsi="Times New Roman" w:cs="Times New Roman"/>
          <w:sz w:val="28"/>
          <w:szCs w:val="28"/>
        </w:rPr>
        <w:t>В условиях цифровизации общества фиджитал спорт, объединяющий физическую активность и цифровые технологии, становится важным инструментом для повышения интереса школьников к занятиям спортом</w:t>
      </w:r>
      <w:r>
        <w:rPr>
          <w:rFonts w:ascii="Times New Roman" w:hAnsi="Times New Roman" w:cs="Times New Roman"/>
          <w:sz w:val="28"/>
          <w:szCs w:val="28"/>
        </w:rPr>
        <w:t xml:space="preserve">. В статье проведен анализ внедрения фиджитал спорта во внеурочную деятельность школьников. </w:t>
      </w:r>
      <w:r w:rsidRPr="001E626B">
        <w:rPr>
          <w:rFonts w:ascii="Times New Roman" w:hAnsi="Times New Roman" w:cs="Times New Roman"/>
          <w:sz w:val="28"/>
          <w:szCs w:val="28"/>
        </w:rPr>
        <w:t xml:space="preserve">Исследование </w:t>
      </w:r>
      <w:r w:rsidR="007E3AC7">
        <w:rPr>
          <w:rFonts w:ascii="Times New Roman" w:hAnsi="Times New Roman" w:cs="Times New Roman"/>
          <w:sz w:val="28"/>
          <w:szCs w:val="28"/>
        </w:rPr>
        <w:t>показывает</w:t>
      </w:r>
      <w:r w:rsidRPr="001E626B">
        <w:rPr>
          <w:rFonts w:ascii="Times New Roman" w:hAnsi="Times New Roman" w:cs="Times New Roman"/>
          <w:sz w:val="28"/>
          <w:szCs w:val="28"/>
        </w:rPr>
        <w:t>, что фиджитал</w:t>
      </w:r>
      <w:r w:rsidR="007E3AC7">
        <w:rPr>
          <w:rFonts w:ascii="Times New Roman" w:hAnsi="Times New Roman" w:cs="Times New Roman"/>
          <w:sz w:val="28"/>
          <w:szCs w:val="28"/>
        </w:rPr>
        <w:t>-</w:t>
      </w:r>
      <w:r w:rsidRPr="001E626B">
        <w:rPr>
          <w:rFonts w:ascii="Times New Roman" w:hAnsi="Times New Roman" w:cs="Times New Roman"/>
          <w:sz w:val="28"/>
          <w:szCs w:val="28"/>
        </w:rPr>
        <w:t>спорт обладает значительным потенциалом для внедрения в школьную внеурочную деятельность.</w:t>
      </w:r>
    </w:p>
    <w:p w14:paraId="6E24ADAB" w14:textId="1EE9C9CA" w:rsidR="007E3AC7" w:rsidRDefault="007E3AC7" w:rsidP="007E3AC7">
      <w:pPr>
        <w:spacing w:after="0" w:line="360" w:lineRule="auto"/>
        <w:ind w:firstLine="709"/>
        <w:jc w:val="both"/>
        <w:rPr>
          <w:rFonts w:ascii="Times New Roman" w:hAnsi="Times New Roman" w:cs="Times New Roman"/>
          <w:bCs/>
          <w:color w:val="000000"/>
          <w:sz w:val="28"/>
          <w:szCs w:val="28"/>
        </w:rPr>
      </w:pPr>
      <w:r w:rsidRPr="007E3AC7">
        <w:rPr>
          <w:rFonts w:ascii="Times New Roman" w:hAnsi="Times New Roman" w:cs="Times New Roman"/>
          <w:b/>
          <w:color w:val="000000"/>
          <w:sz w:val="28"/>
          <w:szCs w:val="28"/>
        </w:rPr>
        <w:t>Ключевые слова:</w:t>
      </w:r>
      <w:r>
        <w:rPr>
          <w:rFonts w:ascii="Times New Roman" w:hAnsi="Times New Roman" w:cs="Times New Roman"/>
          <w:b/>
          <w:color w:val="000000"/>
          <w:sz w:val="28"/>
          <w:szCs w:val="28"/>
        </w:rPr>
        <w:t xml:space="preserve"> </w:t>
      </w:r>
      <w:r>
        <w:rPr>
          <w:rFonts w:ascii="Times New Roman" w:hAnsi="Times New Roman" w:cs="Times New Roman"/>
          <w:bCs/>
          <w:color w:val="000000"/>
          <w:sz w:val="28"/>
          <w:szCs w:val="28"/>
        </w:rPr>
        <w:t>фиджитал-спорт, физическая активность, мотивация.</w:t>
      </w:r>
    </w:p>
    <w:p w14:paraId="2229FC34" w14:textId="77777777" w:rsidR="007E3AC7" w:rsidRDefault="007E3AC7" w:rsidP="007E3AC7">
      <w:pPr>
        <w:spacing w:after="0" w:line="360" w:lineRule="auto"/>
        <w:ind w:firstLine="709"/>
        <w:jc w:val="both"/>
        <w:rPr>
          <w:rFonts w:ascii="Times New Roman" w:hAnsi="Times New Roman" w:cs="Times New Roman"/>
          <w:bCs/>
          <w:color w:val="000000"/>
          <w:sz w:val="28"/>
          <w:szCs w:val="28"/>
        </w:rPr>
      </w:pPr>
    </w:p>
    <w:p w14:paraId="7E68F5CA" w14:textId="3328AA73" w:rsidR="007E3AC7" w:rsidRDefault="007E3AC7" w:rsidP="007E3AC7">
      <w:pPr>
        <w:spacing w:after="0" w:line="360" w:lineRule="auto"/>
        <w:ind w:firstLine="709"/>
        <w:jc w:val="center"/>
        <w:rPr>
          <w:rFonts w:ascii="Times New Roman" w:hAnsi="Times New Roman" w:cs="Times New Roman"/>
          <w:b/>
          <w:color w:val="000000"/>
          <w:sz w:val="28"/>
          <w:szCs w:val="28"/>
        </w:rPr>
      </w:pPr>
      <w:r w:rsidRPr="007E3AC7">
        <w:rPr>
          <w:rFonts w:ascii="Times New Roman" w:hAnsi="Times New Roman" w:cs="Times New Roman"/>
          <w:b/>
          <w:color w:val="000000"/>
          <w:sz w:val="28"/>
          <w:szCs w:val="28"/>
          <w:lang w:val="en-US"/>
        </w:rPr>
        <w:t>"THE POTENTIAL OF INTRODUCING DIGITAL SPORTS INTO EXTRACURRICULAR ACTIVITIES OF SCHOOLCHILDREN"</w:t>
      </w:r>
    </w:p>
    <w:p w14:paraId="6767F036" w14:textId="77777777" w:rsidR="007E3AC7" w:rsidRDefault="007E3AC7" w:rsidP="007E3AC7">
      <w:pPr>
        <w:spacing w:after="0" w:line="360" w:lineRule="auto"/>
        <w:ind w:firstLine="709"/>
        <w:jc w:val="right"/>
        <w:rPr>
          <w:rFonts w:ascii="Times New Roman" w:hAnsi="Times New Roman" w:cs="Times New Roman"/>
          <w:bCs/>
          <w:i/>
          <w:iCs/>
          <w:color w:val="000000"/>
          <w:sz w:val="28"/>
          <w:szCs w:val="28"/>
        </w:rPr>
      </w:pPr>
      <w:r w:rsidRPr="007E3AC7">
        <w:rPr>
          <w:rFonts w:ascii="Times New Roman" w:hAnsi="Times New Roman" w:cs="Times New Roman"/>
          <w:b/>
          <w:i/>
          <w:iCs/>
          <w:color w:val="000000"/>
          <w:sz w:val="28"/>
          <w:szCs w:val="28"/>
          <w:lang w:val="en-US"/>
        </w:rPr>
        <w:t>Grigorieva A. A</w:t>
      </w:r>
      <w:r w:rsidRPr="007E3AC7">
        <w:rPr>
          <w:rFonts w:ascii="Times New Roman" w:hAnsi="Times New Roman" w:cs="Times New Roman"/>
          <w:bCs/>
          <w:i/>
          <w:iCs/>
          <w:color w:val="000000"/>
          <w:sz w:val="28"/>
          <w:szCs w:val="28"/>
          <w:lang w:val="en-US"/>
        </w:rPr>
        <w:t>.</w:t>
      </w:r>
    </w:p>
    <w:p w14:paraId="4C2A2AE4" w14:textId="77777777" w:rsidR="003F0DD9" w:rsidRDefault="003F0DD9" w:rsidP="003F0DD9">
      <w:pPr>
        <w:spacing w:after="0" w:line="360" w:lineRule="auto"/>
        <w:ind w:firstLine="709"/>
        <w:jc w:val="right"/>
        <w:rPr>
          <w:rFonts w:ascii="Times New Roman" w:hAnsi="Times New Roman" w:cs="Times New Roman"/>
          <w:bCs/>
          <w:i/>
          <w:iCs/>
          <w:color w:val="000000"/>
          <w:sz w:val="28"/>
          <w:szCs w:val="28"/>
          <w:lang w:val="en-US"/>
        </w:rPr>
      </w:pPr>
      <w:r>
        <w:rPr>
          <w:rFonts w:ascii="Times New Roman" w:hAnsi="Times New Roman" w:cs="Times New Roman"/>
          <w:bCs/>
          <w:i/>
          <w:iCs/>
          <w:color w:val="000000"/>
          <w:sz w:val="28"/>
          <w:szCs w:val="28"/>
          <w:lang w:val="en-US"/>
        </w:rPr>
        <w:t>S</w:t>
      </w:r>
      <w:r w:rsidR="007E3AC7" w:rsidRPr="007E3AC7">
        <w:rPr>
          <w:rFonts w:ascii="Times New Roman" w:hAnsi="Times New Roman" w:cs="Times New Roman"/>
          <w:bCs/>
          <w:i/>
          <w:iCs/>
          <w:color w:val="000000"/>
          <w:sz w:val="28"/>
          <w:szCs w:val="28"/>
          <w:lang w:val="en-US"/>
        </w:rPr>
        <w:t xml:space="preserve">upervisor – </w:t>
      </w:r>
      <w:r w:rsidRPr="003F0DD9">
        <w:rPr>
          <w:rFonts w:ascii="Times New Roman" w:hAnsi="Times New Roman" w:cs="Times New Roman"/>
          <w:bCs/>
          <w:i/>
          <w:iCs/>
          <w:color w:val="000000"/>
          <w:sz w:val="28"/>
          <w:szCs w:val="28"/>
          <w:lang w:val="en-US"/>
        </w:rPr>
        <w:t>Candidate of Pedagogical Sciences, Associate Professor</w:t>
      </w:r>
      <w:r>
        <w:rPr>
          <w:rFonts w:ascii="Times New Roman" w:hAnsi="Times New Roman" w:cs="Times New Roman"/>
          <w:bCs/>
          <w:i/>
          <w:iCs/>
          <w:color w:val="000000"/>
          <w:sz w:val="28"/>
          <w:szCs w:val="28"/>
          <w:lang w:val="en-US"/>
        </w:rPr>
        <w:t xml:space="preserve"> </w:t>
      </w:r>
      <w:proofErr w:type="spellStart"/>
      <w:r w:rsidR="007E3AC7" w:rsidRPr="007E3AC7">
        <w:rPr>
          <w:rFonts w:ascii="Times New Roman" w:hAnsi="Times New Roman" w:cs="Times New Roman"/>
          <w:bCs/>
          <w:i/>
          <w:iCs/>
          <w:color w:val="000000"/>
          <w:sz w:val="28"/>
          <w:szCs w:val="28"/>
          <w:lang w:val="en-US"/>
        </w:rPr>
        <w:t>Zamchevskaya</w:t>
      </w:r>
      <w:proofErr w:type="spellEnd"/>
      <w:r w:rsidR="007E3AC7" w:rsidRPr="007E3AC7">
        <w:rPr>
          <w:rFonts w:ascii="Times New Roman" w:hAnsi="Times New Roman" w:cs="Times New Roman"/>
          <w:bCs/>
          <w:i/>
          <w:iCs/>
          <w:color w:val="000000"/>
          <w:sz w:val="28"/>
          <w:szCs w:val="28"/>
          <w:lang w:val="en-US"/>
        </w:rPr>
        <w:t xml:space="preserve"> E.S. </w:t>
      </w:r>
    </w:p>
    <w:p w14:paraId="3C73CE4A" w14:textId="41BDBBDC" w:rsidR="003F0DD9" w:rsidRDefault="007E3AC7" w:rsidP="003F0DD9">
      <w:pPr>
        <w:spacing w:after="0" w:line="360" w:lineRule="auto"/>
        <w:ind w:firstLine="709"/>
        <w:jc w:val="right"/>
        <w:rPr>
          <w:rFonts w:ascii="Times New Roman" w:hAnsi="Times New Roman" w:cs="Times New Roman"/>
          <w:bCs/>
          <w:i/>
          <w:iCs/>
          <w:color w:val="000000"/>
          <w:sz w:val="28"/>
          <w:szCs w:val="28"/>
          <w:lang w:val="en-US"/>
        </w:rPr>
      </w:pPr>
      <w:r w:rsidRPr="007E3AC7">
        <w:rPr>
          <w:rFonts w:ascii="Times New Roman" w:hAnsi="Times New Roman" w:cs="Times New Roman"/>
          <w:bCs/>
          <w:i/>
          <w:iCs/>
          <w:color w:val="000000"/>
          <w:sz w:val="28"/>
          <w:szCs w:val="28"/>
          <w:lang w:val="en-US"/>
        </w:rPr>
        <w:t>Volga State University of Physical Culture, Sports and Tourism, Kazan</w:t>
      </w:r>
    </w:p>
    <w:p w14:paraId="23FCE6F1" w14:textId="77777777" w:rsidR="003F0DD9" w:rsidRPr="007E3AC7" w:rsidRDefault="003F0DD9" w:rsidP="003F0DD9">
      <w:pPr>
        <w:spacing w:after="0" w:line="360" w:lineRule="auto"/>
        <w:ind w:firstLine="709"/>
        <w:jc w:val="right"/>
        <w:rPr>
          <w:rFonts w:ascii="Times New Roman" w:hAnsi="Times New Roman" w:cs="Times New Roman"/>
          <w:bCs/>
          <w:i/>
          <w:iCs/>
          <w:color w:val="000000"/>
          <w:sz w:val="28"/>
          <w:szCs w:val="28"/>
          <w:lang w:val="en-US"/>
        </w:rPr>
      </w:pPr>
    </w:p>
    <w:p w14:paraId="34D54FC4" w14:textId="77777777" w:rsidR="003F0DD9" w:rsidRDefault="003F0DD9" w:rsidP="00252D5B">
      <w:pPr>
        <w:spacing w:after="0" w:line="360" w:lineRule="auto"/>
        <w:ind w:firstLine="709"/>
        <w:jc w:val="both"/>
        <w:rPr>
          <w:rFonts w:ascii="Times New Roman" w:hAnsi="Times New Roman" w:cs="Times New Roman"/>
          <w:bCs/>
          <w:color w:val="000000"/>
          <w:sz w:val="28"/>
          <w:szCs w:val="28"/>
          <w:lang w:val="en-US"/>
        </w:rPr>
      </w:pPr>
      <w:r w:rsidRPr="003F0DD9">
        <w:rPr>
          <w:rFonts w:ascii="Times New Roman" w:hAnsi="Times New Roman" w:cs="Times New Roman"/>
          <w:b/>
          <w:color w:val="000000"/>
          <w:sz w:val="28"/>
          <w:szCs w:val="28"/>
          <w:lang w:val="en-US"/>
        </w:rPr>
        <w:t xml:space="preserve">Annotation. </w:t>
      </w:r>
      <w:r w:rsidRPr="003F0DD9">
        <w:rPr>
          <w:rFonts w:ascii="Times New Roman" w:hAnsi="Times New Roman" w:cs="Times New Roman"/>
          <w:bCs/>
          <w:color w:val="000000"/>
          <w:sz w:val="28"/>
          <w:szCs w:val="28"/>
          <w:lang w:val="en-US"/>
        </w:rPr>
        <w:t xml:space="preserve">In the context of the digitalization of society, digital sports, combining physical activity and digital technologies, </w:t>
      </w:r>
      <w:proofErr w:type="gramStart"/>
      <w:r w:rsidRPr="003F0DD9">
        <w:rPr>
          <w:rFonts w:ascii="Times New Roman" w:hAnsi="Times New Roman" w:cs="Times New Roman"/>
          <w:bCs/>
          <w:color w:val="000000"/>
          <w:sz w:val="28"/>
          <w:szCs w:val="28"/>
          <w:lang w:val="en-US"/>
        </w:rPr>
        <w:t>is</w:t>
      </w:r>
      <w:proofErr w:type="gramEnd"/>
      <w:r w:rsidRPr="003F0DD9">
        <w:rPr>
          <w:rFonts w:ascii="Times New Roman" w:hAnsi="Times New Roman" w:cs="Times New Roman"/>
          <w:bCs/>
          <w:color w:val="000000"/>
          <w:sz w:val="28"/>
          <w:szCs w:val="28"/>
          <w:lang w:val="en-US"/>
        </w:rPr>
        <w:t xml:space="preserve"> becoming an important tool for increasing the interest of schoolchildren in sports. The article analyzes the introduction of digital sports in extracurricular activities of schoolchildren. The study shows that digital sports have significant potential for implementation in school extracurricular activities.</w:t>
      </w:r>
    </w:p>
    <w:p w14:paraId="7AB12EFA" w14:textId="3865CF7A" w:rsidR="003F0DD9" w:rsidRPr="003F0DD9" w:rsidRDefault="003F0DD9" w:rsidP="00252D5B">
      <w:pPr>
        <w:spacing w:after="0" w:line="360" w:lineRule="auto"/>
        <w:ind w:firstLine="709"/>
        <w:jc w:val="both"/>
        <w:rPr>
          <w:rFonts w:ascii="Times New Roman" w:hAnsi="Times New Roman" w:cs="Times New Roman"/>
          <w:bCs/>
          <w:color w:val="000000"/>
          <w:sz w:val="28"/>
          <w:szCs w:val="28"/>
          <w:lang w:val="en-US"/>
        </w:rPr>
      </w:pPr>
      <w:r w:rsidRPr="003F0DD9">
        <w:rPr>
          <w:rFonts w:ascii="Times New Roman" w:hAnsi="Times New Roman" w:cs="Times New Roman"/>
          <w:bCs/>
          <w:color w:val="000000"/>
          <w:sz w:val="28"/>
          <w:szCs w:val="28"/>
          <w:lang w:val="en-US"/>
        </w:rPr>
        <w:t xml:space="preserve"> </w:t>
      </w:r>
      <w:r w:rsidRPr="003F0DD9">
        <w:rPr>
          <w:rFonts w:ascii="Times New Roman" w:hAnsi="Times New Roman" w:cs="Times New Roman"/>
          <w:b/>
          <w:color w:val="000000"/>
          <w:sz w:val="28"/>
          <w:szCs w:val="28"/>
          <w:lang w:val="en-US"/>
        </w:rPr>
        <w:t>Keywords:</w:t>
      </w:r>
      <w:r w:rsidRPr="003F0DD9">
        <w:rPr>
          <w:rFonts w:ascii="Times New Roman" w:hAnsi="Times New Roman" w:cs="Times New Roman"/>
          <w:bCs/>
          <w:color w:val="000000"/>
          <w:sz w:val="28"/>
          <w:szCs w:val="28"/>
          <w:lang w:val="en-US"/>
        </w:rPr>
        <w:t xml:space="preserve"> digital sports, physical activity, motivation.</w:t>
      </w:r>
    </w:p>
    <w:p w14:paraId="07372BFC" w14:textId="38345EE1" w:rsidR="00252D5B" w:rsidRDefault="00252D5B" w:rsidP="00252D5B">
      <w:pPr>
        <w:spacing w:after="0" w:line="360" w:lineRule="auto"/>
        <w:ind w:firstLine="709"/>
        <w:jc w:val="both"/>
        <w:rPr>
          <w:rFonts w:ascii="Times New Roman" w:hAnsi="Times New Roman" w:cs="Times New Roman"/>
          <w:sz w:val="28"/>
          <w:szCs w:val="28"/>
        </w:rPr>
      </w:pPr>
      <w:r w:rsidRPr="005070D4">
        <w:rPr>
          <w:rFonts w:ascii="Times New Roman" w:hAnsi="Times New Roman" w:cs="Times New Roman"/>
          <w:sz w:val="28"/>
          <w:szCs w:val="28"/>
        </w:rPr>
        <w:lastRenderedPageBreak/>
        <w:t xml:space="preserve">Исследование опыта реализации фиджитал спорта в школьных программах и методов привлечения учащихся к этим занятиям позволит выявить наиболее эффективные практики и адаптировать их под современные реалии. </w:t>
      </w:r>
      <w:r>
        <w:rPr>
          <w:rFonts w:ascii="Times New Roman" w:hAnsi="Times New Roman" w:cs="Times New Roman"/>
          <w:sz w:val="28"/>
          <w:szCs w:val="28"/>
        </w:rPr>
        <w:t>О</w:t>
      </w:r>
      <w:r w:rsidRPr="005070D4">
        <w:rPr>
          <w:rFonts w:ascii="Times New Roman" w:hAnsi="Times New Roman" w:cs="Times New Roman"/>
          <w:sz w:val="28"/>
          <w:szCs w:val="28"/>
        </w:rPr>
        <w:t>ценка их эффективности в контексте внеурочной деятельности также подчеркивают значимость данного направления для формирования здорового образа жизни и развития социальных навыков у школьников. Перспективы развития фиджитал спорта среди молодежи открывают новые горизонты для спортивного образования, что делает исследование особенно актуальным в свете современн</w:t>
      </w:r>
      <w:r>
        <w:rPr>
          <w:rFonts w:ascii="Times New Roman" w:hAnsi="Times New Roman" w:cs="Times New Roman"/>
          <w:sz w:val="28"/>
          <w:szCs w:val="28"/>
        </w:rPr>
        <w:t>ого</w:t>
      </w:r>
      <w:r w:rsidRPr="005070D4">
        <w:rPr>
          <w:rFonts w:ascii="Times New Roman" w:hAnsi="Times New Roman" w:cs="Times New Roman"/>
          <w:sz w:val="28"/>
          <w:szCs w:val="28"/>
        </w:rPr>
        <w:t xml:space="preserve"> образова</w:t>
      </w:r>
      <w:r>
        <w:rPr>
          <w:rFonts w:ascii="Times New Roman" w:hAnsi="Times New Roman" w:cs="Times New Roman"/>
          <w:sz w:val="28"/>
          <w:szCs w:val="28"/>
        </w:rPr>
        <w:t>ния</w:t>
      </w:r>
      <w:r w:rsidRPr="005070D4">
        <w:rPr>
          <w:rFonts w:ascii="Times New Roman" w:hAnsi="Times New Roman" w:cs="Times New Roman"/>
          <w:sz w:val="28"/>
          <w:szCs w:val="28"/>
        </w:rPr>
        <w:t>.</w:t>
      </w:r>
    </w:p>
    <w:p w14:paraId="1955AF6A" w14:textId="30880FF8" w:rsidR="00252D5B" w:rsidRDefault="0034078F" w:rsidP="0034078F">
      <w:pPr>
        <w:spacing w:after="0" w:line="360" w:lineRule="auto"/>
        <w:ind w:firstLine="709"/>
        <w:jc w:val="both"/>
        <w:rPr>
          <w:rFonts w:ascii="Times New Roman" w:hAnsi="Times New Roman" w:cs="Times New Roman"/>
          <w:bCs/>
          <w:color w:val="000000"/>
          <w:sz w:val="28"/>
          <w:szCs w:val="28"/>
        </w:rPr>
      </w:pPr>
      <w:r w:rsidRPr="0034078F">
        <w:rPr>
          <w:rFonts w:ascii="Times New Roman" w:hAnsi="Times New Roman" w:cs="Times New Roman"/>
          <w:bCs/>
          <w:color w:val="000000"/>
          <w:sz w:val="28"/>
          <w:szCs w:val="28"/>
        </w:rPr>
        <w:t xml:space="preserve">Целью исследования является анализ потенциала внедрения фиджитал спорта во внеурочную деятельность школьников с целью формирования их физической активности, цифровой грамотности и социальной интеграции. Исследование направлено на выявление возможностей применения фиджитал спорта как инновационного инструмента для развития образовательного и воспитательного процесса в условиях современных </w:t>
      </w:r>
      <w:r>
        <w:rPr>
          <w:rFonts w:ascii="Times New Roman" w:hAnsi="Times New Roman" w:cs="Times New Roman"/>
          <w:bCs/>
          <w:color w:val="000000"/>
          <w:sz w:val="28"/>
          <w:szCs w:val="28"/>
        </w:rPr>
        <w:t xml:space="preserve">технологий. </w:t>
      </w:r>
    </w:p>
    <w:p w14:paraId="237A5DEE" w14:textId="6F4465C7" w:rsidR="00B673F4" w:rsidRPr="00880C29" w:rsidRDefault="00B673F4" w:rsidP="00B673F4">
      <w:pPr>
        <w:spacing w:after="0" w:line="360" w:lineRule="auto"/>
        <w:ind w:firstLine="709"/>
        <w:jc w:val="both"/>
        <w:rPr>
          <w:rFonts w:ascii="Times New Roman" w:hAnsi="Times New Roman" w:cs="Times New Roman"/>
          <w:sz w:val="28"/>
          <w:szCs w:val="28"/>
        </w:rPr>
      </w:pPr>
      <w:r w:rsidRPr="00B673F4">
        <w:rPr>
          <w:rFonts w:ascii="Times New Roman" w:hAnsi="Times New Roman" w:cs="Times New Roman"/>
          <w:sz w:val="28"/>
          <w:szCs w:val="28"/>
        </w:rPr>
        <w:t xml:space="preserve">Концепция </w:t>
      </w:r>
      <w:r>
        <w:rPr>
          <w:rFonts w:ascii="Times New Roman" w:hAnsi="Times New Roman" w:cs="Times New Roman"/>
          <w:sz w:val="28"/>
          <w:szCs w:val="28"/>
        </w:rPr>
        <w:t xml:space="preserve">фиджитал </w:t>
      </w:r>
      <w:r w:rsidRPr="00B673F4">
        <w:rPr>
          <w:rFonts w:ascii="Times New Roman" w:hAnsi="Times New Roman" w:cs="Times New Roman"/>
          <w:sz w:val="28"/>
          <w:szCs w:val="28"/>
        </w:rPr>
        <w:t xml:space="preserve">спорта заключается в том, чтобы объединить два элемента: физического и цифрового. Спортсмены сначала участвуют в спортивной игре в реальном времени, а затем </w:t>
      </w:r>
      <w:r>
        <w:rPr>
          <w:rFonts w:ascii="Times New Roman" w:hAnsi="Times New Roman" w:cs="Times New Roman"/>
          <w:sz w:val="28"/>
          <w:szCs w:val="28"/>
        </w:rPr>
        <w:t>принимают участие в этой же</w:t>
      </w:r>
      <w:r w:rsidRPr="00B673F4">
        <w:rPr>
          <w:rFonts w:ascii="Times New Roman" w:hAnsi="Times New Roman" w:cs="Times New Roman"/>
          <w:sz w:val="28"/>
          <w:szCs w:val="28"/>
        </w:rPr>
        <w:t xml:space="preserve"> игр</w:t>
      </w:r>
      <w:r>
        <w:rPr>
          <w:rFonts w:ascii="Times New Roman" w:hAnsi="Times New Roman" w:cs="Times New Roman"/>
          <w:sz w:val="28"/>
          <w:szCs w:val="28"/>
        </w:rPr>
        <w:t>е</w:t>
      </w:r>
      <w:r w:rsidRPr="00B673F4">
        <w:rPr>
          <w:rFonts w:ascii="Times New Roman" w:hAnsi="Times New Roman" w:cs="Times New Roman"/>
          <w:sz w:val="28"/>
          <w:szCs w:val="28"/>
        </w:rPr>
        <w:t xml:space="preserve"> на консолях, компьютерах или в виртуальной реальности. Например, в баскетбол играют сначала на реальной площадке, а затем на виртуальной площадке консольной игры. В 2024 году в феврале и начале марта в Казани (Республика Татарстан) прошли Игры будущего. Сотни молодых спортсменов, волонтеров и организаторов приняли в них участие и вместе работали над созданием исторического события. Соревнования проводились в пяти категориях: спорт, такти</w:t>
      </w:r>
      <w:r>
        <w:rPr>
          <w:rFonts w:ascii="Times New Roman" w:hAnsi="Times New Roman" w:cs="Times New Roman"/>
          <w:sz w:val="28"/>
          <w:szCs w:val="28"/>
        </w:rPr>
        <w:t>ка</w:t>
      </w:r>
      <w:r w:rsidRPr="00B673F4">
        <w:rPr>
          <w:rFonts w:ascii="Times New Roman" w:hAnsi="Times New Roman" w:cs="Times New Roman"/>
          <w:sz w:val="28"/>
          <w:szCs w:val="28"/>
        </w:rPr>
        <w:t>, стратеги</w:t>
      </w:r>
      <w:r>
        <w:rPr>
          <w:rFonts w:ascii="Times New Roman" w:hAnsi="Times New Roman" w:cs="Times New Roman"/>
          <w:sz w:val="28"/>
          <w:szCs w:val="28"/>
        </w:rPr>
        <w:t>я</w:t>
      </w:r>
      <w:r w:rsidRPr="00B673F4">
        <w:rPr>
          <w:rFonts w:ascii="Times New Roman" w:hAnsi="Times New Roman" w:cs="Times New Roman"/>
          <w:sz w:val="28"/>
          <w:szCs w:val="28"/>
        </w:rPr>
        <w:t>, техн</w:t>
      </w:r>
      <w:r>
        <w:rPr>
          <w:rFonts w:ascii="Times New Roman" w:hAnsi="Times New Roman" w:cs="Times New Roman"/>
          <w:sz w:val="28"/>
          <w:szCs w:val="28"/>
        </w:rPr>
        <w:t>ологии</w:t>
      </w:r>
      <w:r w:rsidRPr="00B673F4">
        <w:rPr>
          <w:rFonts w:ascii="Times New Roman" w:hAnsi="Times New Roman" w:cs="Times New Roman"/>
          <w:sz w:val="28"/>
          <w:szCs w:val="28"/>
        </w:rPr>
        <w:t xml:space="preserve"> и скорост</w:t>
      </w:r>
      <w:r>
        <w:rPr>
          <w:rFonts w:ascii="Times New Roman" w:hAnsi="Times New Roman" w:cs="Times New Roman"/>
          <w:sz w:val="28"/>
          <w:szCs w:val="28"/>
        </w:rPr>
        <w:t>ь</w:t>
      </w:r>
      <w:r w:rsidRPr="00B673F4">
        <w:rPr>
          <w:rFonts w:ascii="Times New Roman" w:hAnsi="Times New Roman" w:cs="Times New Roman"/>
          <w:sz w:val="28"/>
          <w:szCs w:val="28"/>
        </w:rPr>
        <w:t>.</w:t>
      </w:r>
      <w:r w:rsidR="008F16A1">
        <w:rPr>
          <w:rFonts w:ascii="Times New Roman" w:hAnsi="Times New Roman" w:cs="Times New Roman"/>
          <w:sz w:val="28"/>
          <w:szCs w:val="28"/>
        </w:rPr>
        <w:t xml:space="preserve"> </w:t>
      </w:r>
      <w:r w:rsidR="008F16A1" w:rsidRPr="0030228A">
        <w:rPr>
          <w:rFonts w:ascii="Times New Roman" w:hAnsi="Times New Roman" w:cs="Times New Roman"/>
          <w:sz w:val="28"/>
          <w:szCs w:val="28"/>
        </w:rPr>
        <w:t>Фиджитал спорт имеет множество преимуществ. Он стимулирует физическую активность и помогает предотвратить проблемы со здоровьем,</w:t>
      </w:r>
      <w:r w:rsidR="008F16A1">
        <w:rPr>
          <w:rFonts w:ascii="Times New Roman" w:hAnsi="Times New Roman" w:cs="Times New Roman"/>
          <w:sz w:val="28"/>
          <w:szCs w:val="28"/>
        </w:rPr>
        <w:t xml:space="preserve"> </w:t>
      </w:r>
      <w:r w:rsidR="008F16A1" w:rsidRPr="008F16A1">
        <w:rPr>
          <w:rFonts w:ascii="Times New Roman" w:hAnsi="Times New Roman" w:cs="Times New Roman"/>
          <w:sz w:val="28"/>
          <w:szCs w:val="28"/>
        </w:rPr>
        <w:t xml:space="preserve">вызванные длительным использованием устройств. Кроме того, она позволяет спортсменам совершенствовать свои навыки, сравнивая свои показатели в режиме </w:t>
      </w:r>
      <w:r w:rsidR="008F16A1" w:rsidRPr="008F16A1">
        <w:rPr>
          <w:rFonts w:ascii="Times New Roman" w:hAnsi="Times New Roman" w:cs="Times New Roman"/>
          <w:sz w:val="28"/>
          <w:szCs w:val="28"/>
        </w:rPr>
        <w:lastRenderedPageBreak/>
        <w:t>реального времени и во время игр. Цифровые технологии помогают спортсменам достичь новых высот в тренировочном процессе</w:t>
      </w:r>
      <w:r w:rsidR="008F16A1">
        <w:rPr>
          <w:rFonts w:ascii="Times New Roman" w:hAnsi="Times New Roman" w:cs="Times New Roman"/>
          <w:sz w:val="28"/>
          <w:szCs w:val="28"/>
        </w:rPr>
        <w:t xml:space="preserve"> </w:t>
      </w:r>
      <w:r w:rsidR="008F16A1" w:rsidRPr="00880C29">
        <w:rPr>
          <w:rFonts w:ascii="Times New Roman" w:hAnsi="Times New Roman" w:cs="Times New Roman"/>
          <w:sz w:val="28"/>
          <w:szCs w:val="28"/>
        </w:rPr>
        <w:t>[</w:t>
      </w:r>
      <w:r w:rsidR="0066123D">
        <w:rPr>
          <w:rFonts w:ascii="Times New Roman" w:hAnsi="Times New Roman" w:cs="Times New Roman"/>
          <w:sz w:val="28"/>
          <w:szCs w:val="28"/>
        </w:rPr>
        <w:t>1</w:t>
      </w:r>
      <w:r w:rsidR="008F16A1" w:rsidRPr="00880C29">
        <w:rPr>
          <w:rFonts w:ascii="Times New Roman" w:hAnsi="Times New Roman" w:cs="Times New Roman"/>
          <w:sz w:val="28"/>
          <w:szCs w:val="28"/>
        </w:rPr>
        <w:t>]</w:t>
      </w:r>
      <w:r w:rsidR="0066123D" w:rsidRPr="00880C29">
        <w:rPr>
          <w:rFonts w:ascii="Times New Roman" w:hAnsi="Times New Roman" w:cs="Times New Roman"/>
          <w:sz w:val="28"/>
          <w:szCs w:val="28"/>
        </w:rPr>
        <w:t>.</w:t>
      </w:r>
    </w:p>
    <w:p w14:paraId="45BB6C76" w14:textId="1A363207" w:rsidR="008F16A1" w:rsidRPr="003F0DD9" w:rsidRDefault="008F16A1" w:rsidP="003F0DD9">
      <w:pPr>
        <w:spacing w:after="0" w:line="360" w:lineRule="auto"/>
        <w:ind w:firstLine="709"/>
        <w:jc w:val="both"/>
        <w:rPr>
          <w:rFonts w:ascii="Times New Roman" w:hAnsi="Times New Roman" w:cs="Times New Roman"/>
          <w:sz w:val="28"/>
          <w:szCs w:val="28"/>
          <w:lang w:val="en-US"/>
        </w:rPr>
      </w:pPr>
      <w:r w:rsidRPr="008F16A1">
        <w:rPr>
          <w:rFonts w:ascii="Times New Roman" w:hAnsi="Times New Roman" w:cs="Times New Roman"/>
          <w:sz w:val="28"/>
          <w:szCs w:val="28"/>
        </w:rPr>
        <w:t xml:space="preserve">Внеурочная деятельность является неотъемлемой частью образовательного процесса школы и полностью соответствует требованиям Федеральных государственных образовательных стандартов (ФГОС) начального общего образования. Интерес школы к внеурочной деятельности проявляется, прежде всего, в новом взгляде на результаты образования. Значение внеурочной деятельности в образовательном процессе действительно велико. Это связано с тем, что внеклассные мероприятия выбираются самими учащимися и способствуют их личным достижениям, интересам и потребностям. Воспитание детей может происходить на любом этапе их деятельности. Однако наиболее эффективны они в свободное время. Даже у самых успешных занятий есть недостатки. Один из них </w:t>
      </w:r>
      <w:r w:rsidR="00880C29">
        <w:rPr>
          <w:rFonts w:ascii="Times New Roman" w:hAnsi="Times New Roman" w:cs="Times New Roman"/>
          <w:sz w:val="28"/>
          <w:szCs w:val="28"/>
        </w:rPr>
        <w:t>–</w:t>
      </w:r>
      <w:r w:rsidRPr="008F16A1">
        <w:rPr>
          <w:rFonts w:ascii="Times New Roman" w:hAnsi="Times New Roman" w:cs="Times New Roman"/>
          <w:sz w:val="28"/>
          <w:szCs w:val="28"/>
        </w:rPr>
        <w:t xml:space="preserve"> нехватка времени, и ученики не могут отвлекаться, сосредоточившись на каком-то конкретном предмете. Другой </w:t>
      </w:r>
      <w:r w:rsidR="00880C29">
        <w:rPr>
          <w:rFonts w:ascii="Times New Roman" w:hAnsi="Times New Roman" w:cs="Times New Roman"/>
          <w:sz w:val="28"/>
          <w:szCs w:val="28"/>
        </w:rPr>
        <w:t>–</w:t>
      </w:r>
      <w:r w:rsidRPr="008F16A1">
        <w:rPr>
          <w:rFonts w:ascii="Times New Roman" w:hAnsi="Times New Roman" w:cs="Times New Roman"/>
          <w:sz w:val="28"/>
          <w:szCs w:val="28"/>
        </w:rPr>
        <w:t xml:space="preserve"> отсутствие у учителей жестких временных рамок и планов внеклассной работы. Роль внеклассной работы заключается в том, чтобы помочь детям сделать правильный выбор. Дети </w:t>
      </w:r>
      <w:r w:rsidR="00880C29">
        <w:rPr>
          <w:rFonts w:ascii="Times New Roman" w:hAnsi="Times New Roman" w:cs="Times New Roman"/>
          <w:sz w:val="28"/>
          <w:szCs w:val="28"/>
        </w:rPr>
        <w:t>–</w:t>
      </w:r>
      <w:r w:rsidRPr="008F16A1">
        <w:rPr>
          <w:rFonts w:ascii="Times New Roman" w:hAnsi="Times New Roman" w:cs="Times New Roman"/>
          <w:sz w:val="28"/>
          <w:szCs w:val="28"/>
        </w:rPr>
        <w:t xml:space="preserve"> постоянно развиваю</w:t>
      </w:r>
      <w:r>
        <w:rPr>
          <w:rFonts w:ascii="Times New Roman" w:hAnsi="Times New Roman" w:cs="Times New Roman"/>
          <w:sz w:val="28"/>
          <w:szCs w:val="28"/>
        </w:rPr>
        <w:t>щаяся личность</w:t>
      </w:r>
      <w:r w:rsidRPr="008F16A1">
        <w:rPr>
          <w:rFonts w:ascii="Times New Roman" w:hAnsi="Times New Roman" w:cs="Times New Roman"/>
          <w:sz w:val="28"/>
          <w:szCs w:val="28"/>
        </w:rPr>
        <w:t xml:space="preserve">, они хотят учиться и открывать для себя что-то новое каждый день. Ученики средней школы находятся на том этапе, когда они могут попробовать все виды внеклассной деятельности. Однако у некоторых детей таких возможностей нет. На это есть несколько причин: выбор родителями внеклассных занятий, нехватка времени и то, что дети сами не знают, чем хотят заниматься. При выборе кружка следует учитывать и предпочтения ребенка. Если ребенок найдет занятие, которое ему нравится и которое он хочет попробовать, он сможет вложить в него душу и при этом чувствовать себя морально и психологически защищенным. Кружки </w:t>
      </w:r>
      <w:r w:rsidR="00880C29">
        <w:rPr>
          <w:rFonts w:ascii="Times New Roman" w:hAnsi="Times New Roman" w:cs="Times New Roman"/>
          <w:sz w:val="28"/>
          <w:szCs w:val="28"/>
        </w:rPr>
        <w:t>–</w:t>
      </w:r>
      <w:r w:rsidRPr="008F16A1">
        <w:rPr>
          <w:rFonts w:ascii="Times New Roman" w:hAnsi="Times New Roman" w:cs="Times New Roman"/>
          <w:sz w:val="28"/>
          <w:szCs w:val="28"/>
        </w:rPr>
        <w:t xml:space="preserve"> это не будущая карьера. Не нужно заставлять их вступать в кружок и определять свой дальнейший путь. Скорее, им следует дать возможность испытать себя в разных кружк</w:t>
      </w:r>
      <w:r>
        <w:rPr>
          <w:rFonts w:ascii="Times New Roman" w:hAnsi="Times New Roman" w:cs="Times New Roman"/>
          <w:sz w:val="28"/>
          <w:szCs w:val="28"/>
        </w:rPr>
        <w:t>ах</w:t>
      </w:r>
      <w:r w:rsidRPr="008F16A1">
        <w:rPr>
          <w:rFonts w:ascii="Times New Roman" w:hAnsi="Times New Roman" w:cs="Times New Roman"/>
          <w:sz w:val="28"/>
          <w:szCs w:val="28"/>
        </w:rPr>
        <w:t xml:space="preserve">. Родители не должны принимать решения за своих детей. Они должны помогать им и показывать, какие варианты есть. Учителя должны делать то же </w:t>
      </w:r>
      <w:r w:rsidRPr="008F16A1">
        <w:rPr>
          <w:rFonts w:ascii="Times New Roman" w:hAnsi="Times New Roman" w:cs="Times New Roman"/>
          <w:sz w:val="28"/>
          <w:szCs w:val="28"/>
        </w:rPr>
        <w:lastRenderedPageBreak/>
        <w:t>самое. Поэтому взаимодействие учителя и родителей здесь также очень важно</w:t>
      </w:r>
      <w:r w:rsidR="0066123D" w:rsidRPr="00880C29">
        <w:rPr>
          <w:rFonts w:ascii="Times New Roman" w:hAnsi="Times New Roman" w:cs="Times New Roman"/>
          <w:sz w:val="28"/>
          <w:szCs w:val="28"/>
        </w:rPr>
        <w:t xml:space="preserve"> [2].</w:t>
      </w:r>
    </w:p>
    <w:p w14:paraId="306A2464" w14:textId="406C1025" w:rsidR="008F16A1" w:rsidRDefault="008F16A1" w:rsidP="00B673F4">
      <w:pPr>
        <w:spacing w:after="0" w:line="360" w:lineRule="auto"/>
        <w:ind w:firstLine="709"/>
        <w:jc w:val="both"/>
        <w:rPr>
          <w:rFonts w:ascii="Times New Roman" w:hAnsi="Times New Roman" w:cs="Times New Roman"/>
          <w:sz w:val="28"/>
          <w:szCs w:val="28"/>
        </w:rPr>
      </w:pPr>
      <w:r w:rsidRPr="008F16A1">
        <w:rPr>
          <w:rFonts w:ascii="Times New Roman" w:hAnsi="Times New Roman" w:cs="Times New Roman"/>
          <w:sz w:val="28"/>
          <w:szCs w:val="28"/>
        </w:rPr>
        <w:t xml:space="preserve">В настоящее время цифровой спорт обладает большим образовательным потенциалом. Он позволяет детям </w:t>
      </w:r>
      <w:r>
        <w:rPr>
          <w:rFonts w:ascii="Times New Roman" w:hAnsi="Times New Roman" w:cs="Times New Roman"/>
          <w:sz w:val="28"/>
          <w:szCs w:val="28"/>
        </w:rPr>
        <w:t>школьникам</w:t>
      </w:r>
      <w:r w:rsidRPr="008F16A1">
        <w:rPr>
          <w:rFonts w:ascii="Times New Roman" w:hAnsi="Times New Roman" w:cs="Times New Roman"/>
          <w:sz w:val="28"/>
          <w:szCs w:val="28"/>
        </w:rPr>
        <w:t xml:space="preserve"> развивать свои цифровые навыки, участвуя в соревнованиях с использованием новейших технологий, таких как игровые приставки, компьютеры и VR-технологии. Детей учат работать с новейшим оборудованием и программами. Сочетание физической активности с играми также требует стратегического подхода, анализа ситуации и принятия решений. Включение спорта во внеклассную работу повышает мотивацию и вовлеченность учащихся. Использование нестандартного оборудования делает занятия более интересными и разнообразными, так как ученики могут выбирать те виды деятельности, которые лучше всего соответствуют их уровню физической подготовки, и привлекает как детей, находящихся в лучшей физической форме, так и тех, кто менее спортивен. Совместные игры и соревнования укрепляют командный дух и развивают социальные навыки. Исследования также показали, что они улучшают когнитивные функции, такие как концентрация и внимание. В целом, успешная интеграция </w:t>
      </w:r>
      <w:r w:rsidR="00142B3D">
        <w:rPr>
          <w:rFonts w:ascii="Times New Roman" w:hAnsi="Times New Roman" w:cs="Times New Roman"/>
          <w:sz w:val="28"/>
          <w:szCs w:val="28"/>
        </w:rPr>
        <w:t>фиджитал спорта</w:t>
      </w:r>
      <w:r w:rsidRPr="008F16A1">
        <w:rPr>
          <w:rFonts w:ascii="Times New Roman" w:hAnsi="Times New Roman" w:cs="Times New Roman"/>
          <w:sz w:val="28"/>
          <w:szCs w:val="28"/>
        </w:rPr>
        <w:t xml:space="preserve"> в школьную программу может оказать положительное влияние как на физическое, так и на психологическое здоровье учащихся общеобразовательных школ. Однако важно систематически оценивать эффективность программ, внедряющих фитнес-спорт в школьную среду, и адаптировать их к потребностям учащихся</w:t>
      </w:r>
      <w:r w:rsidR="00142B3D">
        <w:rPr>
          <w:rFonts w:ascii="Times New Roman" w:hAnsi="Times New Roman" w:cs="Times New Roman"/>
          <w:sz w:val="28"/>
          <w:szCs w:val="28"/>
        </w:rPr>
        <w:t>.</w:t>
      </w:r>
    </w:p>
    <w:p w14:paraId="3C621045" w14:textId="0F5484BB" w:rsidR="00142B3D" w:rsidRPr="00880C29" w:rsidRDefault="00142B3D" w:rsidP="00142B3D">
      <w:pPr>
        <w:spacing w:after="0" w:line="360" w:lineRule="auto"/>
        <w:ind w:firstLine="709"/>
        <w:jc w:val="both"/>
        <w:rPr>
          <w:rFonts w:ascii="Times New Roman" w:hAnsi="Times New Roman" w:cs="Times New Roman"/>
          <w:sz w:val="28"/>
          <w:szCs w:val="28"/>
        </w:rPr>
      </w:pPr>
      <w:r w:rsidRPr="00142B3D">
        <w:rPr>
          <w:rFonts w:ascii="Times New Roman" w:hAnsi="Times New Roman" w:cs="Times New Roman"/>
          <w:sz w:val="28"/>
          <w:szCs w:val="28"/>
        </w:rPr>
        <w:t xml:space="preserve">Выводы: Исходя из исследований можно сделать вывод что интеграция фиджитал спорта стимулирует у школьников физическую активность, повышая её привлекательность за счёт игровых и соревновательных элементов, а также использования </w:t>
      </w:r>
      <w:r>
        <w:rPr>
          <w:rFonts w:ascii="Times New Roman" w:hAnsi="Times New Roman" w:cs="Times New Roman"/>
          <w:sz w:val="28"/>
          <w:szCs w:val="28"/>
        </w:rPr>
        <w:t>современных</w:t>
      </w:r>
      <w:r w:rsidRPr="00142B3D">
        <w:rPr>
          <w:rFonts w:ascii="Times New Roman" w:hAnsi="Times New Roman" w:cs="Times New Roman"/>
          <w:sz w:val="28"/>
          <w:szCs w:val="28"/>
        </w:rPr>
        <w:t xml:space="preserve"> технологий.</w:t>
      </w:r>
      <w:r>
        <w:rPr>
          <w:rFonts w:ascii="Times New Roman" w:hAnsi="Times New Roman" w:cs="Times New Roman"/>
          <w:sz w:val="28"/>
          <w:szCs w:val="28"/>
        </w:rPr>
        <w:t xml:space="preserve"> </w:t>
      </w:r>
      <w:r w:rsidRPr="00142B3D">
        <w:rPr>
          <w:rFonts w:ascii="Times New Roman" w:hAnsi="Times New Roman" w:cs="Times New Roman"/>
          <w:sz w:val="28"/>
          <w:szCs w:val="28"/>
        </w:rPr>
        <w:t>Фиджитал спорт способствует развитию ключевых цифровых навыков, таких как работа с современными гаджетами, программами и игровыми платформами, что соответствует требованиям цифровой эпохи</w:t>
      </w:r>
      <w:r>
        <w:rPr>
          <w:rFonts w:ascii="Times New Roman" w:hAnsi="Times New Roman" w:cs="Times New Roman"/>
          <w:sz w:val="28"/>
          <w:szCs w:val="28"/>
        </w:rPr>
        <w:t xml:space="preserve">. </w:t>
      </w:r>
      <w:r w:rsidRPr="00142B3D">
        <w:rPr>
          <w:rFonts w:ascii="Times New Roman" w:hAnsi="Times New Roman" w:cs="Times New Roman"/>
          <w:sz w:val="28"/>
          <w:szCs w:val="28"/>
        </w:rPr>
        <w:t xml:space="preserve">Командные аспекты </w:t>
      </w:r>
      <w:r>
        <w:rPr>
          <w:rFonts w:ascii="Times New Roman" w:hAnsi="Times New Roman" w:cs="Times New Roman"/>
          <w:sz w:val="28"/>
          <w:szCs w:val="28"/>
        </w:rPr>
        <w:t xml:space="preserve">цифрового </w:t>
      </w:r>
      <w:r w:rsidRPr="00142B3D">
        <w:rPr>
          <w:rFonts w:ascii="Times New Roman" w:hAnsi="Times New Roman" w:cs="Times New Roman"/>
          <w:sz w:val="28"/>
          <w:szCs w:val="28"/>
        </w:rPr>
        <w:t>спорта способствуют улучшению коммуникативных навыков</w:t>
      </w:r>
      <w:r>
        <w:rPr>
          <w:rFonts w:ascii="Times New Roman" w:hAnsi="Times New Roman" w:cs="Times New Roman"/>
          <w:sz w:val="28"/>
          <w:szCs w:val="28"/>
        </w:rPr>
        <w:t xml:space="preserve"> </w:t>
      </w:r>
      <w:r w:rsidRPr="00142B3D">
        <w:rPr>
          <w:rFonts w:ascii="Times New Roman" w:hAnsi="Times New Roman" w:cs="Times New Roman"/>
          <w:sz w:val="28"/>
          <w:szCs w:val="28"/>
        </w:rPr>
        <w:t>школьников</w:t>
      </w:r>
      <w:r w:rsidR="0066123D" w:rsidRPr="00880C29">
        <w:rPr>
          <w:rFonts w:ascii="Times New Roman" w:hAnsi="Times New Roman" w:cs="Times New Roman"/>
          <w:sz w:val="28"/>
          <w:szCs w:val="28"/>
        </w:rPr>
        <w:t xml:space="preserve"> [3].</w:t>
      </w:r>
    </w:p>
    <w:p w14:paraId="33815818" w14:textId="041D652B" w:rsidR="00142B3D" w:rsidRDefault="00142B3D">
      <w:pPr>
        <w:rPr>
          <w:rFonts w:ascii="Times New Roman" w:hAnsi="Times New Roman" w:cs="Times New Roman"/>
          <w:sz w:val="28"/>
          <w:szCs w:val="28"/>
        </w:rPr>
      </w:pPr>
      <w:r>
        <w:rPr>
          <w:rFonts w:ascii="Times New Roman" w:hAnsi="Times New Roman" w:cs="Times New Roman"/>
          <w:sz w:val="28"/>
          <w:szCs w:val="28"/>
        </w:rPr>
        <w:lastRenderedPageBreak/>
        <w:br w:type="page"/>
      </w:r>
    </w:p>
    <w:p w14:paraId="76BECAEE" w14:textId="4308EF8B" w:rsidR="00142B3D" w:rsidRPr="003F0DD9" w:rsidRDefault="003F0DD9" w:rsidP="003F0DD9">
      <w:pPr>
        <w:spacing w:after="0" w:line="360" w:lineRule="auto"/>
        <w:ind w:firstLine="709"/>
        <w:rPr>
          <w:rFonts w:ascii="Times New Roman" w:hAnsi="Times New Roman" w:cs="Times New Roman"/>
          <w:b/>
          <w:bCs/>
          <w:i/>
          <w:iCs/>
          <w:sz w:val="28"/>
          <w:szCs w:val="28"/>
        </w:rPr>
      </w:pPr>
      <w:r w:rsidRPr="003F0DD9">
        <w:rPr>
          <w:rFonts w:ascii="Times New Roman" w:hAnsi="Times New Roman" w:cs="Times New Roman"/>
          <w:b/>
          <w:bCs/>
          <w:i/>
          <w:iCs/>
          <w:sz w:val="28"/>
          <w:szCs w:val="28"/>
        </w:rPr>
        <w:lastRenderedPageBreak/>
        <w:t>Л</w:t>
      </w:r>
      <w:r w:rsidR="00142B3D" w:rsidRPr="003F0DD9">
        <w:rPr>
          <w:rFonts w:ascii="Times New Roman" w:hAnsi="Times New Roman" w:cs="Times New Roman"/>
          <w:b/>
          <w:bCs/>
          <w:i/>
          <w:iCs/>
          <w:sz w:val="28"/>
          <w:szCs w:val="28"/>
        </w:rPr>
        <w:t>итератур</w:t>
      </w:r>
      <w:r w:rsidRPr="003F0DD9">
        <w:rPr>
          <w:rFonts w:ascii="Times New Roman" w:hAnsi="Times New Roman" w:cs="Times New Roman"/>
          <w:b/>
          <w:bCs/>
          <w:i/>
          <w:iCs/>
          <w:sz w:val="28"/>
          <w:szCs w:val="28"/>
        </w:rPr>
        <w:t>а</w:t>
      </w:r>
      <w:r w:rsidR="00142B3D" w:rsidRPr="003F0DD9">
        <w:rPr>
          <w:rFonts w:ascii="Times New Roman" w:hAnsi="Times New Roman" w:cs="Times New Roman"/>
          <w:b/>
          <w:bCs/>
          <w:i/>
          <w:iCs/>
          <w:sz w:val="28"/>
          <w:szCs w:val="28"/>
        </w:rPr>
        <w:t>:</w:t>
      </w:r>
    </w:p>
    <w:p w14:paraId="0FFCC8BA" w14:textId="09F982D0" w:rsidR="0066123D" w:rsidRPr="0066123D" w:rsidRDefault="0066123D" w:rsidP="0066123D">
      <w:pPr>
        <w:spacing w:after="0" w:line="360" w:lineRule="auto"/>
        <w:ind w:firstLine="709"/>
        <w:jc w:val="both"/>
        <w:rPr>
          <w:rFonts w:ascii="Times New Roman" w:eastAsia="Calibri" w:hAnsi="Times New Roman" w:cs="Times New Roman"/>
          <w:color w:val="000000" w:themeColor="text1"/>
          <w:sz w:val="28"/>
          <w:szCs w:val="28"/>
        </w:rPr>
      </w:pPr>
      <w:r w:rsidRPr="0066123D">
        <w:rPr>
          <w:rFonts w:ascii="Times New Roman" w:hAnsi="Times New Roman" w:cs="Times New Roman"/>
          <w:sz w:val="28"/>
          <w:szCs w:val="28"/>
        </w:rPr>
        <w:t>1.</w:t>
      </w:r>
      <w:r>
        <w:rPr>
          <w:rFonts w:ascii="Times New Roman" w:hAnsi="Times New Roman" w:cs="Times New Roman"/>
          <w:sz w:val="28"/>
          <w:szCs w:val="28"/>
        </w:rPr>
        <w:t xml:space="preserve"> </w:t>
      </w:r>
      <w:r w:rsidRPr="0066123D">
        <w:rPr>
          <w:rFonts w:ascii="Times New Roman" w:hAnsi="Times New Roman" w:cs="Times New Roman"/>
          <w:sz w:val="28"/>
          <w:szCs w:val="28"/>
        </w:rPr>
        <w:t xml:space="preserve">Воробьёва А. Н. Фиджитал-спорт как потенциал цифровых технологий в спорте / </w:t>
      </w:r>
      <w:r w:rsidR="003F0DD9" w:rsidRPr="0066123D">
        <w:rPr>
          <w:rFonts w:ascii="Times New Roman" w:hAnsi="Times New Roman" w:cs="Times New Roman"/>
          <w:sz w:val="28"/>
          <w:szCs w:val="28"/>
        </w:rPr>
        <w:t>А. Н.</w:t>
      </w:r>
      <w:r w:rsidRPr="0066123D">
        <w:rPr>
          <w:rFonts w:ascii="Times New Roman" w:hAnsi="Times New Roman" w:cs="Times New Roman"/>
          <w:sz w:val="28"/>
          <w:szCs w:val="28"/>
        </w:rPr>
        <w:t xml:space="preserve"> Воробьёва, </w:t>
      </w:r>
      <w:r w:rsidR="003F0DD9" w:rsidRPr="0066123D">
        <w:rPr>
          <w:rFonts w:ascii="Times New Roman" w:hAnsi="Times New Roman" w:cs="Times New Roman"/>
          <w:sz w:val="28"/>
          <w:szCs w:val="28"/>
        </w:rPr>
        <w:t>Т. А.</w:t>
      </w:r>
      <w:r w:rsidRPr="0066123D">
        <w:rPr>
          <w:rFonts w:ascii="Times New Roman" w:hAnsi="Times New Roman" w:cs="Times New Roman"/>
          <w:sz w:val="28"/>
          <w:szCs w:val="28"/>
        </w:rPr>
        <w:t xml:space="preserve"> Жаброва </w:t>
      </w:r>
      <w:r w:rsidRPr="0066123D">
        <w:rPr>
          <w:rFonts w:ascii="Times New Roman" w:eastAsia="Calibri" w:hAnsi="Times New Roman" w:cs="Times New Roman"/>
          <w:color w:val="000000" w:themeColor="text1"/>
          <w:sz w:val="28"/>
          <w:szCs w:val="28"/>
        </w:rPr>
        <w:t xml:space="preserve">// Сборник материалов XXXV Всероссийской научно-практической конференции студентов, магистрантов, аспирантов, молодых ученых, профессорско-преподавательского состава. </w:t>
      </w:r>
      <w:proofErr w:type="spellStart"/>
      <w:r w:rsidRPr="0066123D">
        <w:rPr>
          <w:rFonts w:ascii="Times New Roman" w:eastAsia="Calibri" w:hAnsi="Times New Roman" w:cs="Times New Roman"/>
          <w:color w:val="000000" w:themeColor="text1"/>
          <w:sz w:val="28"/>
          <w:szCs w:val="28"/>
        </w:rPr>
        <w:t>Ростов</w:t>
      </w:r>
      <w:proofErr w:type="spellEnd"/>
      <w:r w:rsidRPr="0066123D">
        <w:rPr>
          <w:rFonts w:ascii="Times New Roman" w:eastAsia="Calibri" w:hAnsi="Times New Roman" w:cs="Times New Roman"/>
          <w:color w:val="000000" w:themeColor="text1"/>
          <w:sz w:val="28"/>
          <w:szCs w:val="28"/>
        </w:rPr>
        <w:t>-на-Дону,</w:t>
      </w:r>
      <w:r w:rsidRPr="0066123D">
        <w:rPr>
          <w:rFonts w:ascii="Times New Roman" w:hAnsi="Times New Roman" w:cs="Times New Roman"/>
          <w:sz w:val="28"/>
          <w:szCs w:val="28"/>
        </w:rPr>
        <w:t xml:space="preserve"> – </w:t>
      </w:r>
      <w:r w:rsidRPr="0066123D">
        <w:rPr>
          <w:rFonts w:ascii="Times New Roman" w:eastAsia="Calibri" w:hAnsi="Times New Roman" w:cs="Times New Roman"/>
          <w:color w:val="000000" w:themeColor="text1"/>
          <w:sz w:val="28"/>
          <w:szCs w:val="28"/>
        </w:rPr>
        <w:t xml:space="preserve">2024 </w:t>
      </w:r>
      <w:r w:rsidR="003F0DD9" w:rsidRPr="0066123D">
        <w:rPr>
          <w:rFonts w:ascii="Times New Roman" w:eastAsia="Calibri" w:hAnsi="Times New Roman" w:cs="Times New Roman"/>
          <w:color w:val="000000" w:themeColor="text1"/>
          <w:sz w:val="28"/>
          <w:szCs w:val="28"/>
        </w:rPr>
        <w:t>– С.</w:t>
      </w:r>
      <w:r w:rsidRPr="0066123D">
        <w:rPr>
          <w:rFonts w:ascii="Times New Roman" w:eastAsia="Calibri" w:hAnsi="Times New Roman" w:cs="Times New Roman"/>
          <w:color w:val="000000" w:themeColor="text1"/>
          <w:sz w:val="28"/>
          <w:szCs w:val="28"/>
        </w:rPr>
        <w:t xml:space="preserve"> 330-333 </w:t>
      </w:r>
      <w:r w:rsidRPr="0066123D">
        <w:rPr>
          <w:rFonts w:ascii="Times New Roman" w:hAnsi="Times New Roman" w:cs="Times New Roman"/>
          <w:i/>
          <w:iCs/>
          <w:sz w:val="28"/>
          <w:szCs w:val="28"/>
        </w:rPr>
        <w:t xml:space="preserve">– </w:t>
      </w:r>
      <w:r w:rsidRPr="0066123D">
        <w:rPr>
          <w:rFonts w:ascii="Times New Roman" w:hAnsi="Times New Roman" w:cs="Times New Roman"/>
          <w:sz w:val="28"/>
          <w:szCs w:val="28"/>
        </w:rPr>
        <w:t>URL:</w:t>
      </w:r>
      <w:r w:rsidRPr="0066123D">
        <w:rPr>
          <w:rFonts w:ascii="Times New Roman" w:eastAsia="Calibri" w:hAnsi="Times New Roman" w:cs="Times New Roman"/>
          <w:color w:val="000000" w:themeColor="text1"/>
          <w:sz w:val="28"/>
          <w:szCs w:val="28"/>
        </w:rPr>
        <w:t xml:space="preserve"> (</w:t>
      </w:r>
      <w:hyperlink r:id="rId5" w:history="1">
        <w:r w:rsidRPr="0066123D">
          <w:rPr>
            <w:rStyle w:val="ad"/>
            <w:rFonts w:ascii="Times New Roman" w:eastAsia="Calibri" w:hAnsi="Times New Roman" w:cs="Times New Roman"/>
            <w:sz w:val="28"/>
            <w:szCs w:val="28"/>
          </w:rPr>
          <w:t>https://www.elibrary.ru/item.asp?id=67308891</w:t>
        </w:r>
      </w:hyperlink>
      <w:r w:rsidRPr="0066123D">
        <w:rPr>
          <w:rFonts w:ascii="Times New Roman" w:eastAsia="Calibri" w:hAnsi="Times New Roman" w:cs="Times New Roman"/>
          <w:color w:val="000000" w:themeColor="text1"/>
          <w:sz w:val="28"/>
          <w:szCs w:val="28"/>
        </w:rPr>
        <w:t>)</w:t>
      </w:r>
    </w:p>
    <w:p w14:paraId="6FAD3AD2" w14:textId="77777777" w:rsidR="0066123D" w:rsidRPr="0066123D" w:rsidRDefault="0066123D" w:rsidP="0066123D">
      <w:pPr>
        <w:spacing w:after="0" w:line="360" w:lineRule="auto"/>
        <w:ind w:firstLine="709"/>
        <w:jc w:val="both"/>
        <w:rPr>
          <w:rFonts w:ascii="Times New Roman" w:hAnsi="Times New Roman" w:cs="Times New Roman"/>
          <w:sz w:val="28"/>
          <w:szCs w:val="28"/>
        </w:rPr>
      </w:pPr>
      <w:r w:rsidRPr="0066123D">
        <w:rPr>
          <w:rFonts w:ascii="Times New Roman" w:eastAsia="Calibri" w:hAnsi="Times New Roman" w:cs="Times New Roman"/>
          <w:color w:val="000000" w:themeColor="text1"/>
          <w:sz w:val="28"/>
          <w:szCs w:val="28"/>
        </w:rPr>
        <w:t xml:space="preserve">2. </w:t>
      </w:r>
      <w:r w:rsidRPr="0066123D">
        <w:rPr>
          <w:rFonts w:ascii="Times New Roman" w:hAnsi="Times New Roman" w:cs="Times New Roman"/>
          <w:sz w:val="28"/>
          <w:szCs w:val="28"/>
        </w:rPr>
        <w:t>Степанова А. С. Особенности организации внеурочной деятельности младших школьников / А. С. Степанова, Л. В.  Степанова // Научно-методический электронный журнал «Концепт». – 2017. – Т. 32. – С. 207–211. – URL: (</w:t>
      </w:r>
      <w:hyperlink r:id="rId6" w:history="1">
        <w:r w:rsidRPr="0066123D">
          <w:rPr>
            <w:rStyle w:val="ad"/>
            <w:rFonts w:ascii="Times New Roman" w:hAnsi="Times New Roman" w:cs="Times New Roman"/>
            <w:sz w:val="28"/>
            <w:szCs w:val="28"/>
          </w:rPr>
          <w:t>http://e-koncept.ru/2017/771063.htm</w:t>
        </w:r>
      </w:hyperlink>
      <w:r w:rsidRPr="0066123D">
        <w:rPr>
          <w:rFonts w:ascii="Times New Roman" w:hAnsi="Times New Roman" w:cs="Times New Roman"/>
          <w:sz w:val="28"/>
          <w:szCs w:val="28"/>
        </w:rPr>
        <w:t>)</w:t>
      </w:r>
    </w:p>
    <w:p w14:paraId="63B66D6B" w14:textId="28FD4CE6" w:rsidR="0066123D" w:rsidRPr="0066123D" w:rsidRDefault="0066123D" w:rsidP="0066123D">
      <w:pPr>
        <w:spacing w:after="0" w:line="360" w:lineRule="auto"/>
        <w:ind w:firstLine="709"/>
        <w:jc w:val="both"/>
        <w:rPr>
          <w:rFonts w:ascii="Times New Roman" w:hAnsi="Times New Roman" w:cs="Times New Roman"/>
          <w:sz w:val="28"/>
          <w:szCs w:val="28"/>
        </w:rPr>
      </w:pPr>
      <w:r w:rsidRPr="0066123D">
        <w:rPr>
          <w:rFonts w:ascii="Times New Roman" w:hAnsi="Times New Roman" w:cs="Times New Roman"/>
          <w:sz w:val="28"/>
          <w:szCs w:val="28"/>
        </w:rPr>
        <w:t>3.</w:t>
      </w:r>
      <w:r>
        <w:rPr>
          <w:rFonts w:ascii="Times New Roman" w:hAnsi="Times New Roman" w:cs="Times New Roman"/>
          <w:sz w:val="28"/>
          <w:szCs w:val="28"/>
        </w:rPr>
        <w:t xml:space="preserve"> </w:t>
      </w:r>
      <w:r w:rsidRPr="0066123D">
        <w:rPr>
          <w:rFonts w:ascii="Times New Roman" w:hAnsi="Times New Roman" w:cs="Times New Roman"/>
          <w:color w:val="000000"/>
          <w:sz w:val="28"/>
          <w:szCs w:val="28"/>
        </w:rPr>
        <w:t xml:space="preserve">Хабибуллина </w:t>
      </w:r>
      <w:r w:rsidR="003F0DD9" w:rsidRPr="0066123D">
        <w:rPr>
          <w:rFonts w:ascii="Times New Roman" w:hAnsi="Times New Roman" w:cs="Times New Roman"/>
          <w:color w:val="000000"/>
          <w:sz w:val="28"/>
          <w:szCs w:val="28"/>
        </w:rPr>
        <w:t>В. Ю.</w:t>
      </w:r>
      <w:r w:rsidRPr="0066123D">
        <w:rPr>
          <w:rFonts w:ascii="Times New Roman" w:hAnsi="Times New Roman" w:cs="Times New Roman"/>
          <w:color w:val="000000"/>
          <w:sz w:val="28"/>
          <w:szCs w:val="28"/>
        </w:rPr>
        <w:t xml:space="preserve"> Особенности организации внеурочной деятельности в условиях начальной школы / </w:t>
      </w:r>
      <w:r w:rsidR="003F0DD9" w:rsidRPr="0066123D">
        <w:rPr>
          <w:rFonts w:ascii="Times New Roman" w:hAnsi="Times New Roman" w:cs="Times New Roman"/>
          <w:color w:val="000000"/>
          <w:sz w:val="28"/>
          <w:szCs w:val="28"/>
        </w:rPr>
        <w:t>О. А.</w:t>
      </w:r>
      <w:r w:rsidRPr="0066123D">
        <w:rPr>
          <w:rFonts w:ascii="Times New Roman" w:hAnsi="Times New Roman" w:cs="Times New Roman"/>
          <w:color w:val="000000"/>
          <w:sz w:val="28"/>
          <w:szCs w:val="28"/>
        </w:rPr>
        <w:t xml:space="preserve"> Еремеева, </w:t>
      </w:r>
      <w:r w:rsidR="003F0DD9" w:rsidRPr="0066123D">
        <w:rPr>
          <w:rFonts w:ascii="Times New Roman" w:hAnsi="Times New Roman" w:cs="Times New Roman"/>
          <w:color w:val="000000"/>
          <w:sz w:val="28"/>
          <w:szCs w:val="28"/>
        </w:rPr>
        <w:t>В. Ю.</w:t>
      </w:r>
      <w:r w:rsidRPr="0066123D">
        <w:rPr>
          <w:rFonts w:ascii="Times New Roman" w:hAnsi="Times New Roman" w:cs="Times New Roman"/>
          <w:color w:val="000000"/>
          <w:sz w:val="28"/>
          <w:szCs w:val="28"/>
        </w:rPr>
        <w:t xml:space="preserve"> Хабибуллина </w:t>
      </w:r>
      <w:r w:rsidRPr="0066123D">
        <w:rPr>
          <w:rFonts w:ascii="Times New Roman" w:hAnsi="Times New Roman" w:cs="Times New Roman"/>
          <w:sz w:val="28"/>
          <w:szCs w:val="28"/>
        </w:rPr>
        <w:t>// Международный научный журнал «ВЕСТНИК НАУКИ» №4 (61) Т.5  – 2023 – С. 188-192. – URL: (</w:t>
      </w:r>
      <w:hyperlink r:id="rId7" w:history="1">
        <w:r w:rsidRPr="0066123D">
          <w:rPr>
            <w:rStyle w:val="ad"/>
            <w:rFonts w:ascii="Times New Roman" w:hAnsi="Times New Roman" w:cs="Times New Roman"/>
            <w:sz w:val="28"/>
            <w:szCs w:val="28"/>
          </w:rPr>
          <w:t>https://cyberleninka.ru/article/n/osobennosti-organizatsii-vneurochnoy-deyatelnosti-v-usloviyah-nachalnoy-shkoly</w:t>
        </w:r>
      </w:hyperlink>
      <w:r w:rsidRPr="0066123D">
        <w:rPr>
          <w:rFonts w:ascii="Times New Roman" w:hAnsi="Times New Roman" w:cs="Times New Roman"/>
          <w:sz w:val="28"/>
          <w:szCs w:val="28"/>
        </w:rPr>
        <w:t xml:space="preserve">) </w:t>
      </w:r>
    </w:p>
    <w:p w14:paraId="17BD7AF5" w14:textId="3205B4AF" w:rsidR="00110D84" w:rsidRPr="00110D84" w:rsidRDefault="00110D84" w:rsidP="00110D84">
      <w:pPr>
        <w:spacing w:after="0" w:line="360" w:lineRule="auto"/>
        <w:ind w:firstLine="709"/>
        <w:jc w:val="both"/>
        <w:rPr>
          <w:rFonts w:ascii="Times New Roman" w:hAnsi="Times New Roman" w:cs="Times New Roman"/>
          <w:sz w:val="28"/>
          <w:szCs w:val="28"/>
        </w:rPr>
      </w:pPr>
    </w:p>
    <w:p w14:paraId="764368C4" w14:textId="0A6599F2" w:rsidR="001006BF" w:rsidRDefault="001006BF" w:rsidP="00142B3D">
      <w:pPr>
        <w:spacing w:after="0" w:line="360" w:lineRule="auto"/>
        <w:jc w:val="both"/>
        <w:rPr>
          <w:rFonts w:ascii="Times New Roman" w:eastAsia="Calibri" w:hAnsi="Times New Roman" w:cs="Times New Roman"/>
          <w:color w:val="000000" w:themeColor="text1"/>
          <w:sz w:val="28"/>
          <w:szCs w:val="28"/>
        </w:rPr>
      </w:pPr>
    </w:p>
    <w:p w14:paraId="5E84BABF" w14:textId="77777777" w:rsidR="001006BF" w:rsidRPr="008F16A1" w:rsidRDefault="001006BF" w:rsidP="00142B3D">
      <w:pPr>
        <w:spacing w:after="0" w:line="360" w:lineRule="auto"/>
        <w:jc w:val="both"/>
        <w:rPr>
          <w:rFonts w:ascii="Times New Roman" w:hAnsi="Times New Roman" w:cs="Times New Roman"/>
          <w:sz w:val="28"/>
          <w:szCs w:val="28"/>
        </w:rPr>
      </w:pPr>
    </w:p>
    <w:sectPr w:rsidR="001006BF" w:rsidRPr="008F16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881"/>
    <w:multiLevelType w:val="hybridMultilevel"/>
    <w:tmpl w:val="1E0C03DA"/>
    <w:lvl w:ilvl="0" w:tplc="A8206D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358307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121"/>
    <w:rsid w:val="000B2A4D"/>
    <w:rsid w:val="000E4E1D"/>
    <w:rsid w:val="001006BF"/>
    <w:rsid w:val="00110D84"/>
    <w:rsid w:val="00114015"/>
    <w:rsid w:val="00142B3D"/>
    <w:rsid w:val="001E626B"/>
    <w:rsid w:val="00252D5B"/>
    <w:rsid w:val="003016E8"/>
    <w:rsid w:val="0034078F"/>
    <w:rsid w:val="00386121"/>
    <w:rsid w:val="003F0DD9"/>
    <w:rsid w:val="0066123D"/>
    <w:rsid w:val="007E3AC7"/>
    <w:rsid w:val="00862DB0"/>
    <w:rsid w:val="00880C29"/>
    <w:rsid w:val="008F16A1"/>
    <w:rsid w:val="00A64720"/>
    <w:rsid w:val="00A91002"/>
    <w:rsid w:val="00AE6493"/>
    <w:rsid w:val="00AF79D5"/>
    <w:rsid w:val="00B673F4"/>
    <w:rsid w:val="00D81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0D067"/>
  <w15:chartTrackingRefBased/>
  <w15:docId w15:val="{223702D7-0227-407C-BA7C-2419F47C6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861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861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8612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8612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8612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8612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8612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8612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8612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612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8612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86121"/>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86121"/>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86121"/>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8612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86121"/>
    <w:rPr>
      <w:rFonts w:eastAsiaTheme="majorEastAsia" w:cstheme="majorBidi"/>
      <w:color w:val="595959" w:themeColor="text1" w:themeTint="A6"/>
    </w:rPr>
  </w:style>
  <w:style w:type="character" w:customStyle="1" w:styleId="80">
    <w:name w:val="Заголовок 8 Знак"/>
    <w:basedOn w:val="a0"/>
    <w:link w:val="8"/>
    <w:uiPriority w:val="9"/>
    <w:semiHidden/>
    <w:rsid w:val="0038612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86121"/>
    <w:rPr>
      <w:rFonts w:eastAsiaTheme="majorEastAsia" w:cstheme="majorBidi"/>
      <w:color w:val="272727" w:themeColor="text1" w:themeTint="D8"/>
    </w:rPr>
  </w:style>
  <w:style w:type="paragraph" w:styleId="a3">
    <w:name w:val="Title"/>
    <w:basedOn w:val="a"/>
    <w:next w:val="a"/>
    <w:link w:val="a4"/>
    <w:uiPriority w:val="10"/>
    <w:qFormat/>
    <w:rsid w:val="003861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8612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8612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8612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86121"/>
    <w:pPr>
      <w:spacing w:before="160"/>
      <w:jc w:val="center"/>
    </w:pPr>
    <w:rPr>
      <w:i/>
      <w:iCs/>
      <w:color w:val="404040" w:themeColor="text1" w:themeTint="BF"/>
    </w:rPr>
  </w:style>
  <w:style w:type="character" w:customStyle="1" w:styleId="22">
    <w:name w:val="Цитата 2 Знак"/>
    <w:basedOn w:val="a0"/>
    <w:link w:val="21"/>
    <w:uiPriority w:val="29"/>
    <w:rsid w:val="00386121"/>
    <w:rPr>
      <w:i/>
      <w:iCs/>
      <w:color w:val="404040" w:themeColor="text1" w:themeTint="BF"/>
    </w:rPr>
  </w:style>
  <w:style w:type="paragraph" w:styleId="a7">
    <w:name w:val="List Paragraph"/>
    <w:basedOn w:val="a"/>
    <w:uiPriority w:val="34"/>
    <w:qFormat/>
    <w:rsid w:val="00386121"/>
    <w:pPr>
      <w:ind w:left="720"/>
      <w:contextualSpacing/>
    </w:pPr>
  </w:style>
  <w:style w:type="character" w:styleId="a8">
    <w:name w:val="Intense Emphasis"/>
    <w:basedOn w:val="a0"/>
    <w:uiPriority w:val="21"/>
    <w:qFormat/>
    <w:rsid w:val="00386121"/>
    <w:rPr>
      <w:i/>
      <w:iCs/>
      <w:color w:val="0F4761" w:themeColor="accent1" w:themeShade="BF"/>
    </w:rPr>
  </w:style>
  <w:style w:type="paragraph" w:styleId="a9">
    <w:name w:val="Intense Quote"/>
    <w:basedOn w:val="a"/>
    <w:next w:val="a"/>
    <w:link w:val="aa"/>
    <w:uiPriority w:val="30"/>
    <w:qFormat/>
    <w:rsid w:val="003861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86121"/>
    <w:rPr>
      <w:i/>
      <w:iCs/>
      <w:color w:val="0F4761" w:themeColor="accent1" w:themeShade="BF"/>
    </w:rPr>
  </w:style>
  <w:style w:type="character" w:styleId="ab">
    <w:name w:val="Intense Reference"/>
    <w:basedOn w:val="a0"/>
    <w:uiPriority w:val="32"/>
    <w:qFormat/>
    <w:rsid w:val="00386121"/>
    <w:rPr>
      <w:b/>
      <w:bCs/>
      <w:smallCaps/>
      <w:color w:val="0F4761" w:themeColor="accent1" w:themeShade="BF"/>
      <w:spacing w:val="5"/>
    </w:rPr>
  </w:style>
  <w:style w:type="paragraph" w:styleId="ac">
    <w:name w:val="Normal (Web)"/>
    <w:basedOn w:val="a"/>
    <w:uiPriority w:val="99"/>
    <w:unhideWhenUsed/>
    <w:rsid w:val="0034078F"/>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ad">
    <w:name w:val="Hyperlink"/>
    <w:basedOn w:val="a0"/>
    <w:uiPriority w:val="99"/>
    <w:unhideWhenUsed/>
    <w:rsid w:val="001006BF"/>
    <w:rPr>
      <w:color w:val="467886" w:themeColor="hyperlink"/>
      <w:u w:val="single"/>
    </w:rPr>
  </w:style>
  <w:style w:type="character" w:styleId="ae">
    <w:name w:val="Unresolved Mention"/>
    <w:basedOn w:val="a0"/>
    <w:uiPriority w:val="99"/>
    <w:semiHidden/>
    <w:unhideWhenUsed/>
    <w:rsid w:val="001006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80398">
      <w:bodyDiv w:val="1"/>
      <w:marLeft w:val="0"/>
      <w:marRight w:val="0"/>
      <w:marTop w:val="0"/>
      <w:marBottom w:val="0"/>
      <w:divBdr>
        <w:top w:val="none" w:sz="0" w:space="0" w:color="auto"/>
        <w:left w:val="none" w:sz="0" w:space="0" w:color="auto"/>
        <w:bottom w:val="none" w:sz="0" w:space="0" w:color="auto"/>
        <w:right w:val="none" w:sz="0" w:space="0" w:color="auto"/>
      </w:divBdr>
      <w:divsChild>
        <w:div w:id="1673950006">
          <w:marLeft w:val="0"/>
          <w:marRight w:val="0"/>
          <w:marTop w:val="0"/>
          <w:marBottom w:val="0"/>
          <w:divBdr>
            <w:top w:val="none" w:sz="0" w:space="0" w:color="auto"/>
            <w:left w:val="none" w:sz="0" w:space="0" w:color="auto"/>
            <w:bottom w:val="none" w:sz="0" w:space="0" w:color="auto"/>
            <w:right w:val="none" w:sz="0" w:space="0" w:color="auto"/>
          </w:divBdr>
          <w:divsChild>
            <w:div w:id="943608623">
              <w:marLeft w:val="0"/>
              <w:marRight w:val="0"/>
              <w:marTop w:val="0"/>
              <w:marBottom w:val="0"/>
              <w:divBdr>
                <w:top w:val="none" w:sz="0" w:space="0" w:color="auto"/>
                <w:left w:val="none" w:sz="0" w:space="0" w:color="auto"/>
                <w:bottom w:val="none" w:sz="0" w:space="0" w:color="auto"/>
                <w:right w:val="none" w:sz="0" w:space="0" w:color="auto"/>
              </w:divBdr>
              <w:divsChild>
                <w:div w:id="823201227">
                  <w:marLeft w:val="0"/>
                  <w:marRight w:val="0"/>
                  <w:marTop w:val="0"/>
                  <w:marBottom w:val="0"/>
                  <w:divBdr>
                    <w:top w:val="none" w:sz="0" w:space="0" w:color="auto"/>
                    <w:left w:val="none" w:sz="0" w:space="0" w:color="auto"/>
                    <w:bottom w:val="none" w:sz="0" w:space="0" w:color="auto"/>
                    <w:right w:val="none" w:sz="0" w:space="0" w:color="auto"/>
                  </w:divBdr>
                  <w:divsChild>
                    <w:div w:id="3095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865109">
          <w:marLeft w:val="0"/>
          <w:marRight w:val="0"/>
          <w:marTop w:val="0"/>
          <w:marBottom w:val="0"/>
          <w:divBdr>
            <w:top w:val="none" w:sz="0" w:space="0" w:color="auto"/>
            <w:left w:val="none" w:sz="0" w:space="0" w:color="auto"/>
            <w:bottom w:val="none" w:sz="0" w:space="0" w:color="auto"/>
            <w:right w:val="none" w:sz="0" w:space="0" w:color="auto"/>
          </w:divBdr>
          <w:divsChild>
            <w:div w:id="663775693">
              <w:marLeft w:val="0"/>
              <w:marRight w:val="0"/>
              <w:marTop w:val="0"/>
              <w:marBottom w:val="0"/>
              <w:divBdr>
                <w:top w:val="none" w:sz="0" w:space="0" w:color="auto"/>
                <w:left w:val="none" w:sz="0" w:space="0" w:color="auto"/>
                <w:bottom w:val="none" w:sz="0" w:space="0" w:color="auto"/>
                <w:right w:val="none" w:sz="0" w:space="0" w:color="auto"/>
              </w:divBdr>
              <w:divsChild>
                <w:div w:id="1336767267">
                  <w:marLeft w:val="0"/>
                  <w:marRight w:val="0"/>
                  <w:marTop w:val="0"/>
                  <w:marBottom w:val="0"/>
                  <w:divBdr>
                    <w:top w:val="none" w:sz="0" w:space="0" w:color="auto"/>
                    <w:left w:val="none" w:sz="0" w:space="0" w:color="auto"/>
                    <w:bottom w:val="none" w:sz="0" w:space="0" w:color="auto"/>
                    <w:right w:val="none" w:sz="0" w:space="0" w:color="auto"/>
                  </w:divBdr>
                  <w:divsChild>
                    <w:div w:id="22977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423366">
      <w:bodyDiv w:val="1"/>
      <w:marLeft w:val="0"/>
      <w:marRight w:val="0"/>
      <w:marTop w:val="0"/>
      <w:marBottom w:val="0"/>
      <w:divBdr>
        <w:top w:val="none" w:sz="0" w:space="0" w:color="auto"/>
        <w:left w:val="none" w:sz="0" w:space="0" w:color="auto"/>
        <w:bottom w:val="none" w:sz="0" w:space="0" w:color="auto"/>
        <w:right w:val="none" w:sz="0" w:space="0" w:color="auto"/>
      </w:divBdr>
      <w:divsChild>
        <w:div w:id="1393192456">
          <w:marLeft w:val="0"/>
          <w:marRight w:val="0"/>
          <w:marTop w:val="100"/>
          <w:marBottom w:val="100"/>
          <w:divBdr>
            <w:top w:val="single" w:sz="2" w:space="0" w:color="E5E7EB"/>
            <w:left w:val="single" w:sz="2" w:space="0" w:color="E5E7EB"/>
            <w:bottom w:val="single" w:sz="2" w:space="0" w:color="E5E7EB"/>
            <w:right w:val="single" w:sz="2" w:space="0" w:color="E5E7EB"/>
          </w:divBdr>
          <w:divsChild>
            <w:div w:id="1410813219">
              <w:marLeft w:val="0"/>
              <w:marRight w:val="0"/>
              <w:marTop w:val="0"/>
              <w:marBottom w:val="0"/>
              <w:divBdr>
                <w:top w:val="single" w:sz="2" w:space="0" w:color="E5E7EB"/>
                <w:left w:val="single" w:sz="2" w:space="0" w:color="E5E7EB"/>
                <w:bottom w:val="single" w:sz="2" w:space="0" w:color="E5E7EB"/>
                <w:right w:val="single" w:sz="2" w:space="0" w:color="E5E7EB"/>
              </w:divBdr>
              <w:divsChild>
                <w:div w:id="4730683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36037690">
      <w:bodyDiv w:val="1"/>
      <w:marLeft w:val="0"/>
      <w:marRight w:val="0"/>
      <w:marTop w:val="0"/>
      <w:marBottom w:val="0"/>
      <w:divBdr>
        <w:top w:val="none" w:sz="0" w:space="0" w:color="auto"/>
        <w:left w:val="none" w:sz="0" w:space="0" w:color="auto"/>
        <w:bottom w:val="none" w:sz="0" w:space="0" w:color="auto"/>
        <w:right w:val="none" w:sz="0" w:space="0" w:color="auto"/>
      </w:divBdr>
      <w:divsChild>
        <w:div w:id="1691030916">
          <w:marLeft w:val="0"/>
          <w:marRight w:val="0"/>
          <w:marTop w:val="0"/>
          <w:marBottom w:val="0"/>
          <w:divBdr>
            <w:top w:val="none" w:sz="0" w:space="0" w:color="auto"/>
            <w:left w:val="none" w:sz="0" w:space="0" w:color="auto"/>
            <w:bottom w:val="none" w:sz="0" w:space="0" w:color="auto"/>
            <w:right w:val="none" w:sz="0" w:space="0" w:color="auto"/>
          </w:divBdr>
          <w:divsChild>
            <w:div w:id="422456469">
              <w:marLeft w:val="0"/>
              <w:marRight w:val="0"/>
              <w:marTop w:val="0"/>
              <w:marBottom w:val="0"/>
              <w:divBdr>
                <w:top w:val="none" w:sz="0" w:space="0" w:color="auto"/>
                <w:left w:val="none" w:sz="0" w:space="0" w:color="auto"/>
                <w:bottom w:val="none" w:sz="0" w:space="0" w:color="auto"/>
                <w:right w:val="none" w:sz="0" w:space="0" w:color="auto"/>
              </w:divBdr>
              <w:divsChild>
                <w:div w:id="1312099493">
                  <w:marLeft w:val="0"/>
                  <w:marRight w:val="0"/>
                  <w:marTop w:val="0"/>
                  <w:marBottom w:val="0"/>
                  <w:divBdr>
                    <w:top w:val="none" w:sz="0" w:space="0" w:color="auto"/>
                    <w:left w:val="none" w:sz="0" w:space="0" w:color="auto"/>
                    <w:bottom w:val="none" w:sz="0" w:space="0" w:color="auto"/>
                    <w:right w:val="none" w:sz="0" w:space="0" w:color="auto"/>
                  </w:divBdr>
                  <w:divsChild>
                    <w:div w:id="122363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893086">
          <w:marLeft w:val="0"/>
          <w:marRight w:val="0"/>
          <w:marTop w:val="0"/>
          <w:marBottom w:val="0"/>
          <w:divBdr>
            <w:top w:val="none" w:sz="0" w:space="0" w:color="auto"/>
            <w:left w:val="none" w:sz="0" w:space="0" w:color="auto"/>
            <w:bottom w:val="none" w:sz="0" w:space="0" w:color="auto"/>
            <w:right w:val="none" w:sz="0" w:space="0" w:color="auto"/>
          </w:divBdr>
          <w:divsChild>
            <w:div w:id="659431635">
              <w:marLeft w:val="0"/>
              <w:marRight w:val="0"/>
              <w:marTop w:val="0"/>
              <w:marBottom w:val="0"/>
              <w:divBdr>
                <w:top w:val="none" w:sz="0" w:space="0" w:color="auto"/>
                <w:left w:val="none" w:sz="0" w:space="0" w:color="auto"/>
                <w:bottom w:val="none" w:sz="0" w:space="0" w:color="auto"/>
                <w:right w:val="none" w:sz="0" w:space="0" w:color="auto"/>
              </w:divBdr>
              <w:divsChild>
                <w:div w:id="87195394">
                  <w:marLeft w:val="0"/>
                  <w:marRight w:val="0"/>
                  <w:marTop w:val="0"/>
                  <w:marBottom w:val="0"/>
                  <w:divBdr>
                    <w:top w:val="none" w:sz="0" w:space="0" w:color="auto"/>
                    <w:left w:val="none" w:sz="0" w:space="0" w:color="auto"/>
                    <w:bottom w:val="none" w:sz="0" w:space="0" w:color="auto"/>
                    <w:right w:val="none" w:sz="0" w:space="0" w:color="auto"/>
                  </w:divBdr>
                  <w:divsChild>
                    <w:div w:id="179532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191627">
      <w:bodyDiv w:val="1"/>
      <w:marLeft w:val="0"/>
      <w:marRight w:val="0"/>
      <w:marTop w:val="0"/>
      <w:marBottom w:val="0"/>
      <w:divBdr>
        <w:top w:val="none" w:sz="0" w:space="0" w:color="auto"/>
        <w:left w:val="none" w:sz="0" w:space="0" w:color="auto"/>
        <w:bottom w:val="none" w:sz="0" w:space="0" w:color="auto"/>
        <w:right w:val="none" w:sz="0" w:space="0" w:color="auto"/>
      </w:divBdr>
      <w:divsChild>
        <w:div w:id="630598932">
          <w:marLeft w:val="0"/>
          <w:marRight w:val="0"/>
          <w:marTop w:val="100"/>
          <w:marBottom w:val="100"/>
          <w:divBdr>
            <w:top w:val="single" w:sz="2" w:space="0" w:color="E5E7EB"/>
            <w:left w:val="single" w:sz="2" w:space="0" w:color="E5E7EB"/>
            <w:bottom w:val="single" w:sz="2" w:space="0" w:color="E5E7EB"/>
            <w:right w:val="single" w:sz="2" w:space="0" w:color="E5E7EB"/>
          </w:divBdr>
          <w:divsChild>
            <w:div w:id="6494007">
              <w:marLeft w:val="0"/>
              <w:marRight w:val="0"/>
              <w:marTop w:val="0"/>
              <w:marBottom w:val="0"/>
              <w:divBdr>
                <w:top w:val="single" w:sz="2" w:space="0" w:color="E5E7EB"/>
                <w:left w:val="single" w:sz="2" w:space="0" w:color="E5E7EB"/>
                <w:bottom w:val="single" w:sz="2" w:space="0" w:color="E5E7EB"/>
                <w:right w:val="single" w:sz="2" w:space="0" w:color="E5E7EB"/>
              </w:divBdr>
              <w:divsChild>
                <w:div w:id="14860440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yberleninka.ru/article/n/osobennosti-organizatsii-vneurochnoy-deyatelnosti-v-usloviyah-nachalnoy-shkol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koncept.ru/2017/771063.htm" TargetMode="External"/><Relationship Id="rId5" Type="http://schemas.openxmlformats.org/officeDocument/2006/relationships/hyperlink" Target="https://www.elibrary.ru/item.asp?id=6730889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1301</Words>
  <Characters>7422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Григорьева</dc:creator>
  <cp:keywords/>
  <dc:description/>
  <cp:lastModifiedBy>Анастасия Григорьева</cp:lastModifiedBy>
  <cp:revision>3</cp:revision>
  <dcterms:created xsi:type="dcterms:W3CDTF">2025-11-11T11:57:00Z</dcterms:created>
  <dcterms:modified xsi:type="dcterms:W3CDTF">2025-11-16T07:38:00Z</dcterms:modified>
</cp:coreProperties>
</file>