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3D4F7" w14:textId="77777777" w:rsidR="00010FC0" w:rsidRDefault="00010FC0" w:rsidP="00F776DD">
      <w:pPr>
        <w:shd w:val="clear" w:color="auto" w:fill="FFFFFF"/>
        <w:spacing w:after="0" w:line="276" w:lineRule="auto"/>
        <w:ind w:firstLine="568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«</w:t>
      </w:r>
      <w:r w:rsidR="00F776DD" w:rsidRPr="00F776D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ЭКОЛОГИЧЕСКО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Е</w:t>
      </w:r>
      <w:r w:rsidR="00F776DD" w:rsidRPr="00F776D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ВОСПИТАНИ</w:t>
      </w: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Е</w:t>
      </w:r>
      <w:r w:rsidR="00F776DD" w:rsidRPr="00F776DD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ДОШКОЛЬНИКОВ</w:t>
      </w:r>
    </w:p>
    <w:p w14:paraId="7739E20F" w14:textId="42617D60" w:rsidR="00557AD2" w:rsidRPr="00F776DD" w:rsidRDefault="00010FC0" w:rsidP="00F776DD">
      <w:pPr>
        <w:shd w:val="clear" w:color="auto" w:fill="FFFFFF"/>
        <w:spacing w:after="0" w:line="276" w:lineRule="auto"/>
        <w:ind w:firstLine="568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С ИСПОЛЬЗОВАНИЕМ ИКТ</w:t>
      </w:r>
      <w:r w:rsidR="00E93DF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»</w:t>
      </w:r>
    </w:p>
    <w:p w14:paraId="02A24760" w14:textId="77777777" w:rsidR="00F776DD" w:rsidRDefault="00F776DD" w:rsidP="00F776D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</w:p>
    <w:p w14:paraId="2698CCF9" w14:textId="77777777" w:rsidR="00F776DD" w:rsidRPr="005F62C3" w:rsidRDefault="00F776DD" w:rsidP="00F776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</w:pPr>
      <w:r w:rsidRPr="005F62C3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>Лапова Светлана Сергеевна</w:t>
      </w:r>
    </w:p>
    <w:p w14:paraId="4EFC2E8C" w14:textId="77777777" w:rsidR="00F776DD" w:rsidRDefault="00F776DD" w:rsidP="00F776D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воспитатель высшей квалификационной категории </w:t>
      </w:r>
    </w:p>
    <w:p w14:paraId="3B928348" w14:textId="77777777" w:rsidR="00F776DD" w:rsidRDefault="00F776DD" w:rsidP="00F776D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 w:rsidRPr="005F62C3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>Акимова Ирина Юрьевна</w:t>
      </w: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 xml:space="preserve">, </w:t>
      </w:r>
    </w:p>
    <w:p w14:paraId="7EC33380" w14:textId="77777777" w:rsidR="00F776DD" w:rsidRDefault="00F776DD" w:rsidP="00F776D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4"/>
          <w:shd w:val="clear" w:color="auto" w:fill="FFFFFF"/>
        </w:rPr>
        <w:t>воспитатель высшей квалификационной категории,</w:t>
      </w:r>
    </w:p>
    <w:p w14:paraId="219BA73E" w14:textId="77777777" w:rsidR="00F776DD" w:rsidRPr="005F62C3" w:rsidRDefault="00F776DD" w:rsidP="00F776D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</w:pPr>
      <w:r w:rsidRPr="005F62C3">
        <w:rPr>
          <w:rFonts w:ascii="Times New Roman" w:hAnsi="Times New Roman" w:cs="Times New Roman"/>
          <w:b/>
          <w:color w:val="000000"/>
          <w:sz w:val="28"/>
          <w:szCs w:val="24"/>
          <w:shd w:val="clear" w:color="auto" w:fill="FFFFFF"/>
        </w:rPr>
        <w:t>МБДОУ «Детский сад № 323» г.о. Самара</w:t>
      </w:r>
    </w:p>
    <w:p w14:paraId="6B6BC52B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2078060C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Потребительское отношение к природе – одна из глобальных проблем современности, и одной из актуальнейших вопросов современного общества является проблема формирования экологической культуры личности.</w:t>
      </w:r>
    </w:p>
    <w:p w14:paraId="378CC4EA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 свою планету –</w:t>
      </w:r>
    </w:p>
    <w:p w14:paraId="2E6B1495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ведь другой, похожей, нету!</w:t>
      </w:r>
    </w:p>
    <w:p w14:paraId="5D016E38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(Я. Аким.)</w:t>
      </w:r>
    </w:p>
    <w:p w14:paraId="1AEE4F3C" w14:textId="77777777" w:rsidR="00557AD2" w:rsidRPr="00F776DD" w:rsidRDefault="00557AD2" w:rsidP="00F776DD">
      <w:pPr>
        <w:shd w:val="clear" w:color="auto" w:fill="FFFFFF"/>
        <w:spacing w:after="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экологического образования дошкольников используются разнообразные методы:</w:t>
      </w:r>
    </w:p>
    <w:p w14:paraId="4362720F" w14:textId="77777777" w:rsidR="00557AD2" w:rsidRPr="00F776DD" w:rsidRDefault="00557AD2" w:rsidP="00F776DD">
      <w:pPr>
        <w:shd w:val="clear" w:color="auto" w:fill="FFFFFF"/>
        <w:spacing w:after="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практические (игры, ребусы, загадки, акции);</w:t>
      </w:r>
    </w:p>
    <w:p w14:paraId="32BE8B4F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наглядные (экскурсии, иллюстрации, репродукции картин, плакаты);</w:t>
      </w:r>
    </w:p>
    <w:p w14:paraId="52F311B7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- словесные (художественное чтение, беседы).</w:t>
      </w:r>
    </w:p>
    <w:p w14:paraId="51FB8647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проведения деятельности по экологическому образованию дошкольников необходима увлекательная информация и обширный наглядный материал. На помощь приходит компьютер. Возможности его огромны и позволяют заинтересовать детей, применяя принцип наглядности экологического содержания.</w:t>
      </w:r>
    </w:p>
    <w:p w14:paraId="395B21BE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формировании экологической культуры у дошкольников используются специализированные или адаптированные компьютерные программы: обучающие, диагностические развивающие.</w:t>
      </w:r>
    </w:p>
    <w:p w14:paraId="782A4897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Коммуникация - передача и восприятие информации. К числу наиболее ключевых функций языка относятся:</w:t>
      </w:r>
    </w:p>
    <w:p w14:paraId="092FCF81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коммуникативная функция (язык, как средство передачи информации от одного человека другому);</w:t>
      </w:r>
    </w:p>
    <w:p w14:paraId="0A384B14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эпистемическая</w:t>
      </w:r>
      <w:proofErr w:type="spellEnd"/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функция (достоверная, научная);</w:t>
      </w:r>
    </w:p>
    <w:p w14:paraId="2CA4EF1F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познавательная функция (язык как средство хранения и переработки информации).</w:t>
      </w:r>
    </w:p>
    <w:p w14:paraId="4E763C39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внедрением новых информационных технологий в процесс образования существенно изменился подход и к экскурсиям как основным приемам в экологическом образовании дошкольников.</w:t>
      </w:r>
    </w:p>
    <w:p w14:paraId="28F126E2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Возникли новые виды экскурсий – виртуальные (похожие, неотличимые), интерактивные.</w:t>
      </w:r>
    </w:p>
    <w:p w14:paraId="466D6D37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Виртуальная экскурсия даёт возможность посетить недоступные места, предложив уникальное путешествие. Виртуальная экскурсия, конечно, не заменит личное присутствие, но позволит получить достаточно полное впечатление о новом месте.</w:t>
      </w:r>
    </w:p>
    <w:p w14:paraId="6F03AAE6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образовательной деятельности по экологии на помощь могут прийти интерактивные, мультимедийные экскурсии, разработанные самим педагогом.</w:t>
      </w:r>
    </w:p>
    <w:p w14:paraId="7AC0242D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Составляющими данной экскурсии могут выступать видео, звуковые файлы, анимация (одушевлённость — метод создания серии снимков, рисунков, цветных пятен, кукол или силуэтов в отдельных фазах движения, с помощью которого во время показа их на экране возникает впечатление движения существа или предмета), а также репродукции картин, изображения природы, портреты, фотографии.</w:t>
      </w:r>
    </w:p>
    <w:p w14:paraId="3838BE78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материалы таких экскурсий могут быть включены художественное слово и доступные для восприятия дошкольника научные определения, исторические факты.</w:t>
      </w:r>
    </w:p>
    <w:p w14:paraId="73EFDFA0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Заканчивается экскурсия итоговой беседой, в ходе которой педагог совместно с дошкольниками обобщает, систематизирует увиденное и услышанное, выделяет самое существенное, выявляет впечатления; намечает творческие задания для них: нарисовать увиденное, создавая в рисунке образ или сюжет, добавляет двигательную деятельность – подвижные игры.</w:t>
      </w:r>
    </w:p>
    <w:p w14:paraId="5462FBC1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Любая экскурсия требует соответствующей подготовки и планирования. При подготовке к виртуальной экскурсии воспитателю необходимо выбрать объект, выяснить его образовательное значение, ознакомиться с ним, определить содержание, цели и задачи экскурсии, определить сопроводительный текст.</w:t>
      </w:r>
    </w:p>
    <w:p w14:paraId="7460F40D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виртуальных экскурсий велика, так как ребенок может являться активным участником событий данной экскурсии.</w:t>
      </w:r>
    </w:p>
    <w:p w14:paraId="467F87DD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Например: «Экск</w:t>
      </w:r>
      <w:r w:rsidR="003D57DD"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урсия по лесным зонам Поволжья», «По великой реке Волге</w:t>
      </w: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«Экскурсия по заповедным местам родного края». «Экскурсия в удивительный мир природы». Для таких экскурсий нужен интернет и желание воспитателя. А дети их принимают с огромным удовольствием.</w:t>
      </w:r>
    </w:p>
    <w:p w14:paraId="258C0DEA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ИКТ – это обобщающее понятие, описывающее различные устройства, механизмы, способы, алгоритмы обработки информации. И чаще всего из-за нехватки средств, медленно и болезненно эти новшества приживаются в детских садах. Но прочно и основательно. И даже не стоит задаваться вопросом: дает ли столь раннее приобщение ребят к сложной технике хоть, сколько положительный результат? Ответ однозначный. Да.</w:t>
      </w:r>
    </w:p>
    <w:p w14:paraId="08FEA1AD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обратим внимание на слова одного из древних подвижников Максима - исповедника, который говорил, что нет вещей дурных по своей природе, но есть вещи дурные по своему употреблению.</w:t>
      </w:r>
    </w:p>
    <w:p w14:paraId="2B8D3142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Нельзя бездумно идти на поводу бурно развивающегося прогресса, принося в жертву здоровье будущего поколения, но вместе с тем нельзя забывать, что компьютеры - это наше будущее. Но только при обязательном соблюдении норм и правил работы с использованием компьютерной техники будет достигнута «золотая середина».</w:t>
      </w:r>
    </w:p>
    <w:p w14:paraId="62A7686C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формирование гуманной личности и экологическое воспитание проходит красной нитью через ознакомление дошкольников с живой природой и через приобщение детей к природе.</w:t>
      </w:r>
    </w:p>
    <w:p w14:paraId="4B5DE0F5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Возможности компьютера позволяют заинтересовать детей, применяя принцип наглядности, который способствует активизации непроизвольного внимания, через которое происходит запоминание образовательной информации. Задача педагога сделать компьютер своим помощником, но в то же время не навредить здоровью детей.</w:t>
      </w:r>
    </w:p>
    <w:p w14:paraId="6B8BFC28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Помощь ИКТ в работе современного педагога по экологическому воспитанию дошкольников весома:</w:t>
      </w:r>
    </w:p>
    <w:p w14:paraId="74556C9C" w14:textId="77777777" w:rsidR="00557AD2" w:rsidRPr="00F776DD" w:rsidRDefault="00557AD2" w:rsidP="00F776DD">
      <w:pPr>
        <w:numPr>
          <w:ilvl w:val="0"/>
          <w:numId w:val="1"/>
        </w:numPr>
        <w:shd w:val="clear" w:color="auto" w:fill="FFFFFF"/>
        <w:spacing w:after="0" w:line="276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иллюстративного материала к образовательной деятельности и для оформления стендов, уголков в группе по экологическому развитию;</w:t>
      </w:r>
    </w:p>
    <w:p w14:paraId="0C349409" w14:textId="77777777" w:rsidR="00557AD2" w:rsidRPr="00F776DD" w:rsidRDefault="00557AD2" w:rsidP="00F776DD">
      <w:pPr>
        <w:numPr>
          <w:ilvl w:val="0"/>
          <w:numId w:val="1"/>
        </w:numPr>
        <w:shd w:val="clear" w:color="auto" w:fill="FFFFFF"/>
        <w:spacing w:after="0" w:line="276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презентаций по вопросу экологического образования дошкольников;</w:t>
      </w:r>
    </w:p>
    <w:p w14:paraId="581FDE62" w14:textId="77777777" w:rsidR="00557AD2" w:rsidRPr="00F776DD" w:rsidRDefault="00557AD2" w:rsidP="00F776DD">
      <w:pPr>
        <w:numPr>
          <w:ilvl w:val="0"/>
          <w:numId w:val="1"/>
        </w:numPr>
        <w:shd w:val="clear" w:color="auto" w:fill="FFFFFF"/>
        <w:spacing w:after="0" w:line="276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дополнительного познавательного материала, составление сценариев праздников и других мероприятий экологической направленности;</w:t>
      </w:r>
    </w:p>
    <w:p w14:paraId="59A32985" w14:textId="77777777" w:rsidR="00557AD2" w:rsidRPr="00F776DD" w:rsidRDefault="00557AD2" w:rsidP="00F776DD">
      <w:pPr>
        <w:numPr>
          <w:ilvl w:val="0"/>
          <w:numId w:val="1"/>
        </w:numPr>
        <w:shd w:val="clear" w:color="auto" w:fill="FFFFFF"/>
        <w:spacing w:after="0" w:line="276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опытом, знакомство с наработками других педагогов России и зарубежья:</w:t>
      </w:r>
    </w:p>
    <w:p w14:paraId="637CBDF0" w14:textId="77777777" w:rsidR="00557AD2" w:rsidRPr="00F776DD" w:rsidRDefault="00557AD2" w:rsidP="00F776DD">
      <w:pPr>
        <w:numPr>
          <w:ilvl w:val="0"/>
          <w:numId w:val="1"/>
        </w:numPr>
        <w:shd w:val="clear" w:color="auto" w:fill="FFFFFF"/>
        <w:spacing w:after="0" w:line="276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возможность расширить творческие способности самого педагога по экологическому образованию, что оказывает положительное влияние на воспитание, обучение и развитие дошкольников.</w:t>
      </w:r>
    </w:p>
    <w:p w14:paraId="438F8C3C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Общаясь на форумах с коллегами всей России, можно заявить о себе и своей деятельности педагогическому сообществу по вопросу формирования у дошкольников экологической культуры.</w:t>
      </w:r>
    </w:p>
    <w:p w14:paraId="7503B0C9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своего сайта поможет представить накопленный опыт по экологическому воспитанию дошкольников коллегам, родителям и детям.</w:t>
      </w:r>
    </w:p>
    <w:p w14:paraId="29A20ACE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информационных технологий в образовании дает возможность существенно обогатить, качественно обновить воспитательный образовательный процесс в ДОУ и повысить его эффективность. Позволяет, не только в увлекательной форме привлечь внимание детей, но и наглядно показать взаимосвязи животных и растений. Тем самым улучшить качество результатов знаний и умений по экологическому воспитанию.</w:t>
      </w:r>
    </w:p>
    <w:p w14:paraId="48853702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средства ИКТ применяемые в образовательной деятельности в ДОУ: компьютер, мультимедийный проектор, интерактивная доска, ноутбук, видеомагнитофон; телевизор, принтер, сканер, магнитофон, фотоаппарат, видеокамера.</w:t>
      </w:r>
    </w:p>
    <w:p w14:paraId="399C2E14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К сожалению, не все детские сады могут позволить себе такое оснащение. И как следствие, не все воспитатели применяют их в работе, а зачастую и пользоваться ими не умеют. Современный мир не стоит на месте. Изменения, происходящие в данный момент в образовании, заставляют педагога, помимо его воли, изучать новые технологии и внедрять их в свою практику. ИКТ начинают занимать свою нишу в воспитательном образовательном пространстве ДОУ, а соответственно и в экологическом образовании дошкольников.</w:t>
      </w:r>
    </w:p>
    <w:p w14:paraId="37A093C0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ИКТ позволяет:</w:t>
      </w:r>
    </w:p>
    <w:p w14:paraId="26510877" w14:textId="77777777" w:rsidR="00557AD2" w:rsidRPr="00F776DD" w:rsidRDefault="00557AD2" w:rsidP="00F776DD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показать информацию экологического содержания на экране в игровой форме, что вызывает у детей огромный интерес, так как основной виду деятельности дошкольника – игра;</w:t>
      </w:r>
    </w:p>
    <w:p w14:paraId="0DBE7D4C" w14:textId="77777777" w:rsidR="00557AD2" w:rsidRPr="00F776DD" w:rsidRDefault="00557AD2" w:rsidP="00F776DD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доступной форме, ярко, образно, преподнести дошкольникам материал по экологическому образованию, что соответствует наглядно-образному мышлению детей дошкольного возраста;</w:t>
      </w:r>
    </w:p>
    <w:p w14:paraId="5FD98BB3" w14:textId="77777777" w:rsidR="00557AD2" w:rsidRPr="00F776DD" w:rsidRDefault="00557AD2" w:rsidP="00F776DD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привлечь внимание детей движением, звуком, мультипликацией, но не перегружать материал ими;</w:t>
      </w:r>
    </w:p>
    <w:p w14:paraId="37D1299F" w14:textId="77777777" w:rsidR="00557AD2" w:rsidRPr="00F776DD" w:rsidRDefault="00557AD2" w:rsidP="00F776DD">
      <w:pPr>
        <w:numPr>
          <w:ilvl w:val="0"/>
          <w:numId w:val="2"/>
        </w:numPr>
        <w:shd w:val="clear" w:color="auto" w:fill="FFFFFF"/>
        <w:spacing w:after="0" w:line="276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развитию у дошкольников исследовательских способностей, познавательной активности, навыков и талантов.</w:t>
      </w:r>
    </w:p>
    <w:p w14:paraId="6E367933" w14:textId="77777777" w:rsidR="00557AD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условиях детского сада возможно, необходимо и целесообразно использование ИКТ в различных видах образовательной деятельности, в том числе и в деятельности экологической направленности. Образовательная деятельность в детском саду имеют </w:t>
      </w: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свою специфику: она должны быть направлена на эмоциональность, яркость, с привлечением большого иллюстративного материала, с использованием звуковых импровизаций и видеозаписей. Все это может обеспечить нам компьютерная техника с её мультимедийными возможностями.</w:t>
      </w:r>
    </w:p>
    <w:p w14:paraId="3AD47B76" w14:textId="77777777" w:rsidR="00DE7A62" w:rsidRPr="00F776DD" w:rsidRDefault="00557AD2" w:rsidP="00F776DD">
      <w:pPr>
        <w:shd w:val="clear" w:color="auto" w:fill="FFFFFF"/>
        <w:spacing w:after="90" w:line="276" w:lineRule="auto"/>
        <w:ind w:firstLine="568"/>
        <w:jc w:val="both"/>
        <w:rPr>
          <w:rFonts w:ascii="Times New Roman" w:hAnsi="Times New Roman" w:cs="Times New Roman"/>
          <w:sz w:val="24"/>
          <w:szCs w:val="24"/>
        </w:rPr>
      </w:pPr>
      <w:r w:rsidRPr="00F776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ИКТ позволяет сделать образовательный процесс экологической направленности более привлекательным и по-настоящему современным, решать познавательные и творческие задачи с опорой на наглядность.</w:t>
      </w:r>
    </w:p>
    <w:sectPr w:rsidR="00DE7A62" w:rsidRPr="00F776DD" w:rsidSect="00F776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A38C1"/>
    <w:multiLevelType w:val="multilevel"/>
    <w:tmpl w:val="20D04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F1583F"/>
    <w:multiLevelType w:val="multilevel"/>
    <w:tmpl w:val="464EB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7842922">
    <w:abstractNumId w:val="1"/>
  </w:num>
  <w:num w:numId="2" w16cid:durableId="1852135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2958"/>
    <w:rsid w:val="00010FC0"/>
    <w:rsid w:val="001A2958"/>
    <w:rsid w:val="003D57DD"/>
    <w:rsid w:val="00557AD2"/>
    <w:rsid w:val="005F62C3"/>
    <w:rsid w:val="00DE7A62"/>
    <w:rsid w:val="00E93DF0"/>
    <w:rsid w:val="00F2482F"/>
    <w:rsid w:val="00F77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87C7E"/>
  <w15:docId w15:val="{65E9EAB3-FDB0-4ED1-B9FE-AACA6A0ED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57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57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48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mdou323_2</dc:creator>
  <cp:keywords/>
  <dc:description/>
  <cp:lastModifiedBy>User</cp:lastModifiedBy>
  <cp:revision>9</cp:revision>
  <cp:lastPrinted>2023-03-11T21:58:00Z</cp:lastPrinted>
  <dcterms:created xsi:type="dcterms:W3CDTF">2023-03-14T09:06:00Z</dcterms:created>
  <dcterms:modified xsi:type="dcterms:W3CDTF">2026-05-22T11:33:00Z</dcterms:modified>
</cp:coreProperties>
</file>