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B9602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</w:pPr>
    </w:p>
    <w:p w14:paraId="302EBBE1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</w:pPr>
    </w:p>
    <w:p w14:paraId="3C93139D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</w:pPr>
    </w:p>
    <w:p w14:paraId="2DB07EDC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</w:pPr>
    </w:p>
    <w:p w14:paraId="7628E89D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</w:pPr>
    </w:p>
    <w:p w14:paraId="724D059D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</w:pPr>
    </w:p>
    <w:p w14:paraId="39A8CCAB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</w:pPr>
    </w:p>
    <w:p w14:paraId="46656E9E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</w:pPr>
    </w:p>
    <w:p w14:paraId="1C21CBA3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</w:pPr>
    </w:p>
    <w:p w14:paraId="69912F6B" w14:textId="2A317091" w:rsidR="00BE0E36" w:rsidRPr="00150E61" w:rsidRDefault="00BE0E36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36"/>
          <w:szCs w:val="36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36"/>
          <w:sz w:val="36"/>
          <w:szCs w:val="36"/>
          <w:lang w:eastAsia="ru-RU"/>
          <w14:ligatures w14:val="none"/>
        </w:rPr>
        <w:t>Методическая разработка</w:t>
      </w:r>
      <w:r w:rsidR="00150E61">
        <w:rPr>
          <w:rFonts w:ascii="Times New Roman" w:eastAsia="Times New Roman" w:hAnsi="Times New Roman" w:cs="Times New Roman"/>
          <w:b/>
          <w:bCs/>
          <w:color w:val="0F1115"/>
          <w:kern w:val="36"/>
          <w:sz w:val="36"/>
          <w:szCs w:val="36"/>
          <w:lang w:eastAsia="ru-RU"/>
          <w14:ligatures w14:val="none"/>
        </w:rPr>
        <w:t xml:space="preserve"> внеклассного</w:t>
      </w:r>
      <w:r w:rsidRPr="00BE0E36">
        <w:rPr>
          <w:rFonts w:ascii="Times New Roman" w:eastAsia="Times New Roman" w:hAnsi="Times New Roman" w:cs="Times New Roman"/>
          <w:b/>
          <w:bCs/>
          <w:color w:val="0F1115"/>
          <w:kern w:val="36"/>
          <w:sz w:val="36"/>
          <w:szCs w:val="36"/>
          <w:lang w:eastAsia="ru-RU"/>
          <w14:ligatures w14:val="none"/>
        </w:rPr>
        <w:t xml:space="preserve"> воспитательного мероприятия</w:t>
      </w:r>
      <w:r w:rsidR="00150E61">
        <w:rPr>
          <w:rFonts w:ascii="Times New Roman" w:eastAsia="Times New Roman" w:hAnsi="Times New Roman" w:cs="Times New Roman"/>
          <w:b/>
          <w:bCs/>
          <w:color w:val="0F1115"/>
          <w:kern w:val="36"/>
          <w:sz w:val="36"/>
          <w:szCs w:val="36"/>
          <w:lang w:eastAsia="ru-RU"/>
          <w14:ligatures w14:val="none"/>
        </w:rPr>
        <w:t xml:space="preserve"> для 5 класса </w:t>
      </w:r>
    </w:p>
    <w:p w14:paraId="65D065DB" w14:textId="578DF797" w:rsidR="00BE0E36" w:rsidRDefault="00BE0E36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36"/>
          <w:szCs w:val="36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36"/>
          <w:szCs w:val="36"/>
          <w:lang w:eastAsia="ru-RU"/>
          <w14:ligatures w14:val="none"/>
        </w:rPr>
        <w:t>«</w:t>
      </w:r>
      <w:r w:rsidR="00D33551" w:rsidRPr="00150E61">
        <w:rPr>
          <w:rFonts w:ascii="Times New Roman" w:eastAsia="Times New Roman" w:hAnsi="Times New Roman" w:cs="Times New Roman"/>
          <w:b/>
          <w:bCs/>
          <w:color w:val="0F1115"/>
          <w:kern w:val="0"/>
          <w:sz w:val="36"/>
          <w:szCs w:val="36"/>
          <w:lang w:eastAsia="ru-RU"/>
          <w14:ligatures w14:val="none"/>
        </w:rPr>
        <w:t>Караван дружбы</w:t>
      </w: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36"/>
          <w:szCs w:val="36"/>
          <w:lang w:eastAsia="ru-RU"/>
          <w14:ligatures w14:val="none"/>
        </w:rPr>
        <w:t>»</w:t>
      </w:r>
      <w:r w:rsidR="00150E61">
        <w:rPr>
          <w:rFonts w:ascii="Times New Roman" w:eastAsia="Times New Roman" w:hAnsi="Times New Roman" w:cs="Times New Roman"/>
          <w:b/>
          <w:bCs/>
          <w:color w:val="0F1115"/>
          <w:kern w:val="0"/>
          <w:sz w:val="36"/>
          <w:szCs w:val="36"/>
          <w:lang w:eastAsia="ru-RU"/>
          <w14:ligatures w14:val="none"/>
        </w:rPr>
        <w:t xml:space="preserve"> </w:t>
      </w:r>
    </w:p>
    <w:p w14:paraId="46F8C6D8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36"/>
          <w:szCs w:val="36"/>
          <w:lang w:eastAsia="ru-RU"/>
          <w14:ligatures w14:val="none"/>
        </w:rPr>
      </w:pPr>
    </w:p>
    <w:p w14:paraId="4DF89AA3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36"/>
          <w:szCs w:val="36"/>
          <w:lang w:eastAsia="ru-RU"/>
          <w14:ligatures w14:val="none"/>
        </w:rPr>
      </w:pPr>
    </w:p>
    <w:p w14:paraId="2B175C74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36"/>
          <w:szCs w:val="36"/>
          <w:lang w:eastAsia="ru-RU"/>
          <w14:ligatures w14:val="none"/>
        </w:rPr>
      </w:pPr>
    </w:p>
    <w:p w14:paraId="2841D03B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36"/>
          <w:szCs w:val="36"/>
          <w:lang w:eastAsia="ru-RU"/>
          <w14:ligatures w14:val="none"/>
        </w:rPr>
      </w:pPr>
    </w:p>
    <w:p w14:paraId="0A05686D" w14:textId="4CB5F914" w:rsidR="00150E61" w:rsidRDefault="00150E61" w:rsidP="00150E61">
      <w:pPr>
        <w:shd w:val="clear" w:color="auto" w:fill="FFFFFF"/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150E6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Разработал: учитель английского языка </w:t>
      </w:r>
    </w:p>
    <w:p w14:paraId="270B78F8" w14:textId="0F5A75FD" w:rsidR="00150E61" w:rsidRDefault="00150E61" w:rsidP="00150E61">
      <w:pPr>
        <w:shd w:val="clear" w:color="auto" w:fill="FFFFFF"/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МАОУ «СОШ №1»</w:t>
      </w:r>
    </w:p>
    <w:p w14:paraId="2369D429" w14:textId="095CEA8E" w:rsidR="00150E61" w:rsidRDefault="00150E61" w:rsidP="00150E61">
      <w:pPr>
        <w:shd w:val="clear" w:color="auto" w:fill="FFFFFF"/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Петрова Ольга Алексеевна </w:t>
      </w:r>
    </w:p>
    <w:p w14:paraId="0A7EBF11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03741F26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3BA8DCCA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04BF4DE0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44232EB8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4211D527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2DAD1814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59386F86" w14:textId="77777777" w:rsidR="00150E61" w:rsidRDefault="00150E61" w:rsidP="00150E61">
      <w:pPr>
        <w:shd w:val="clear" w:color="auto" w:fill="FFFFFF"/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62B2F138" w14:textId="10BB3FCF" w:rsidR="00150E61" w:rsidRPr="00150E61" w:rsidRDefault="00150E61" w:rsidP="00150E61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Г.Краснокаменск</w:t>
      </w:r>
      <w:proofErr w:type="spellEnd"/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, 2026</w:t>
      </w:r>
    </w:p>
    <w:p w14:paraId="5A633056" w14:textId="7AFF6ADE" w:rsidR="007B1525" w:rsidRPr="007B1525" w:rsidRDefault="007B1525" w:rsidP="007B1525">
      <w:pPr>
        <w:pStyle w:val="a7"/>
        <w:numPr>
          <w:ilvl w:val="0"/>
          <w:numId w:val="26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Пояснительная записка</w:t>
      </w:r>
    </w:p>
    <w:p w14:paraId="418D48F5" w14:textId="77777777" w:rsidR="007B1525" w:rsidRDefault="00BE0E36" w:rsidP="007B1525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Актуальность разработки</w:t>
      </w:r>
      <w:r w:rsidR="003962D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: 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Современное российское общество представляет собой сложную поликультурную систему, в которой проживают представители более 190 народов. В условиях глобализации и миграционных процессов особую значимость приобретает задача формирования у подрастающего поколения устойчивых представлений о единстве многонационального народа России, уважения к культурному многообразию и готовности к межнациональному диалогу.</w:t>
      </w:r>
      <w:r w:rsidR="007B152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</w:p>
    <w:p w14:paraId="1740F1C2" w14:textId="77777777" w:rsidR="007B1525" w:rsidRDefault="00BE0E36" w:rsidP="007B1525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2026 год, объявленный Годом единства народов России, актуализирует потребность в воспитательных практиках, которые не просто транслируют знания о многообразии культур, но создают условия для эмоционального переживания общности, осознания себя частью единого целого.</w:t>
      </w:r>
      <w:r w:rsidR="007B152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324BF6A" w14:textId="2C536B1D" w:rsidR="00BE0E36" w:rsidRPr="00BE0E36" w:rsidRDefault="00BE0E36" w:rsidP="007B1525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Возраст 11–12 лет (5 класс) является </w:t>
      </w:r>
      <w:r w:rsidR="003962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чувствительным 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для формирования ценностных ориентаций. Подростки в этом возрасте особенно восприимчивы к образному, метафорическому мышлению, нуждаются в эмоционально насыщенных формах работы и стремятся к коллективной деятельности. Предложенная разработка учитывает эти психологические особенности.</w:t>
      </w:r>
    </w:p>
    <w:p w14:paraId="216F5A19" w14:textId="147AEF65" w:rsidR="00BE0E36" w:rsidRPr="00BE0E36" w:rsidRDefault="00BE0E36" w:rsidP="003962D2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Тематическая направленность</w:t>
      </w:r>
      <w:r w:rsidR="003962D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="00C463D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 г</w:t>
      </w: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од единства народов России (2026);</w:t>
      </w:r>
    </w:p>
    <w:p w14:paraId="47E0418E" w14:textId="77777777" w:rsidR="00BE0E36" w:rsidRPr="00BE0E36" w:rsidRDefault="00BE0E36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Стратегии развития воспитания в Российской Федерации на период до 2025 года;</w:t>
      </w:r>
    </w:p>
    <w:p w14:paraId="013FC193" w14:textId="77777777" w:rsidR="00BE0E36" w:rsidRPr="00BE0E36" w:rsidRDefault="00BE0E36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Концепции духовно-нравственного развития и воспитания личности гражданина России.</w:t>
      </w:r>
    </w:p>
    <w:p w14:paraId="05F1E7D7" w14:textId="77777777" w:rsidR="00BE0E36" w:rsidRPr="00BE0E36" w:rsidRDefault="00BE0E36" w:rsidP="003962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Основная идея: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единство народа России подобно лоскутному одеялу – каждый лоскуток (народ, культура, человек) уникален по цвету и форме, но только вместе они создают целое, способное согреть в любую погоду. Ладонь, изображенная на каждом лоскутке, символизирует открытость, готовность к рукопожатию, приветствие и помощь.</w:t>
      </w:r>
    </w:p>
    <w:p w14:paraId="05C7F1EC" w14:textId="77777777" w:rsidR="00BE0E36" w:rsidRDefault="00BE0E36" w:rsidP="003962D2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Целевая аудитория: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5 класс (возраст 11–12 лет)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, 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до 30 человек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14:paraId="6967D3A5" w14:textId="56D35DF2" w:rsidR="00BE0E36" w:rsidRPr="00BE0E36" w:rsidRDefault="00BE0E36" w:rsidP="003962D2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Особенности: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 дети данного возраста отличаются эмоциональностью, потребностью в самовыражении, интересом к символическим и игровым 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формам деятельности, ориентацией на мнение сверстников и значимого взрослого.</w:t>
      </w:r>
    </w:p>
    <w:p w14:paraId="638CC9B4" w14:textId="7C21004D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Данное мероприятие может быть использовано </w:t>
      </w:r>
      <w:r w:rsidR="003962D2"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в системе воспитательной работы</w:t>
      </w:r>
      <w:r w:rsidR="003962D2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как:</w:t>
      </w:r>
    </w:p>
    <w:p w14:paraId="2B22EC2A" w14:textId="4B3EA4E5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Внеурочное занятие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в рамках реализации рабочей программы воспитания (модуль «Классное руководство», «Внеурочная деятельность»).</w:t>
      </w:r>
    </w:p>
    <w:p w14:paraId="75CABEB4" w14:textId="3D48CFAA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Воспитательное событие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, приуроченное к Дню народного единства, Дню России, Году единства народов России.</w:t>
      </w:r>
    </w:p>
    <w:p w14:paraId="7E02E91C" w14:textId="2D538ADF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Классный час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на тему толерантности, дружбы, межнациональных отношений.</w:t>
      </w:r>
    </w:p>
    <w:p w14:paraId="50B5E2C3" w14:textId="790345E1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Мастер-класс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для педагогов по проведению интерактивных воспитательных мероприятий.</w:t>
      </w:r>
    </w:p>
    <w:p w14:paraId="6CC93BF6" w14:textId="77777777" w:rsidR="00BE0E36" w:rsidRDefault="00BE0E36" w:rsidP="003962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Разработка может быть использована как в общеобразовательных школах, так и в учреждениях дополнительного образования.</w:t>
      </w:r>
    </w:p>
    <w:p w14:paraId="1201BDAC" w14:textId="77777777" w:rsidR="00D33551" w:rsidRPr="00BE0E36" w:rsidRDefault="00D33551" w:rsidP="003962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14:paraId="61B37956" w14:textId="22E93862" w:rsidR="00BE0E36" w:rsidRPr="00BE0E36" w:rsidRDefault="000848D6" w:rsidP="00D33551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C0131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2. </w:t>
      </w:r>
      <w:r w:rsidR="00BE0E36"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Педагогическая характеристика мероприятия</w:t>
      </w:r>
    </w:p>
    <w:p w14:paraId="43071DAE" w14:textId="7E21CA33" w:rsidR="00BE0E36" w:rsidRPr="00BE0E36" w:rsidRDefault="00BE0E36" w:rsidP="00D33551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Цель мероприятия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="00D3355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  <w:r w:rsidR="00D33551" w:rsidRPr="00D3355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ф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ормирование у обучающихся чувства принадлежности к единому многонациональному народу России через создание коллективного творческого продукта, символизирующего единство в разнообразии.</w:t>
      </w:r>
    </w:p>
    <w:p w14:paraId="030A754E" w14:textId="69E787C6" w:rsidR="00BE0E36" w:rsidRPr="00BE0E36" w:rsidRDefault="00BE0E36" w:rsidP="003962D2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Задачи мероприятия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</w:p>
    <w:p w14:paraId="4342E3B0" w14:textId="77777777" w:rsidR="00BE0E36" w:rsidRPr="00BE0E36" w:rsidRDefault="00BE0E36" w:rsidP="003962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Обучающие:</w:t>
      </w:r>
    </w:p>
    <w:p w14:paraId="7825B32C" w14:textId="0D9CC3C6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Расширить представления обучающихся о России как многонациональном государстве.</w:t>
      </w:r>
    </w:p>
    <w:p w14:paraId="5957A6D4" w14:textId="520F404C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Актуализировать знания о нравственных качествах (уважение, доброта, взаимопомощь), лежащих в основе единства.</w:t>
      </w:r>
    </w:p>
    <w:p w14:paraId="12A7F8FF" w14:textId="77777777" w:rsidR="00BE0E36" w:rsidRPr="00BE0E36" w:rsidRDefault="00BE0E36" w:rsidP="003962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Развивающие:</w:t>
      </w:r>
    </w:p>
    <w:p w14:paraId="51080A47" w14:textId="2E227462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Развивать эмоционально-чувственную сферу, способность к эмпатии.</w:t>
      </w:r>
    </w:p>
    <w:p w14:paraId="3C7F361C" w14:textId="7AD7A618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-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Развивать коммуникативные навыки, умение работать в коллективе, договариваться.</w:t>
      </w:r>
    </w:p>
    <w:p w14:paraId="774BB4B9" w14:textId="3E0BE666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Развивать творческие способности, воображение, символическое мышление.</w:t>
      </w:r>
    </w:p>
    <w:p w14:paraId="2E611445" w14:textId="77777777" w:rsidR="00BE0E36" w:rsidRPr="00BE0E36" w:rsidRDefault="00BE0E36" w:rsidP="003962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Воспитательные:</w:t>
      </w:r>
    </w:p>
    <w:p w14:paraId="5D5366AB" w14:textId="69929E4F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Воспитывать уважительное отношение к людям разных национальностей, культур и традиций.</w:t>
      </w:r>
    </w:p>
    <w:p w14:paraId="63969286" w14:textId="38D032F0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Воспитывать чувство гордости за свою страну, осознание личной причастности к судьбе России.</w:t>
      </w:r>
    </w:p>
    <w:p w14:paraId="228007CE" w14:textId="263EECCB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Формировать ценностное отношение к таким понятиям, как «единство», «дружба», «взаимопомощь», «открытость».</w:t>
      </w:r>
    </w:p>
    <w:p w14:paraId="24B83D9C" w14:textId="77777777" w:rsidR="00BE0E36" w:rsidRPr="00BE0E36" w:rsidRDefault="00BE0E36" w:rsidP="00150E61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Планируемые результаты</w:t>
      </w:r>
    </w:p>
    <w:p w14:paraId="4B203FFF" w14:textId="77777777" w:rsidR="00BE0E36" w:rsidRPr="00BE0E36" w:rsidRDefault="00BE0E36" w:rsidP="00150E6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Личностные результаты:</w:t>
      </w:r>
    </w:p>
    <w:p w14:paraId="2F43E790" w14:textId="570EE5C9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Проявление доброжелательности, эмоционально-нравственной отзывчивости и понимания чувств других людей.</w:t>
      </w:r>
    </w:p>
    <w:p w14:paraId="5B17558E" w14:textId="71923924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Осознание своей этнической и культурной принадлежности в контексте единой российской нации.</w:t>
      </w:r>
    </w:p>
    <w:p w14:paraId="293A050D" w14:textId="11A71437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Принятие ценности разнообразия культур как источника богатства страны.</w:t>
      </w:r>
    </w:p>
    <w:p w14:paraId="31E07CBF" w14:textId="77777777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Метапредметные результаты:</w:t>
      </w:r>
    </w:p>
    <w:p w14:paraId="0C1E67A2" w14:textId="51BF3874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Регулятивные: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умение организовывать свою деятельность в соответствии с поставленной задачей, участвовать в коллективном обсуждении.</w:t>
      </w:r>
    </w:p>
    <w:p w14:paraId="057A66D4" w14:textId="2FE59601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Познавательные: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умение строить речевые высказывания в устной форме, делать выводы на основе анализа символических образов.</w:t>
      </w:r>
    </w:p>
    <w:p w14:paraId="43C7969A" w14:textId="15B8725E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Коммуникативные: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умение слушать и вступать в диалог, участвовать в коллективном творчестве, договариваться и приходить к общему решению.</w:t>
      </w:r>
    </w:p>
    <w:p w14:paraId="5AE965A4" w14:textId="77777777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Предметные результаты:</w:t>
      </w:r>
    </w:p>
    <w:p w14:paraId="46ED1A4C" w14:textId="600836FF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Иметь представление о России как многонациональном государстве.</w:t>
      </w:r>
    </w:p>
    <w:p w14:paraId="1116A7A9" w14:textId="3632ACFA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Понимать смысл понятий «единство», «караван», «общий дом» применительно к сообществу народов России.</w:t>
      </w:r>
    </w:p>
    <w:p w14:paraId="2D2AADE7" w14:textId="77777777" w:rsidR="00BE0E36" w:rsidRPr="00BE0E36" w:rsidRDefault="00BE0E36" w:rsidP="00C0131F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Форма проведения и обоснование выбора</w:t>
      </w:r>
    </w:p>
    <w:p w14:paraId="595E3089" w14:textId="77777777" w:rsidR="00BE0E36" w:rsidRPr="00BE0E36" w:rsidRDefault="00BE0E36" w:rsidP="00C013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Форма: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коммуникативный тренинг с элементами арт-терапии и игровой драматургии.</w:t>
      </w:r>
    </w:p>
    <w:p w14:paraId="0D78EBC3" w14:textId="77777777" w:rsidR="00BE0E36" w:rsidRPr="00BE0E36" w:rsidRDefault="00BE0E36" w:rsidP="00C013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Обоснование: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Данная форма позволяет уйти от пассивного слушания и создать условия для активного «проживания» темы. Арт-терапевтический компонент (работа с тканью, рисование) снижает тревожность, способствует самовыражению и создает безопасную среду для обсуждения сложных тем. Игровая драматургия («караван», «костер») удерживает внимание детей и делает мероприятие запоминающимся.</w:t>
      </w:r>
    </w:p>
    <w:p w14:paraId="72F95235" w14:textId="1A38652F" w:rsidR="00BE0E36" w:rsidRPr="00BE0E36" w:rsidRDefault="00BE0E36" w:rsidP="003962D2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Межпредметные связи</w:t>
      </w: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</w:p>
    <w:p w14:paraId="61D3A833" w14:textId="5122D294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История</w:t>
      </w:r>
      <w:r w:rsidR="00D3355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Обществознание: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представления о многонациональном составе России, о единстве народов.</w:t>
      </w:r>
    </w:p>
    <w:p w14:paraId="0FE88A91" w14:textId="3FF556DA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Литература: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пословицы и поговорки о дружбе.</w:t>
      </w:r>
    </w:p>
    <w:p w14:paraId="67188E93" w14:textId="4211AFEE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Изобразительное искусство: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создание художественного образа (ладошка-символ), работа с цветом.</w:t>
      </w:r>
    </w:p>
    <w:p w14:paraId="34229C8F" w14:textId="3B9702EC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Музыка: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создание эмоционального фона (может использоваться фоновая музыка).</w:t>
      </w:r>
    </w:p>
    <w:p w14:paraId="2EDCD6CB" w14:textId="2B57D9D3" w:rsidR="00BE0E36" w:rsidRPr="00BE0E36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География:</w:t>
      </w:r>
      <w:r w:rsidR="00BE0E36"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образное представление о просторах России (степи, горы, тайга).</w:t>
      </w:r>
    </w:p>
    <w:p w14:paraId="629004C9" w14:textId="77777777" w:rsidR="00BE0E36" w:rsidRPr="00C0131F" w:rsidRDefault="00BE0E36" w:rsidP="000848D6">
      <w:pPr>
        <w:shd w:val="clear" w:color="auto" w:fill="FFFFFF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3. Ресурсное обеспечение</w:t>
      </w:r>
    </w:p>
    <w:p w14:paraId="3F8D3651" w14:textId="1C15C7B1" w:rsidR="00BE0E36" w:rsidRDefault="00BE0E36" w:rsidP="003962D2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Материально-технические ресурсы</w:t>
      </w:r>
    </w:p>
    <w:tbl>
      <w:tblPr>
        <w:tblStyle w:val="ac"/>
        <w:tblW w:w="9492" w:type="dxa"/>
        <w:tblLook w:val="04A0" w:firstRow="1" w:lastRow="0" w:firstColumn="1" w:lastColumn="0" w:noHBand="0" w:noVBand="1"/>
      </w:tblPr>
      <w:tblGrid>
        <w:gridCol w:w="704"/>
        <w:gridCol w:w="3686"/>
        <w:gridCol w:w="1984"/>
        <w:gridCol w:w="3118"/>
      </w:tblGrid>
      <w:tr w:rsidR="00B844D9" w14:paraId="77A80128" w14:textId="77777777" w:rsidTr="00B844D9">
        <w:tc>
          <w:tcPr>
            <w:tcW w:w="704" w:type="dxa"/>
          </w:tcPr>
          <w:p w14:paraId="283AEE53" w14:textId="6A1522B5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№</w:t>
            </w:r>
          </w:p>
        </w:tc>
        <w:tc>
          <w:tcPr>
            <w:tcW w:w="3686" w:type="dxa"/>
          </w:tcPr>
          <w:p w14:paraId="77D5AADC" w14:textId="1404538E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984" w:type="dxa"/>
          </w:tcPr>
          <w:p w14:paraId="5B08A96A" w14:textId="7FC7E5B3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Количество</w:t>
            </w:r>
          </w:p>
        </w:tc>
        <w:tc>
          <w:tcPr>
            <w:tcW w:w="3118" w:type="dxa"/>
          </w:tcPr>
          <w:p w14:paraId="76582C22" w14:textId="6B084D13" w:rsidR="00B844D9" w:rsidRDefault="00B844D9" w:rsidP="003962D2">
            <w:pPr>
              <w:spacing w:line="360" w:lineRule="auto"/>
              <w:ind w:firstLine="425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Назначение</w:t>
            </w:r>
          </w:p>
        </w:tc>
      </w:tr>
      <w:tr w:rsidR="00B844D9" w14:paraId="7C1EA6C3" w14:textId="77777777" w:rsidTr="00B844D9">
        <w:tc>
          <w:tcPr>
            <w:tcW w:w="704" w:type="dxa"/>
            <w:vAlign w:val="center"/>
          </w:tcPr>
          <w:p w14:paraId="57E5D7B4" w14:textId="13EE00F7" w:rsidR="00B844D9" w:rsidRDefault="000D20C4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3686" w:type="dxa"/>
            <w:vAlign w:val="center"/>
          </w:tcPr>
          <w:p w14:paraId="279104DC" w14:textId="385B84F2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Свеча на батарейках (безопасная)</w:t>
            </w:r>
          </w:p>
        </w:tc>
        <w:tc>
          <w:tcPr>
            <w:tcW w:w="1984" w:type="dxa"/>
            <w:vAlign w:val="center"/>
          </w:tcPr>
          <w:p w14:paraId="0174380E" w14:textId="2080112C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шт.</w:t>
            </w:r>
          </w:p>
        </w:tc>
        <w:tc>
          <w:tcPr>
            <w:tcW w:w="3118" w:type="dxa"/>
            <w:vAlign w:val="center"/>
          </w:tcPr>
          <w:p w14:paraId="6297132D" w14:textId="0C05B7C9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Символ домашнего очага, объединяющего огня</w:t>
            </w:r>
          </w:p>
        </w:tc>
      </w:tr>
      <w:tr w:rsidR="00B844D9" w14:paraId="1DD9B0E5" w14:textId="77777777" w:rsidTr="00B844D9">
        <w:tc>
          <w:tcPr>
            <w:tcW w:w="704" w:type="dxa"/>
            <w:vAlign w:val="center"/>
          </w:tcPr>
          <w:p w14:paraId="3EF08F96" w14:textId="3C9EB639" w:rsidR="00B844D9" w:rsidRDefault="000D20C4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3686" w:type="dxa"/>
            <w:vAlign w:val="center"/>
          </w:tcPr>
          <w:p w14:paraId="2DC13400" w14:textId="16AEA1FB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Лоскуты яркой ткани (хлопок, бязь) </w:t>
            </w:r>
            <w:r w:rsidR="000D20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×</w:t>
            </w:r>
            <w:r w:rsidR="000D20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см</w:t>
            </w:r>
          </w:p>
        </w:tc>
        <w:tc>
          <w:tcPr>
            <w:tcW w:w="1984" w:type="dxa"/>
            <w:vAlign w:val="center"/>
          </w:tcPr>
          <w:p w14:paraId="67F4BAEA" w14:textId="6C1F8B1D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 числу участников (+3–5 запасных)</w:t>
            </w:r>
          </w:p>
        </w:tc>
        <w:tc>
          <w:tcPr>
            <w:tcW w:w="3118" w:type="dxa"/>
            <w:vAlign w:val="center"/>
          </w:tcPr>
          <w:p w14:paraId="32B397D2" w14:textId="52685EF4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Основа для творческой работы</w:t>
            </w:r>
          </w:p>
        </w:tc>
      </w:tr>
      <w:tr w:rsidR="00B844D9" w14:paraId="0FE45BE6" w14:textId="77777777" w:rsidTr="00B844D9">
        <w:tc>
          <w:tcPr>
            <w:tcW w:w="704" w:type="dxa"/>
            <w:vAlign w:val="center"/>
          </w:tcPr>
          <w:p w14:paraId="4363FCD6" w14:textId="2DC865E3" w:rsidR="00B844D9" w:rsidRDefault="000D20C4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3</w:t>
            </w:r>
          </w:p>
        </w:tc>
        <w:tc>
          <w:tcPr>
            <w:tcW w:w="3686" w:type="dxa"/>
            <w:vAlign w:val="center"/>
          </w:tcPr>
          <w:p w14:paraId="6DE767B2" w14:textId="11CEF41A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Фломастеры по ткани или толстые маркеры</w:t>
            </w:r>
          </w:p>
        </w:tc>
        <w:tc>
          <w:tcPr>
            <w:tcW w:w="1984" w:type="dxa"/>
            <w:vAlign w:val="center"/>
          </w:tcPr>
          <w:p w14:paraId="6181FC37" w14:textId="1128D857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 1–2 на парту/группу</w:t>
            </w:r>
          </w:p>
        </w:tc>
        <w:tc>
          <w:tcPr>
            <w:tcW w:w="3118" w:type="dxa"/>
            <w:vAlign w:val="center"/>
          </w:tcPr>
          <w:p w14:paraId="52B5C131" w14:textId="090F94AE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Для рисования на ткани</w:t>
            </w:r>
          </w:p>
        </w:tc>
      </w:tr>
      <w:tr w:rsidR="00B844D9" w14:paraId="414EB006" w14:textId="77777777" w:rsidTr="00B844D9">
        <w:tc>
          <w:tcPr>
            <w:tcW w:w="704" w:type="dxa"/>
            <w:vAlign w:val="center"/>
          </w:tcPr>
          <w:p w14:paraId="46A64E30" w14:textId="2CD3B95A" w:rsidR="00B844D9" w:rsidRDefault="000D20C4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3686" w:type="dxa"/>
            <w:vAlign w:val="center"/>
          </w:tcPr>
          <w:p w14:paraId="751253C9" w14:textId="4B773248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Простые карандаши</w:t>
            </w:r>
          </w:p>
        </w:tc>
        <w:tc>
          <w:tcPr>
            <w:tcW w:w="1984" w:type="dxa"/>
            <w:vAlign w:val="center"/>
          </w:tcPr>
          <w:p w14:paraId="5B2549BE" w14:textId="67003E5F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 числу участников</w:t>
            </w:r>
          </w:p>
        </w:tc>
        <w:tc>
          <w:tcPr>
            <w:tcW w:w="3118" w:type="dxa"/>
            <w:vAlign w:val="center"/>
          </w:tcPr>
          <w:p w14:paraId="408AE473" w14:textId="4F469E11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Для предварительного наброска</w:t>
            </w:r>
          </w:p>
        </w:tc>
      </w:tr>
      <w:tr w:rsidR="00B844D9" w14:paraId="3B8AAE6F" w14:textId="77777777" w:rsidTr="00B844D9">
        <w:tc>
          <w:tcPr>
            <w:tcW w:w="704" w:type="dxa"/>
            <w:vAlign w:val="center"/>
          </w:tcPr>
          <w:p w14:paraId="5A5F321F" w14:textId="12A3BA45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3686" w:type="dxa"/>
            <w:vAlign w:val="center"/>
          </w:tcPr>
          <w:p w14:paraId="1112A7C1" w14:textId="38F171C7" w:rsidR="00B844D9" w:rsidRDefault="000D20C4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Ткань однотонная </w:t>
            </w:r>
          </w:p>
        </w:tc>
        <w:tc>
          <w:tcPr>
            <w:tcW w:w="1984" w:type="dxa"/>
            <w:vAlign w:val="center"/>
          </w:tcPr>
          <w:p w14:paraId="13BA5E73" w14:textId="0F65A845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шт.</w:t>
            </w:r>
          </w:p>
        </w:tc>
        <w:tc>
          <w:tcPr>
            <w:tcW w:w="3118" w:type="dxa"/>
            <w:vAlign w:val="center"/>
          </w:tcPr>
          <w:p w14:paraId="6FC61241" w14:textId="42E3F653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Основа для крепления лоскутов</w:t>
            </w:r>
          </w:p>
        </w:tc>
      </w:tr>
      <w:tr w:rsidR="00B844D9" w14:paraId="60F89BB9" w14:textId="77777777" w:rsidTr="00B844D9">
        <w:tc>
          <w:tcPr>
            <w:tcW w:w="704" w:type="dxa"/>
            <w:vAlign w:val="center"/>
          </w:tcPr>
          <w:p w14:paraId="53D88D51" w14:textId="2E2DB618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3686" w:type="dxa"/>
            <w:vAlign w:val="center"/>
          </w:tcPr>
          <w:p w14:paraId="35B248D9" w14:textId="3F42B856" w:rsidR="00B844D9" w:rsidRDefault="000D20C4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Скотч двухсторонний </w:t>
            </w:r>
          </w:p>
        </w:tc>
        <w:tc>
          <w:tcPr>
            <w:tcW w:w="1984" w:type="dxa"/>
            <w:vAlign w:val="center"/>
          </w:tcPr>
          <w:p w14:paraId="13A1804E" w14:textId="0B634B1E" w:rsidR="00B844D9" w:rsidRDefault="000D20C4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3м</w:t>
            </w:r>
          </w:p>
        </w:tc>
        <w:tc>
          <w:tcPr>
            <w:tcW w:w="3118" w:type="dxa"/>
            <w:vAlign w:val="center"/>
          </w:tcPr>
          <w:p w14:paraId="35C3F126" w14:textId="7B457784" w:rsidR="00B844D9" w:rsidRDefault="00B844D9" w:rsidP="003962D2">
            <w:pPr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Для крепления лоскутов </w:t>
            </w:r>
          </w:p>
        </w:tc>
      </w:tr>
    </w:tbl>
    <w:p w14:paraId="72B0AD86" w14:textId="77777777" w:rsidR="00BE0E36" w:rsidRDefault="00BE0E36" w:rsidP="003962D2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4048FAD5" w14:textId="77777777" w:rsidR="00BE0E36" w:rsidRPr="00BE0E36" w:rsidRDefault="00BE0E36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4. Сценарный план (технологическая карта)</w:t>
      </w:r>
    </w:p>
    <w:tbl>
      <w:tblPr>
        <w:tblStyle w:val="ac"/>
        <w:tblW w:w="9781" w:type="dxa"/>
        <w:tblInd w:w="-5" w:type="dxa"/>
        <w:tblLook w:val="04A0" w:firstRow="1" w:lastRow="0" w:firstColumn="1" w:lastColumn="0" w:noHBand="0" w:noVBand="1"/>
      </w:tblPr>
      <w:tblGrid>
        <w:gridCol w:w="1840"/>
        <w:gridCol w:w="974"/>
        <w:gridCol w:w="2701"/>
        <w:gridCol w:w="2124"/>
        <w:gridCol w:w="2429"/>
      </w:tblGrid>
      <w:tr w:rsidR="00140FA7" w14:paraId="7EA8E9B6" w14:textId="77777777" w:rsidTr="00B625E8">
        <w:tc>
          <w:tcPr>
            <w:tcW w:w="1840" w:type="dxa"/>
            <w:vAlign w:val="center"/>
          </w:tcPr>
          <w:p w14:paraId="12901D47" w14:textId="33A8AC26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Этап</w:t>
            </w:r>
          </w:p>
        </w:tc>
        <w:tc>
          <w:tcPr>
            <w:tcW w:w="974" w:type="dxa"/>
            <w:vAlign w:val="center"/>
          </w:tcPr>
          <w:p w14:paraId="41108C09" w14:textId="18159931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Время</w:t>
            </w:r>
          </w:p>
        </w:tc>
        <w:tc>
          <w:tcPr>
            <w:tcW w:w="2701" w:type="dxa"/>
            <w:vAlign w:val="center"/>
          </w:tcPr>
          <w:p w14:paraId="635FF486" w14:textId="3BFB33E2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Деятельность педагога</w:t>
            </w:r>
          </w:p>
        </w:tc>
        <w:tc>
          <w:tcPr>
            <w:tcW w:w="2124" w:type="dxa"/>
            <w:vAlign w:val="center"/>
          </w:tcPr>
          <w:p w14:paraId="5B85CBC5" w14:textId="443FE318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Деятельность обучающихся</w:t>
            </w:r>
          </w:p>
        </w:tc>
        <w:tc>
          <w:tcPr>
            <w:tcW w:w="2142" w:type="dxa"/>
            <w:vAlign w:val="center"/>
          </w:tcPr>
          <w:p w14:paraId="6CEF7B43" w14:textId="04216042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Формируемые ценности</w:t>
            </w:r>
          </w:p>
        </w:tc>
      </w:tr>
      <w:tr w:rsidR="00140FA7" w14:paraId="39BBC293" w14:textId="77777777" w:rsidTr="00B625E8">
        <w:tc>
          <w:tcPr>
            <w:tcW w:w="1840" w:type="dxa"/>
            <w:vAlign w:val="center"/>
          </w:tcPr>
          <w:p w14:paraId="08614255" w14:textId="68E0EB65" w:rsidR="00140FA7" w:rsidRP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 Орг. момент и погружение</w:t>
            </w:r>
          </w:p>
        </w:tc>
        <w:tc>
          <w:tcPr>
            <w:tcW w:w="974" w:type="dxa"/>
            <w:vAlign w:val="center"/>
          </w:tcPr>
          <w:p w14:paraId="4A650B05" w14:textId="0FA2BC61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мин</w:t>
            </w:r>
          </w:p>
        </w:tc>
        <w:tc>
          <w:tcPr>
            <w:tcW w:w="2701" w:type="dxa"/>
            <w:vAlign w:val="center"/>
          </w:tcPr>
          <w:p w14:paraId="46E51BF3" w14:textId="0F371AF0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Приглашает. Создает образ каравана, путников. Задает вопрос об ассоциациях с Россией.</w:t>
            </w:r>
          </w:p>
        </w:tc>
        <w:tc>
          <w:tcPr>
            <w:tcW w:w="2124" w:type="dxa"/>
            <w:vAlign w:val="center"/>
          </w:tcPr>
          <w:p w14:paraId="5AF3B40C" w14:textId="61F7DB05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Рассаживаются. Слушают. Отвечают на вопрос.</w:t>
            </w:r>
          </w:p>
        </w:tc>
        <w:tc>
          <w:tcPr>
            <w:tcW w:w="2142" w:type="dxa"/>
            <w:vAlign w:val="center"/>
          </w:tcPr>
          <w:p w14:paraId="76B6738E" w14:textId="0F766686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Доверие, открытость</w:t>
            </w:r>
          </w:p>
        </w:tc>
      </w:tr>
      <w:tr w:rsidR="00140FA7" w14:paraId="5BBDDA5C" w14:textId="77777777" w:rsidTr="00B625E8">
        <w:tc>
          <w:tcPr>
            <w:tcW w:w="1840" w:type="dxa"/>
            <w:vAlign w:val="center"/>
          </w:tcPr>
          <w:p w14:paraId="5A8A912B" w14:textId="17B3675F" w:rsidR="00140FA7" w:rsidRP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 Ритуал «Зажги огонь»</w:t>
            </w:r>
          </w:p>
        </w:tc>
        <w:tc>
          <w:tcPr>
            <w:tcW w:w="974" w:type="dxa"/>
            <w:vAlign w:val="center"/>
          </w:tcPr>
          <w:p w14:paraId="29CB8784" w14:textId="712184F7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мин</w:t>
            </w:r>
          </w:p>
        </w:tc>
        <w:tc>
          <w:tcPr>
            <w:tcW w:w="2701" w:type="dxa"/>
            <w:vAlign w:val="center"/>
          </w:tcPr>
          <w:p w14:paraId="3E704820" w14:textId="0338809B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Достает свечу. Предлагает «зажечь костер», называя качества, объединяющие людей. Первым называет «уважение», </w:t>
            </w: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передает свечу. Зажигает огонь.</w:t>
            </w:r>
          </w:p>
        </w:tc>
        <w:tc>
          <w:tcPr>
            <w:tcW w:w="2124" w:type="dxa"/>
            <w:vAlign w:val="center"/>
          </w:tcPr>
          <w:p w14:paraId="3FF6194A" w14:textId="7C9A3DB5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Называют качества (доброта, помощь и др.), прикасаясь к свече. Наблюдают за огнем.</w:t>
            </w:r>
          </w:p>
        </w:tc>
        <w:tc>
          <w:tcPr>
            <w:tcW w:w="2142" w:type="dxa"/>
            <w:vAlign w:val="center"/>
          </w:tcPr>
          <w:p w14:paraId="3EA9F73C" w14:textId="4C47CC0A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Уважение, доброта, терпение, честность, взаимопомощь</w:t>
            </w:r>
          </w:p>
        </w:tc>
      </w:tr>
      <w:tr w:rsidR="00140FA7" w14:paraId="068B1827" w14:textId="77777777" w:rsidTr="00B625E8">
        <w:tc>
          <w:tcPr>
            <w:tcW w:w="1840" w:type="dxa"/>
            <w:vAlign w:val="center"/>
          </w:tcPr>
          <w:p w14:paraId="633AE018" w14:textId="58916DA5" w:rsidR="00140FA7" w:rsidRP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3. Творческая мастерская</w:t>
            </w:r>
          </w:p>
        </w:tc>
        <w:tc>
          <w:tcPr>
            <w:tcW w:w="974" w:type="dxa"/>
            <w:vAlign w:val="center"/>
          </w:tcPr>
          <w:p w14:paraId="1A1EBC86" w14:textId="2DF6EC9F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мин</w:t>
            </w:r>
          </w:p>
        </w:tc>
        <w:tc>
          <w:tcPr>
            <w:tcW w:w="2701" w:type="dxa"/>
            <w:vAlign w:val="center"/>
          </w:tcPr>
          <w:p w14:paraId="30D4F13C" w14:textId="29AA7EB8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Раздает лоскутки и фломастеры. Объясняет задание: обвести ладошку и написать/нарисовать пожелание людям России.</w:t>
            </w:r>
          </w:p>
        </w:tc>
        <w:tc>
          <w:tcPr>
            <w:tcW w:w="2124" w:type="dxa"/>
            <w:vAlign w:val="center"/>
          </w:tcPr>
          <w:p w14:paraId="11F8270F" w14:textId="443E425D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Получают материалы. Обводят ладонь. Пишут слова или рисуют символы (солнце, сердце, дом).</w:t>
            </w:r>
          </w:p>
        </w:tc>
        <w:tc>
          <w:tcPr>
            <w:tcW w:w="2142" w:type="dxa"/>
            <w:vAlign w:val="center"/>
          </w:tcPr>
          <w:p w14:paraId="2950576E" w14:textId="796B7FA9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Творчество, забота о других, индивидуальность</w:t>
            </w:r>
          </w:p>
        </w:tc>
      </w:tr>
      <w:tr w:rsidR="00140FA7" w14:paraId="7FC6DEF6" w14:textId="77777777" w:rsidTr="00B625E8">
        <w:tc>
          <w:tcPr>
            <w:tcW w:w="1840" w:type="dxa"/>
            <w:vAlign w:val="center"/>
          </w:tcPr>
          <w:p w14:paraId="65927C3A" w14:textId="5E282D61" w:rsidR="00140FA7" w:rsidRP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4. Кульминация «Собираем полотно»</w:t>
            </w:r>
          </w:p>
        </w:tc>
        <w:tc>
          <w:tcPr>
            <w:tcW w:w="974" w:type="dxa"/>
            <w:vAlign w:val="center"/>
          </w:tcPr>
          <w:p w14:paraId="4DDABD11" w14:textId="74E05105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мин</w:t>
            </w:r>
          </w:p>
        </w:tc>
        <w:tc>
          <w:tcPr>
            <w:tcW w:w="2701" w:type="dxa"/>
            <w:vAlign w:val="center"/>
          </w:tcPr>
          <w:p w14:paraId="08903BC2" w14:textId="00592257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Достает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ткань и п</w:t>
            </w: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редлагает п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рикрепить</w:t>
            </w: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лоскутки, произнося фразу «Мы разные, но мы вместе!».</w:t>
            </w:r>
          </w:p>
        </w:tc>
        <w:tc>
          <w:tcPr>
            <w:tcW w:w="2124" w:type="dxa"/>
            <w:vAlign w:val="center"/>
          </w:tcPr>
          <w:p w14:paraId="152850DD" w14:textId="2384BC22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Помогают растянуть веревку. По очереди вешают лоскутки, проговаривают ключевую фразу.</w:t>
            </w:r>
          </w:p>
        </w:tc>
        <w:tc>
          <w:tcPr>
            <w:tcW w:w="2142" w:type="dxa"/>
            <w:vAlign w:val="center"/>
          </w:tcPr>
          <w:p w14:paraId="75CCBC27" w14:textId="2C0D630B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Единство, сотрудничество, общность</w:t>
            </w:r>
          </w:p>
        </w:tc>
      </w:tr>
      <w:tr w:rsidR="00140FA7" w14:paraId="6F3C002C" w14:textId="77777777" w:rsidTr="00B625E8">
        <w:tc>
          <w:tcPr>
            <w:tcW w:w="1840" w:type="dxa"/>
            <w:vAlign w:val="center"/>
          </w:tcPr>
          <w:p w14:paraId="2BD16317" w14:textId="6BDF8A19" w:rsidR="00140FA7" w:rsidRP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5. Рефлексия и завершение</w:t>
            </w:r>
          </w:p>
        </w:tc>
        <w:tc>
          <w:tcPr>
            <w:tcW w:w="974" w:type="dxa"/>
            <w:vAlign w:val="center"/>
          </w:tcPr>
          <w:p w14:paraId="599543AF" w14:textId="5C913509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мин</w:t>
            </w:r>
          </w:p>
        </w:tc>
        <w:tc>
          <w:tcPr>
            <w:tcW w:w="2701" w:type="dxa"/>
            <w:vAlign w:val="center"/>
          </w:tcPr>
          <w:p w14:paraId="660D4A73" w14:textId="0FD2B6FD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Обращает внимание на общее полотно. Проводит параллель: лоскутки – народы, ладошки – открытость. Берет </w:t>
            </w: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свечу, дает напутствие. Благодарит.</w:t>
            </w:r>
          </w:p>
        </w:tc>
        <w:tc>
          <w:tcPr>
            <w:tcW w:w="2124" w:type="dxa"/>
            <w:vAlign w:val="center"/>
          </w:tcPr>
          <w:p w14:paraId="56B71115" w14:textId="36322FBB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Рассматривают результат. Слушают. При желании делятся впечатлениями. </w:t>
            </w: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Запоминают образ.</w:t>
            </w:r>
          </w:p>
        </w:tc>
        <w:tc>
          <w:tcPr>
            <w:tcW w:w="2142" w:type="dxa"/>
            <w:vAlign w:val="center"/>
          </w:tcPr>
          <w:p w14:paraId="26F0B26E" w14:textId="189D5F29" w:rsidR="00140FA7" w:rsidRDefault="00140FA7" w:rsidP="003962D2">
            <w:pPr>
              <w:spacing w:before="240" w:after="240" w:line="360" w:lineRule="auto"/>
              <w:jc w:val="both"/>
              <w:rPr>
                <w:rFonts w:ascii="Times New Roman" w:eastAsia="Times New Roman" w:hAnsi="Times New Roman" w:cs="Times New Roman"/>
                <w:color w:val="0F1115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E0E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Принятие, сопричастность, гордость</w:t>
            </w:r>
          </w:p>
        </w:tc>
      </w:tr>
    </w:tbl>
    <w:p w14:paraId="1EF42842" w14:textId="19671568" w:rsidR="00AD005D" w:rsidRDefault="00AD005D" w:rsidP="00C463D2">
      <w:pPr>
        <w:shd w:val="clear" w:color="auto" w:fill="FFFFFF"/>
        <w:spacing w:before="480" w:after="24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3839E5CC" w14:textId="77777777" w:rsidR="00AD005D" w:rsidRDefault="00AD005D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2BF435B7" w14:textId="77777777" w:rsidR="00AD005D" w:rsidRDefault="00AD005D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4B1450F0" w14:textId="77777777" w:rsidR="00AD005D" w:rsidRDefault="00AD005D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5B098FC7" w14:textId="77777777" w:rsidR="00AD005D" w:rsidRDefault="00AD005D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09934880" w14:textId="77777777" w:rsidR="00AD005D" w:rsidRDefault="00AD005D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2B48DE5D" w14:textId="77777777" w:rsidR="00AD005D" w:rsidRDefault="00AD005D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547F4514" w14:textId="77777777" w:rsidR="00AD005D" w:rsidRDefault="00AD005D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11AAADB6" w14:textId="77777777" w:rsidR="00AD005D" w:rsidRDefault="00AD005D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59B6A0F3" w14:textId="77777777" w:rsidR="00C463D2" w:rsidRDefault="00C463D2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7407FCBC" w14:textId="77777777" w:rsidR="00C463D2" w:rsidRDefault="00C463D2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185E1EB7" w14:textId="77777777" w:rsidR="00C463D2" w:rsidRDefault="00C463D2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708975B8" w14:textId="77777777" w:rsidR="00C463D2" w:rsidRDefault="00C463D2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14:paraId="48EDF963" w14:textId="3189E1DD" w:rsidR="00BE0E36" w:rsidRPr="00BE0E36" w:rsidRDefault="00BE0E36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Подробный сценарий мероприятия</w:t>
      </w:r>
    </w:p>
    <w:p w14:paraId="6C851571" w14:textId="77777777" w:rsidR="00BE0E36" w:rsidRPr="00BE0E36" w:rsidRDefault="00BE0E36" w:rsidP="003962D2">
      <w:pPr>
        <w:shd w:val="clear" w:color="auto" w:fill="FFFFFF"/>
        <w:spacing w:before="480" w:after="24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1. Организационный момент и погружение (2 минуты)</w:t>
      </w:r>
    </w:p>
    <w:p w14:paraId="3B103020" w14:textId="1347AA87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(Голос спокойный, немного таинственный, приглашающий).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 xml:space="preserve">Здравствуйте, ребята!  Представьте себе, что мы с вами сейчас не в школе, а в бескрайней степи или высоко в горах. Мы – путники, которые встретились после долгого пути. А этот </w:t>
      </w:r>
      <w:proofErr w:type="gramStart"/>
      <w:r w:rsidR="00140FA7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синий 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круг</w:t>
      </w:r>
      <w:proofErr w:type="gramEnd"/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– наш общий ковер, место нашего привала. Раньше люди отправлялись в далекие путешествия не по одиночке, а собирались в </w:t>
      </w: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караваны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 Вместе идти безопаснее: можно защитить друг друга от бури, разделить еду и просто согреться у одного костра.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>Мы живем в большой стране. Как она называется?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</w: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Дети: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Россия.</w:t>
      </w:r>
    </w:p>
    <w:p w14:paraId="0DC44328" w14:textId="77777777" w:rsidR="00975639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 Правильно. Россия – это огромный караван, в котором идут рядом сотни народов: русские и татары, </w:t>
      </w:r>
      <w:proofErr w:type="gramStart"/>
      <w:r w:rsidR="0097563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буряты 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и</w:t>
      </w:r>
      <w:proofErr w:type="gramEnd"/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чеченцы</w:t>
      </w:r>
      <w:r w:rsidR="0097563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и много других народов.</w:t>
      </w:r>
    </w:p>
    <w:p w14:paraId="77130C18" w14:textId="7FC04281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Скажите, а с чем у вас лично ассоциируется слово «Россия»? Что вы представляете, когда слышите это слово?</w:t>
      </w:r>
    </w:p>
    <w:p w14:paraId="30C3F812" w14:textId="21A3D9D5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Учитель выслушивает 3-4 ответа (береза, дом, мама, Москва, бескрайние поля).</w:t>
      </w:r>
    </w:p>
    <w:p w14:paraId="69108E0C" w14:textId="77777777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Спасибо. У каждого из вас свой, личный образ России. И это замечательно.</w:t>
      </w:r>
    </w:p>
    <w:p w14:paraId="3B265573" w14:textId="77777777" w:rsidR="00BE0E36" w:rsidRPr="00BE0E36" w:rsidRDefault="00BE0E36" w:rsidP="003962D2">
      <w:pPr>
        <w:shd w:val="clear" w:color="auto" w:fill="FFFFFF"/>
        <w:spacing w:before="480" w:after="24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2. Ритуал «Зажги огонь» (3 минуты)</w:t>
      </w:r>
    </w:p>
    <w:p w14:paraId="48A8F69E" w14:textId="456F6E64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(Достает свечу на батарейках).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>У наших путников-караванщиков был обычай: когда они останавливались на ночлег, первым делом они разжигали костер. Огонь – это жизнь. Он дает свет, тепло и возможность приготовить еду.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 xml:space="preserve">Но наш костер пока не горит. Чтобы он зажегся, нужно, чтобы каждый из нас внес свою искру. </w:t>
      </w: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Как вы думаете, какие качества помогают разным народам жить в мире и согласии, помогают нам быть одним караваном?</w:t>
      </w:r>
    </w:p>
    <w:p w14:paraId="1509DD13" w14:textId="77777777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Учитель кладет руку на свечу.</w:t>
      </w:r>
    </w:p>
    <w:p w14:paraId="3672D4EE" w14:textId="77777777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Я начну. Я кладу в наш костер </w:t>
      </w: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УВАЖЕНИЕ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 Уважение к другому человеку, к его обычаям, к его языку, даже если он не похож на мой.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>А теперь передавайте свечу друг другу. Каждый, кто возьмет ее в руки, назовет свое качество.</w:t>
      </w:r>
    </w:p>
    <w:p w14:paraId="6E5F7CAF" w14:textId="77777777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 xml:space="preserve">Дети передают свечу по кругу, называя качества: </w:t>
      </w:r>
      <w:r w:rsidRPr="00BE0E36">
        <w:rPr>
          <w:rFonts w:ascii="Times New Roman" w:eastAsia="Times New Roman" w:hAnsi="Times New Roman" w:cs="Times New Roman"/>
          <w:b/>
          <w:bCs/>
          <w:i/>
          <w:iCs/>
          <w:color w:val="0F1115"/>
          <w:kern w:val="0"/>
          <w:sz w:val="28"/>
          <w:szCs w:val="28"/>
          <w:lang w:eastAsia="ru-RU"/>
          <w14:ligatures w14:val="none"/>
        </w:rPr>
        <w:t>доброта, помощь, дружба, терпение, честность, отзывчивость, милосердие, взаимовыручка.</w:t>
      </w:r>
      <w:r w:rsidRPr="00BE0E36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 xml:space="preserve"> Если кто-то затрудняется, учитель мягко помогает: «Какое качество ты ценишь в друзьях? Вот это и назови».)</w:t>
      </w:r>
    </w:p>
    <w:p w14:paraId="603F37B0" w14:textId="0DD91ED5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(Когда свеча обошла круг и вернулась к учителю).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>Какие замечательные слова вы назвали! Смотрите, теперь наш костер может загореться.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</w:r>
      <w:r w:rsidRPr="00BE0E36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Учитель включает свечу (зажигает огонек). Ставит ее в центр платка.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 xml:space="preserve">Огонь зажегся! Пока в наших сердцах живут эти качества – уважение, доброта, взаимопомощь – до тех пор наш караван идет, и Россия </w:t>
      </w:r>
      <w:r w:rsidR="001A2C0B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процветает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14:paraId="74484D5A" w14:textId="77777777" w:rsidR="00BE0E36" w:rsidRPr="00BE0E36" w:rsidRDefault="00BE0E36" w:rsidP="003962D2">
      <w:pPr>
        <w:shd w:val="clear" w:color="auto" w:fill="FFFFFF"/>
        <w:spacing w:before="480" w:after="24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3. Творческая мастерская (6 минут)</w:t>
      </w:r>
    </w:p>
    <w:p w14:paraId="14CC5D8D" w14:textId="37A8391F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В караване есть не только взрослые, но и дети. А иногда в пути становится холодно. Что делает мама любого народа – русская, татарская</w:t>
      </w:r>
      <w:r w:rsidR="001A2C0B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или 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чеченская – если ее ребенок замерз?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</w: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Дети</w:t>
      </w:r>
      <w:proofErr w:type="gramStart"/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Укрывает</w:t>
      </w:r>
      <w:proofErr w:type="gramEnd"/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одеялом, дает теплую одежду, обнимает.</w:t>
      </w:r>
    </w:p>
    <w:p w14:paraId="7F2D9467" w14:textId="25F7A174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Верно. У нас сейчас нет с собой настоящего одеяла. Но у меня есть вот такие лоскутки. (Учитель достает корзину с яркими лоскутками ткани).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 xml:space="preserve">Посмотрите, какие они разные. Красный, как </w:t>
      </w:r>
      <w:proofErr w:type="gramStart"/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закат </w:t>
      </w:r>
      <w:r w:rsidR="001A2C0B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солнца</w:t>
      </w:r>
      <w:proofErr w:type="gramEnd"/>
      <w:r w:rsidR="001A2C0B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в Краснокаменске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 Зеленый, как бескрайняя тайга. Синий, как Байкал. Все они разные, как и народы нашей страны.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>Сейчас я раздам каждому по лоскутку.</w:t>
      </w:r>
    </w:p>
    <w:p w14:paraId="12A33DBD" w14:textId="77777777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Учитель раздает лоскутки и фломастеры по ткани. Помощники могут помочь.</w:t>
      </w:r>
    </w:p>
    <w:p w14:paraId="1B843B21" w14:textId="0B25C553" w:rsidR="00BE0E36" w:rsidRPr="00BE0E36" w:rsidRDefault="00BE0E36" w:rsidP="00C463D2">
      <w:pPr>
        <w:pStyle w:val="futurismarkdown-listitem"/>
        <w:shd w:val="clear" w:color="auto" w:fill="FFFFFF"/>
        <w:spacing w:before="240" w:beforeAutospacing="0" w:after="240" w:afterAutospacing="0" w:line="360" w:lineRule="auto"/>
        <w:jc w:val="both"/>
        <w:rPr>
          <w:color w:val="0F1115"/>
          <w:sz w:val="28"/>
          <w:szCs w:val="28"/>
        </w:rPr>
      </w:pPr>
      <w:r w:rsidRPr="00BE0E36">
        <w:rPr>
          <w:b/>
          <w:bCs/>
          <w:color w:val="0F1115"/>
          <w:sz w:val="28"/>
          <w:szCs w:val="28"/>
        </w:rPr>
        <w:t>Учитель:</w:t>
      </w:r>
      <w:r w:rsidRPr="00BE0E36">
        <w:rPr>
          <w:color w:val="0F1115"/>
          <w:sz w:val="28"/>
          <w:szCs w:val="28"/>
        </w:rPr>
        <w:t> Возьмите фломастеры. Положите свою ладошку на лоскуток и обведите ее. Вот так. (Учитель показывает на своем лоскутке).</w:t>
      </w:r>
      <w:r w:rsidRPr="00BE0E36">
        <w:rPr>
          <w:color w:val="0F1115"/>
          <w:sz w:val="28"/>
          <w:szCs w:val="28"/>
        </w:rPr>
        <w:br/>
        <w:t>Ладонь получилась. А теперь внутри ладошки я предлагаю вам написать или нарисовать то, что вы хотели бы пожелать всем людям нашей большой страны – России. Это может быть слово «МИР», «СЧАСТЬЕ», «ДОБРО»</w:t>
      </w:r>
      <w:r w:rsidR="00975639" w:rsidRPr="00975639">
        <w:rPr>
          <w:color w:val="0F1115"/>
          <w:sz w:val="28"/>
          <w:szCs w:val="28"/>
        </w:rPr>
        <w:t xml:space="preserve"> </w:t>
      </w:r>
      <w:r w:rsidR="00975639" w:rsidRPr="00BE0E36">
        <w:rPr>
          <w:color w:val="0F1115"/>
          <w:sz w:val="28"/>
          <w:szCs w:val="28"/>
        </w:rPr>
        <w:t>Или маленький рисунок: солнышко, сердечко, домик, цветок. То, что для вас важно</w:t>
      </w:r>
      <w:r w:rsidR="00975639" w:rsidRPr="00BE0E36">
        <w:rPr>
          <w:sz w:val="28"/>
          <w:szCs w:val="28"/>
        </w:rPr>
        <w:t>.</w:t>
      </w:r>
      <w:r w:rsidR="00975639" w:rsidRPr="00150E61">
        <w:rPr>
          <w:sz w:val="36"/>
          <w:szCs w:val="36"/>
        </w:rPr>
        <w:t xml:space="preserve"> </w:t>
      </w:r>
      <w:r w:rsidR="00975639" w:rsidRPr="00AD005D">
        <w:rPr>
          <w:b/>
          <w:bCs/>
          <w:i/>
          <w:iCs/>
          <w:sz w:val="36"/>
          <w:szCs w:val="36"/>
        </w:rPr>
        <w:t>(</w:t>
      </w:r>
      <w:proofErr w:type="gramStart"/>
      <w:r w:rsidR="00975639" w:rsidRPr="00AD005D">
        <w:rPr>
          <w:b/>
          <w:bCs/>
          <w:i/>
          <w:iCs/>
          <w:sz w:val="32"/>
          <w:szCs w:val="32"/>
        </w:rPr>
        <w:t>понимание;  дружба</w:t>
      </w:r>
      <w:proofErr w:type="gramEnd"/>
      <w:r w:rsidR="00975639" w:rsidRPr="00AD005D">
        <w:rPr>
          <w:b/>
          <w:bCs/>
          <w:i/>
          <w:iCs/>
          <w:sz w:val="32"/>
          <w:szCs w:val="32"/>
        </w:rPr>
        <w:t>;  сотрудничество; внимание; принятие; равноправие; уважение;  терпимость; взаимопонимание; гармония</w:t>
      </w:r>
      <w:r w:rsidR="00975639" w:rsidRPr="00150E61">
        <w:rPr>
          <w:sz w:val="28"/>
          <w:szCs w:val="28"/>
        </w:rPr>
        <w:t xml:space="preserve"> )</w:t>
      </w:r>
      <w:r w:rsidRPr="00BE0E36">
        <w:rPr>
          <w:sz w:val="28"/>
          <w:szCs w:val="28"/>
        </w:rPr>
        <w:t xml:space="preserve"> </w:t>
      </w:r>
    </w:p>
    <w:p w14:paraId="3ADD0EB2" w14:textId="25E87F2C" w:rsidR="00BE0E36" w:rsidRPr="00AD005D" w:rsidRDefault="00BE0E36" w:rsidP="00150E61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Дети рисуют 4-5 минут. Учитель ходит по кругу, тихо комментирует, подбадривает, хвалит.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</w:r>
      <w:r w:rsidRPr="00AD005D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«Какая красивая ладошка у тебя получилась!»</w:t>
      </w:r>
      <w:r w:rsidRPr="00AD005D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br/>
        <w:t>«Замечательное пожелание – мир, это так важно».</w:t>
      </w:r>
      <w:r w:rsidRPr="00AD005D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br/>
        <w:t>«Ой, сердечко – это символ любви, здорово!».</w:t>
      </w:r>
    </w:p>
    <w:p w14:paraId="4D8994DC" w14:textId="77777777" w:rsidR="00BE0E36" w:rsidRPr="00BE0E36" w:rsidRDefault="00BE0E36" w:rsidP="00150E61">
      <w:pPr>
        <w:shd w:val="clear" w:color="auto" w:fill="FFFFFF"/>
        <w:spacing w:before="480" w:after="24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4. Кульминация «Собираем полотно» (4 минуты)</w:t>
      </w:r>
    </w:p>
    <w:p w14:paraId="32209FBA" w14:textId="77777777" w:rsidR="00BE0E36" w:rsidRPr="00BE0E36" w:rsidRDefault="00BE0E36" w:rsidP="00150E61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</w:t>
      </w:r>
      <w:r w:rsidRPr="00AD005D">
        <w:rPr>
          <w:rFonts w:ascii="Times New Roman" w:eastAsia="Times New Roman" w:hAnsi="Times New Roman" w:cs="Times New Roman"/>
          <w:i/>
          <w:iCs/>
          <w:color w:val="0F1115"/>
          <w:kern w:val="0"/>
          <w:sz w:val="24"/>
          <w:szCs w:val="24"/>
          <w:lang w:eastAsia="ru-RU"/>
          <w14:ligatures w14:val="none"/>
        </w:rPr>
        <w:t>(Когда рисунки готовы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).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 xml:space="preserve">Посмотрите на свои лоскутки. Каждый из них теперь особенный, согретый теплом вашей ладони и вашей души. Но посмотрите: один лоскуток маленький. Подует ветер – и унесет его. Пойдет дождь – промочит. Один лоскуток не согреет. Что же делать, чтобы получилось теплое, большое 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одеяло?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</w: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Дети</w:t>
      </w:r>
      <w:proofErr w:type="gramStart"/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Нужно</w:t>
      </w:r>
      <w:proofErr w:type="gramEnd"/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их соединить, сшить, собрать вместе.</w:t>
      </w:r>
    </w:p>
    <w:p w14:paraId="289C7A50" w14:textId="71E106C2" w:rsidR="00BE0E36" w:rsidRPr="00BE0E36" w:rsidRDefault="00BE0E36" w:rsidP="00150E61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</w:t>
      </w:r>
      <w:proofErr w:type="gramStart"/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Правильно</w:t>
      </w:r>
      <w:proofErr w:type="gramEnd"/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! Только вместе они смогут согреть. Давайте </w:t>
      </w:r>
      <w:proofErr w:type="gramStart"/>
      <w:r w:rsidR="001A2C0B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соединим 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все</w:t>
      </w:r>
      <w:proofErr w:type="gramEnd"/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лоскутки.</w:t>
      </w:r>
    </w:p>
    <w:p w14:paraId="102F2B61" w14:textId="43DE8558" w:rsidR="00BE0E36" w:rsidRPr="00BE0E36" w:rsidRDefault="00BE0E36" w:rsidP="00150E61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</w:t>
      </w:r>
      <w:proofErr w:type="gramStart"/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Сейчас</w:t>
      </w:r>
      <w:proofErr w:type="gramEnd"/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каждый из вас подойдет </w:t>
      </w:r>
      <w:r w:rsidR="001A2C0B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и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прикрепит свой лоскуток и произнесет очень важные слова. Слова, в которых секрет нашего каравана. Слова, которые помнят все народы России. Эти слова: </w:t>
      </w:r>
      <w:bookmarkStart w:id="0" w:name="_Hlk224238786"/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«МЫ РАЗНЫЕ, НО МЫ ВМЕСТЕ!»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  <w:bookmarkEnd w:id="0"/>
      <w:r w:rsidR="001A2C0B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</w:p>
    <w:p w14:paraId="1E2C9117" w14:textId="77777777" w:rsidR="00BE0E36" w:rsidRPr="00BE0E36" w:rsidRDefault="00BE0E36" w:rsidP="00150E61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А теперь по очереди (можно начать с того, кто сидит слева) подходим и вешаем наши лоскутки-ладошки.</w:t>
      </w:r>
    </w:p>
    <w:p w14:paraId="2EC6ECE8" w14:textId="54B7740E" w:rsidR="00BE0E36" w:rsidRPr="00BE0E36" w:rsidRDefault="00BE0E36" w:rsidP="00150E61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 xml:space="preserve">Под тихую музыку (если есть) дети по одному подходят, </w:t>
      </w:r>
      <w:r w:rsidR="00AD005D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 xml:space="preserve">прикрепляют </w:t>
      </w:r>
      <w:r w:rsidRPr="00BE0E36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лоскуток прищепкой и произносят фразу. Учитель помогает</w:t>
      </w:r>
      <w:r w:rsidR="001A2C0B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14:paraId="207B5A0C" w14:textId="77777777" w:rsidR="00BE0E36" w:rsidRPr="00BE0E36" w:rsidRDefault="00BE0E36" w:rsidP="003962D2">
      <w:pPr>
        <w:shd w:val="clear" w:color="auto" w:fill="FFFFFF"/>
        <w:spacing w:before="480" w:after="24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Этап 5. Рефлексия и завершение (5 минут)</w:t>
      </w:r>
    </w:p>
    <w:p w14:paraId="373A4910" w14:textId="5BD252A0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 xml:space="preserve">Все лоскутки </w:t>
      </w:r>
      <w:r w:rsidR="001A2C0B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прикреплены на одеяло</w:t>
      </w:r>
      <w:r w:rsidRPr="00BE0E36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. Дети стоят полукругом, глядя на результат.</w:t>
      </w:r>
    </w:p>
    <w:p w14:paraId="5211C852" w14:textId="77777777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</w:t>
      </w:r>
      <w:proofErr w:type="gramStart"/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Посмотрите</w:t>
      </w:r>
      <w:proofErr w:type="gramEnd"/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, какое чудо у нас получилось! Это наше общее полотно – «Одеяло дружбы» народов России. Оно такое разное, разноцветное, как и наша страна. Здесь есть красный, синий, желтый, зеленый. Так же и в России: рядом живут разные народы, говорят на разных языках, по-разному отмечают праздники. Но посмотрите внимательно – что есть внутри каждого лоскутка?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</w: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Дети: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Ладошка!</w:t>
      </w:r>
    </w:p>
    <w:p w14:paraId="0F3EE602" w14:textId="77777777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</w:t>
      </w:r>
      <w:proofErr w:type="gramStart"/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Да</w:t>
      </w:r>
      <w:proofErr w:type="gramEnd"/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, ладошка. А что делает ладонь? Ладонью мы приветствуем друг друга. Ладонью мы держим руки родителей. Ладонь мы протягиваем 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тому, кто упал, чтобы помочь подняться. Ладонь раскрыта. Ладонь не сжимается в кулак. Ладонь – это символ открытости, мира и дружбы.</w:t>
      </w:r>
    </w:p>
    <w:p w14:paraId="7B0A83A2" w14:textId="77777777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Учитель показывает жест открытой ладони, дети могут повторить.</w:t>
      </w:r>
    </w:p>
    <w:p w14:paraId="5D68E4CC" w14:textId="2EB8B9C4" w:rsidR="00BE0E36" w:rsidRP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</w:t>
      </w:r>
      <w:proofErr w:type="gramStart"/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Пусть</w:t>
      </w:r>
      <w:proofErr w:type="gramEnd"/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это полотно останется у нас в классе как напоминание о нашей встрече и о том, что мы – одна большая семья.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>(Берет в руки свечу, она все еще горит).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 xml:space="preserve">А этот маленький огонек, который мы зажгли своими добрыми сердцами, пусть всегда живет внутри вас. </w:t>
      </w:r>
    </w:p>
    <w:p w14:paraId="1C1E4532" w14:textId="7BE2FEB3" w:rsidR="00BE0E36" w:rsidRDefault="00BE0E36" w:rsidP="003962D2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Учитель</w:t>
      </w:r>
      <w:proofErr w:type="gramStart"/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Спасибо</w:t>
      </w:r>
      <w:proofErr w:type="gramEnd"/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вам за это удивительное путешествие. Наш маленький караван сегодня завершает свой путь, но настоящая дружба только начинается. </w:t>
      </w:r>
      <w:r w:rsidR="00AD005D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А </w:t>
      </w:r>
      <w:proofErr w:type="gramStart"/>
      <w:r w:rsidR="00AD005D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прежде ,</w:t>
      </w:r>
      <w:proofErr w:type="gramEnd"/>
      <w:r w:rsidR="00AD005D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чем скажу вам д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о свидания, </w:t>
      </w:r>
      <w:r w:rsidR="00AD005D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давайте сфотографируемся</w:t>
      </w:r>
      <w:r w:rsidRPr="00BE0E3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!</w:t>
      </w:r>
    </w:p>
    <w:p w14:paraId="7F38E75C" w14:textId="6C4C6155" w:rsidR="00BE0E36" w:rsidRPr="00BE0E36" w:rsidRDefault="00BE0E36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6.  Рекомендации по взаимодействию с детьми</w:t>
      </w:r>
    </w:p>
    <w:p w14:paraId="1DDEDC1D" w14:textId="6A2B5335" w:rsidR="00BE0E36" w:rsidRPr="00C463D2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На этапе «Зажги огонь» принимать любые ответы, даже если они повторяются. Главное – участие.</w:t>
      </w:r>
    </w:p>
    <w:p w14:paraId="09AEF578" w14:textId="4CBC2D86" w:rsidR="00BE0E36" w:rsidRPr="00C463D2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Если ребенок отказывается рисовать или участвовать, не настаивать. Можно предложить ему </w:t>
      </w:r>
      <w:r w:rsidR="00474BF9"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прикрепить </w:t>
      </w:r>
      <w:proofErr w:type="gramStart"/>
      <w:r w:rsidR="00474BF9"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лоскутки </w:t>
      </w:r>
      <w:r w:rsidR="00BE0E36"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–</w:t>
      </w:r>
      <w:proofErr w:type="gramEnd"/>
      <w:r w:rsidR="00BE0E36"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включить в деятельность другим способом.</w:t>
      </w:r>
    </w:p>
    <w:p w14:paraId="180BA129" w14:textId="75189FED" w:rsidR="00BE0E36" w:rsidRPr="00C463D2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 конце важно сделать паузу, дать детям полюбоваться результатом, прочувствовать момент.</w:t>
      </w:r>
    </w:p>
    <w:p w14:paraId="56B0C4C3" w14:textId="7BD352B3" w:rsidR="00BE0E36" w:rsidRPr="00C463D2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Если нет возможности использовать ткань, можно заменить лоскутки на цветную бумагу в форме ладошек. Но тактильные ощущения от ткани работают сильнее.</w:t>
      </w:r>
    </w:p>
    <w:p w14:paraId="5679639A" w14:textId="79F309FE" w:rsidR="00BE0E36" w:rsidRPr="00C463D2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Если времени катастрофически не хватает, можно заменить рисование ладошки на простое написание слова-пожелания (но обведение ладошки – важный якорь).</w:t>
      </w:r>
    </w:p>
    <w:p w14:paraId="09EEE0F7" w14:textId="1B23F6D1" w:rsidR="00BE0E36" w:rsidRPr="00C463D2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-</w:t>
      </w:r>
      <w:r w:rsidR="00BE0E36"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Большой класс</w:t>
      </w:r>
      <w:proofErr w:type="gramStart"/>
      <w:r w:rsidR="00BE0E36"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 Если</w:t>
      </w:r>
      <w:proofErr w:type="gramEnd"/>
      <w:r w:rsidR="00BE0E36"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детей больше 30, можно разделить их на две группы и раздать задание парам (один лоскуток на двоих, но две ладошки).</w:t>
      </w:r>
    </w:p>
    <w:p w14:paraId="2C392B4A" w14:textId="56151D56" w:rsidR="00BE0E36" w:rsidRPr="00C463D2" w:rsidRDefault="00C463D2" w:rsidP="00C463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="00BE0E36"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Дети с ОВЗ: Задание легко адаптируется: можно не обводить ладошку, а просто поставить отпечаток пальца с краской или написать букву. Главное – дать возможность участия.</w:t>
      </w:r>
    </w:p>
    <w:p w14:paraId="20E3A5F9" w14:textId="193A39DA" w:rsidR="00BE0E36" w:rsidRPr="00BE0E36" w:rsidRDefault="00C463D2" w:rsidP="003962D2">
      <w:pPr>
        <w:shd w:val="clear" w:color="auto" w:fill="FFFFFF"/>
        <w:spacing w:before="480" w:after="24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7</w:t>
      </w:r>
      <w:r w:rsidR="00BE0E36" w:rsidRPr="00BE0E3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. Список литературы</w:t>
      </w:r>
    </w:p>
    <w:p w14:paraId="586303FE" w14:textId="77777777" w:rsidR="00BE0E36" w:rsidRPr="00C463D2" w:rsidRDefault="00BE0E36" w:rsidP="00C463D2">
      <w:pPr>
        <w:numPr>
          <w:ilvl w:val="0"/>
          <w:numId w:val="23"/>
        </w:numPr>
        <w:shd w:val="clear" w:color="auto" w:fill="FFFFFF"/>
        <w:tabs>
          <w:tab w:val="clear" w:pos="360"/>
          <w:tab w:val="num" w:pos="709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Асмолов, А.Г. Психология личности: культурно-историческое понимание развития человека. – М.: Смысл, 2019.</w:t>
      </w:r>
    </w:p>
    <w:p w14:paraId="699D0C80" w14:textId="77777777" w:rsidR="00BE0E36" w:rsidRPr="00C463D2" w:rsidRDefault="00BE0E36" w:rsidP="00C463D2">
      <w:pPr>
        <w:numPr>
          <w:ilvl w:val="0"/>
          <w:numId w:val="23"/>
        </w:numPr>
        <w:shd w:val="clear" w:color="auto" w:fill="FFFFFF"/>
        <w:tabs>
          <w:tab w:val="clear" w:pos="360"/>
          <w:tab w:val="num" w:pos="709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Данилюк, А.Я., Кондаков, А.М., Тишков, В.А. Концепция духовно-нравственного развития и воспитания личности гражданина России. – М.: Просвещение, 2009.</w:t>
      </w:r>
    </w:p>
    <w:p w14:paraId="48F5738D" w14:textId="77777777" w:rsidR="00BE0E36" w:rsidRPr="00C463D2" w:rsidRDefault="00BE0E36" w:rsidP="00C463D2">
      <w:pPr>
        <w:numPr>
          <w:ilvl w:val="0"/>
          <w:numId w:val="23"/>
        </w:numPr>
        <w:shd w:val="clear" w:color="auto" w:fill="FFFFFF"/>
        <w:tabs>
          <w:tab w:val="clear" w:pos="360"/>
          <w:tab w:val="num" w:pos="709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Кипнис, М. Тренинг креативности и коммуникации. – М.: Ось-89, 2018.</w:t>
      </w:r>
    </w:p>
    <w:p w14:paraId="0B5EB507" w14:textId="77777777" w:rsidR="00BE0E36" w:rsidRPr="00C463D2" w:rsidRDefault="00BE0E36" w:rsidP="00C463D2">
      <w:pPr>
        <w:numPr>
          <w:ilvl w:val="0"/>
          <w:numId w:val="23"/>
        </w:numPr>
        <w:shd w:val="clear" w:color="auto" w:fill="FFFFFF"/>
        <w:tabs>
          <w:tab w:val="clear" w:pos="360"/>
          <w:tab w:val="num" w:pos="709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Копытин, А.И. Арт-терапия в школе. – СПб.: Речь, 2015.</w:t>
      </w:r>
    </w:p>
    <w:p w14:paraId="4B5387FD" w14:textId="77777777" w:rsidR="00BE0E36" w:rsidRPr="00C463D2" w:rsidRDefault="00BE0E36" w:rsidP="00C463D2">
      <w:pPr>
        <w:numPr>
          <w:ilvl w:val="0"/>
          <w:numId w:val="23"/>
        </w:numPr>
        <w:shd w:val="clear" w:color="auto" w:fill="FFFFFF"/>
        <w:tabs>
          <w:tab w:val="clear" w:pos="360"/>
          <w:tab w:val="num" w:pos="709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Леонтьев, А.А. Педагогика здравого смысла // Школа 2000: Концепции и программы. – М., 1997.</w:t>
      </w:r>
    </w:p>
    <w:p w14:paraId="5E94C276" w14:textId="77777777" w:rsidR="00BE0E36" w:rsidRPr="00C463D2" w:rsidRDefault="00BE0E36" w:rsidP="00C463D2">
      <w:pPr>
        <w:numPr>
          <w:ilvl w:val="0"/>
          <w:numId w:val="23"/>
        </w:numPr>
        <w:shd w:val="clear" w:color="auto" w:fill="FFFFFF"/>
        <w:tabs>
          <w:tab w:val="clear" w:pos="360"/>
          <w:tab w:val="num" w:pos="709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Поливанова, К.Н. Психология возрастных кризисов. – М.: Академия, 2000. (О психологии младших подростков).</w:t>
      </w:r>
    </w:p>
    <w:p w14:paraId="0BF502A3" w14:textId="77777777" w:rsidR="00BE0E36" w:rsidRPr="00C463D2" w:rsidRDefault="00BE0E36" w:rsidP="00C463D2">
      <w:pPr>
        <w:numPr>
          <w:ilvl w:val="0"/>
          <w:numId w:val="23"/>
        </w:numPr>
        <w:shd w:val="clear" w:color="auto" w:fill="FFFFFF"/>
        <w:tabs>
          <w:tab w:val="clear" w:pos="360"/>
          <w:tab w:val="num" w:pos="709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Стратегия развития воспитания в Российской Федерации на период до 2025 года (утв. распоряжением Правительства РФ от 29 мая 2015 г. № 996-р).</w:t>
      </w:r>
    </w:p>
    <w:p w14:paraId="5172CB8E" w14:textId="6D4477F3" w:rsidR="00BE0E36" w:rsidRPr="00C463D2" w:rsidRDefault="00BE0E36" w:rsidP="00C463D2">
      <w:pPr>
        <w:numPr>
          <w:ilvl w:val="0"/>
          <w:numId w:val="23"/>
        </w:numPr>
        <w:shd w:val="clear" w:color="auto" w:fill="FFFFFF"/>
        <w:tabs>
          <w:tab w:val="clear" w:pos="360"/>
          <w:tab w:val="num" w:pos="709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C463D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Федеральный государственный образовательный стандарт основного общего образования.</w:t>
      </w:r>
    </w:p>
    <w:sectPr w:rsidR="00BE0E36" w:rsidRPr="00C463D2" w:rsidSect="00150E61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E1500" w14:textId="77777777" w:rsidR="00123FED" w:rsidRDefault="00123FED" w:rsidP="00150E61">
      <w:pPr>
        <w:spacing w:after="0" w:line="240" w:lineRule="auto"/>
      </w:pPr>
      <w:r>
        <w:separator/>
      </w:r>
    </w:p>
  </w:endnote>
  <w:endnote w:type="continuationSeparator" w:id="0">
    <w:p w14:paraId="5062CF0D" w14:textId="77777777" w:rsidR="00123FED" w:rsidRDefault="00123FED" w:rsidP="00150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7230915"/>
      <w:docPartObj>
        <w:docPartGallery w:val="Page Numbers (Bottom of Page)"/>
        <w:docPartUnique/>
      </w:docPartObj>
    </w:sdtPr>
    <w:sdtContent>
      <w:p w14:paraId="26EB6856" w14:textId="3D76ED06" w:rsidR="00150E61" w:rsidRDefault="00150E6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DB07A0" w14:textId="77777777" w:rsidR="00150E61" w:rsidRDefault="00150E6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1C41A" w14:textId="77777777" w:rsidR="00123FED" w:rsidRDefault="00123FED" w:rsidP="00150E61">
      <w:pPr>
        <w:spacing w:after="0" w:line="240" w:lineRule="auto"/>
      </w:pPr>
      <w:r>
        <w:separator/>
      </w:r>
    </w:p>
  </w:footnote>
  <w:footnote w:type="continuationSeparator" w:id="0">
    <w:p w14:paraId="19063CFB" w14:textId="77777777" w:rsidR="00123FED" w:rsidRDefault="00123FED" w:rsidP="00150E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7BB6"/>
    <w:multiLevelType w:val="multilevel"/>
    <w:tmpl w:val="7C74F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014F0"/>
    <w:multiLevelType w:val="multilevel"/>
    <w:tmpl w:val="032A9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345D32"/>
    <w:multiLevelType w:val="hybridMultilevel"/>
    <w:tmpl w:val="897A9A98"/>
    <w:lvl w:ilvl="0" w:tplc="5A2251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6B06D5"/>
    <w:multiLevelType w:val="multilevel"/>
    <w:tmpl w:val="A9744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434E07"/>
    <w:multiLevelType w:val="multilevel"/>
    <w:tmpl w:val="75C22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6F380A"/>
    <w:multiLevelType w:val="multilevel"/>
    <w:tmpl w:val="0DAE2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A71479"/>
    <w:multiLevelType w:val="multilevel"/>
    <w:tmpl w:val="2A926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7B375A"/>
    <w:multiLevelType w:val="multilevel"/>
    <w:tmpl w:val="8612C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C9093B"/>
    <w:multiLevelType w:val="multilevel"/>
    <w:tmpl w:val="82F80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E726F2"/>
    <w:multiLevelType w:val="multilevel"/>
    <w:tmpl w:val="B4A4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797279"/>
    <w:multiLevelType w:val="multilevel"/>
    <w:tmpl w:val="B4664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872C47"/>
    <w:multiLevelType w:val="multilevel"/>
    <w:tmpl w:val="AC3AB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235C02"/>
    <w:multiLevelType w:val="multilevel"/>
    <w:tmpl w:val="F4389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A776E3"/>
    <w:multiLevelType w:val="multilevel"/>
    <w:tmpl w:val="8DBC0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045E39"/>
    <w:multiLevelType w:val="multilevel"/>
    <w:tmpl w:val="DC067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2C104B"/>
    <w:multiLevelType w:val="multilevel"/>
    <w:tmpl w:val="5F860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C2517C"/>
    <w:multiLevelType w:val="multilevel"/>
    <w:tmpl w:val="A3685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2C3987"/>
    <w:multiLevelType w:val="multilevel"/>
    <w:tmpl w:val="4E7EB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0110C4"/>
    <w:multiLevelType w:val="multilevel"/>
    <w:tmpl w:val="A5AC2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FB1E66"/>
    <w:multiLevelType w:val="multilevel"/>
    <w:tmpl w:val="A7F86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2D7C32"/>
    <w:multiLevelType w:val="multilevel"/>
    <w:tmpl w:val="AF9CA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E87952"/>
    <w:multiLevelType w:val="multilevel"/>
    <w:tmpl w:val="0980C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76130E11"/>
    <w:multiLevelType w:val="multilevel"/>
    <w:tmpl w:val="8C529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1B2E34"/>
    <w:multiLevelType w:val="multilevel"/>
    <w:tmpl w:val="77E88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0F7E7B"/>
    <w:multiLevelType w:val="multilevel"/>
    <w:tmpl w:val="0BC03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9628D4"/>
    <w:multiLevelType w:val="multilevel"/>
    <w:tmpl w:val="31F29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EF3EBD"/>
    <w:multiLevelType w:val="multilevel"/>
    <w:tmpl w:val="2ACE6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0616618">
    <w:abstractNumId w:val="20"/>
  </w:num>
  <w:num w:numId="2" w16cid:durableId="1008101939">
    <w:abstractNumId w:val="25"/>
  </w:num>
  <w:num w:numId="3" w16cid:durableId="1475025578">
    <w:abstractNumId w:val="23"/>
  </w:num>
  <w:num w:numId="4" w16cid:durableId="1559511105">
    <w:abstractNumId w:val="7"/>
  </w:num>
  <w:num w:numId="5" w16cid:durableId="1929651568">
    <w:abstractNumId w:val="9"/>
  </w:num>
  <w:num w:numId="6" w16cid:durableId="1325354560">
    <w:abstractNumId w:val="0"/>
  </w:num>
  <w:num w:numId="7" w16cid:durableId="790788216">
    <w:abstractNumId w:val="11"/>
  </w:num>
  <w:num w:numId="8" w16cid:durableId="1861580218">
    <w:abstractNumId w:val="22"/>
  </w:num>
  <w:num w:numId="9" w16cid:durableId="604386943">
    <w:abstractNumId w:val="13"/>
  </w:num>
  <w:num w:numId="10" w16cid:durableId="1322924921">
    <w:abstractNumId w:val="17"/>
  </w:num>
  <w:num w:numId="11" w16cid:durableId="1183124752">
    <w:abstractNumId w:val="16"/>
  </w:num>
  <w:num w:numId="12" w16cid:durableId="908155870">
    <w:abstractNumId w:val="12"/>
  </w:num>
  <w:num w:numId="13" w16cid:durableId="1166164889">
    <w:abstractNumId w:val="8"/>
  </w:num>
  <w:num w:numId="14" w16cid:durableId="174342643">
    <w:abstractNumId w:val="24"/>
  </w:num>
  <w:num w:numId="15" w16cid:durableId="1641156775">
    <w:abstractNumId w:val="4"/>
  </w:num>
  <w:num w:numId="16" w16cid:durableId="676200830">
    <w:abstractNumId w:val="6"/>
  </w:num>
  <w:num w:numId="17" w16cid:durableId="976648753">
    <w:abstractNumId w:val="19"/>
  </w:num>
  <w:num w:numId="18" w16cid:durableId="1955020577">
    <w:abstractNumId w:val="3"/>
  </w:num>
  <w:num w:numId="19" w16cid:durableId="896166956">
    <w:abstractNumId w:val="5"/>
  </w:num>
  <w:num w:numId="20" w16cid:durableId="708072268">
    <w:abstractNumId w:val="10"/>
  </w:num>
  <w:num w:numId="21" w16cid:durableId="730884932">
    <w:abstractNumId w:val="14"/>
  </w:num>
  <w:num w:numId="22" w16cid:durableId="1799640936">
    <w:abstractNumId w:val="18"/>
  </w:num>
  <w:num w:numId="23" w16cid:durableId="1608077710">
    <w:abstractNumId w:val="21"/>
  </w:num>
  <w:num w:numId="24" w16cid:durableId="1737046091">
    <w:abstractNumId w:val="26"/>
  </w:num>
  <w:num w:numId="25" w16cid:durableId="413748140">
    <w:abstractNumId w:val="15"/>
  </w:num>
  <w:num w:numId="26" w16cid:durableId="1234586836">
    <w:abstractNumId w:val="2"/>
  </w:num>
  <w:num w:numId="27" w16cid:durableId="53549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95E"/>
    <w:rsid w:val="000848D6"/>
    <w:rsid w:val="000D20C4"/>
    <w:rsid w:val="00123FED"/>
    <w:rsid w:val="00140FA7"/>
    <w:rsid w:val="00150E61"/>
    <w:rsid w:val="001A2C0B"/>
    <w:rsid w:val="001E4A0B"/>
    <w:rsid w:val="00363819"/>
    <w:rsid w:val="003962D2"/>
    <w:rsid w:val="00474BF9"/>
    <w:rsid w:val="004A5A36"/>
    <w:rsid w:val="00602D30"/>
    <w:rsid w:val="006923A6"/>
    <w:rsid w:val="007B1525"/>
    <w:rsid w:val="00871635"/>
    <w:rsid w:val="008C4D81"/>
    <w:rsid w:val="00975639"/>
    <w:rsid w:val="009C695E"/>
    <w:rsid w:val="00AD005D"/>
    <w:rsid w:val="00AD2FC0"/>
    <w:rsid w:val="00AF5D68"/>
    <w:rsid w:val="00B625E8"/>
    <w:rsid w:val="00B844D9"/>
    <w:rsid w:val="00B91851"/>
    <w:rsid w:val="00BE0E36"/>
    <w:rsid w:val="00C0131F"/>
    <w:rsid w:val="00C463D2"/>
    <w:rsid w:val="00D33551"/>
    <w:rsid w:val="00D94342"/>
    <w:rsid w:val="00D951A6"/>
    <w:rsid w:val="00DC4E46"/>
    <w:rsid w:val="00DF4835"/>
    <w:rsid w:val="00E7242F"/>
    <w:rsid w:val="00E8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C3731"/>
  <w15:chartTrackingRefBased/>
  <w15:docId w15:val="{A1A74971-E919-4381-B301-D7D80BB8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69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69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69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69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69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69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69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69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69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9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69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69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695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695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695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695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695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695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69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C69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69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C69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69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C695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C695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C695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69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C695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C695E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BE0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uturismarkdown-listitem">
    <w:name w:val="futurismarkdown-listitem"/>
    <w:basedOn w:val="a"/>
    <w:rsid w:val="00975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d">
    <w:name w:val="Hyperlink"/>
    <w:basedOn w:val="a0"/>
    <w:uiPriority w:val="99"/>
    <w:semiHidden/>
    <w:unhideWhenUsed/>
    <w:rsid w:val="00975639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150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50E61"/>
  </w:style>
  <w:style w:type="paragraph" w:styleId="af0">
    <w:name w:val="footer"/>
    <w:basedOn w:val="a"/>
    <w:link w:val="af1"/>
    <w:uiPriority w:val="99"/>
    <w:unhideWhenUsed/>
    <w:rsid w:val="00150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50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5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9774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7156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F02EC-F6C0-42CF-AEE6-C37ED7BA6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14</Pages>
  <Words>2305</Words>
  <Characters>13140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21</cp:revision>
  <dcterms:created xsi:type="dcterms:W3CDTF">2026-03-12T10:39:00Z</dcterms:created>
  <dcterms:modified xsi:type="dcterms:W3CDTF">2026-05-05T11:11:00Z</dcterms:modified>
</cp:coreProperties>
</file>