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1A9" w:rsidRPr="005041A9" w:rsidRDefault="005041A9" w:rsidP="005041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1A9">
        <w:rPr>
          <w:rFonts w:ascii="Times New Roman" w:hAnsi="Times New Roman" w:cs="Times New Roman"/>
          <w:b/>
          <w:sz w:val="28"/>
          <w:szCs w:val="28"/>
        </w:rPr>
        <w:t xml:space="preserve">Особенности коррекции </w:t>
      </w:r>
      <w:proofErr w:type="spellStart"/>
      <w:r w:rsidRPr="005041A9">
        <w:rPr>
          <w:rFonts w:ascii="Times New Roman" w:hAnsi="Times New Roman" w:cs="Times New Roman"/>
          <w:b/>
          <w:sz w:val="28"/>
          <w:szCs w:val="28"/>
        </w:rPr>
        <w:t>артикуляторно</w:t>
      </w:r>
      <w:proofErr w:type="spellEnd"/>
      <w:r w:rsidRPr="005041A9">
        <w:rPr>
          <w:rFonts w:ascii="Times New Roman" w:hAnsi="Times New Roman" w:cs="Times New Roman"/>
          <w:b/>
          <w:sz w:val="28"/>
          <w:szCs w:val="28"/>
        </w:rPr>
        <w:t xml:space="preserve">‑акустической </w:t>
      </w:r>
    </w:p>
    <w:p w:rsidR="005041A9" w:rsidRPr="005041A9" w:rsidRDefault="005041A9" w:rsidP="005041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041A9">
        <w:rPr>
          <w:rFonts w:ascii="Times New Roman" w:hAnsi="Times New Roman" w:cs="Times New Roman"/>
          <w:b/>
          <w:sz w:val="28"/>
          <w:szCs w:val="28"/>
        </w:rPr>
        <w:t>дисграфии</w:t>
      </w:r>
      <w:proofErr w:type="spellEnd"/>
      <w:r w:rsidRPr="005041A9">
        <w:rPr>
          <w:rFonts w:ascii="Times New Roman" w:hAnsi="Times New Roman" w:cs="Times New Roman"/>
          <w:b/>
          <w:sz w:val="28"/>
          <w:szCs w:val="28"/>
        </w:rPr>
        <w:t xml:space="preserve"> у младших школьников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Pr="005041A9" w:rsidRDefault="005041A9" w:rsidP="005041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Артикуляторно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 xml:space="preserve">‑акустическая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дисграфия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 xml:space="preserve"> — одно из распространённых нарушений письменной речи у младших школьников. Она возникает из‑за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несформированности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 xml:space="preserve"> фонематического восприятия и дефектов звукопроизношения: ребёнок пишет так, как произносит, перенося речевые ошибки на бумагу.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41A9">
        <w:rPr>
          <w:rFonts w:ascii="Times New Roman" w:hAnsi="Times New Roman" w:cs="Times New Roman"/>
          <w:sz w:val="28"/>
          <w:szCs w:val="28"/>
        </w:rPr>
        <w:t xml:space="preserve">Своевременная и грамотная коррекция этого нарушения критически важна: без неё трудности с письмом закрепляются, осложняют учёбу и снижают самооценку ребёнка. В статье разберём особенности работы с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артикуляторно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>‑акустическо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дисграфией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начальной школе.</w:t>
      </w:r>
    </w:p>
    <w:p w:rsid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и проявления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причины:</w:t>
      </w:r>
    </w:p>
    <w:p w:rsidR="005041A9" w:rsidRPr="005041A9" w:rsidRDefault="005041A9" w:rsidP="005041A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дефекты артикуляции (неправильное произношение звуков: замена, пропуск, искажение);</w:t>
      </w:r>
    </w:p>
    <w:p w:rsidR="005041A9" w:rsidRPr="005041A9" w:rsidRDefault="005041A9" w:rsidP="005041A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недостаточное развитие фонематического слуха (неспособность чётко различать звуки на слух);</w:t>
      </w:r>
    </w:p>
    <w:p w:rsidR="005041A9" w:rsidRPr="005041A9" w:rsidRDefault="005041A9" w:rsidP="005041A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041A9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>-буквенных</w:t>
      </w:r>
      <w:proofErr w:type="gramEnd"/>
      <w:r w:rsidRPr="005041A9">
        <w:rPr>
          <w:rFonts w:ascii="Times New Roman" w:hAnsi="Times New Roman" w:cs="Times New Roman"/>
          <w:sz w:val="28"/>
          <w:szCs w:val="28"/>
        </w:rPr>
        <w:t xml:space="preserve"> связей (ребёнок не соотносит </w:t>
      </w:r>
      <w:r w:rsidRPr="005041A9">
        <w:rPr>
          <w:rFonts w:ascii="Times New Roman" w:hAnsi="Times New Roman" w:cs="Times New Roman"/>
          <w:sz w:val="28"/>
          <w:szCs w:val="28"/>
        </w:rPr>
        <w:t>звук с соответствующей буквой).</w:t>
      </w:r>
    </w:p>
    <w:p w:rsid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 xml:space="preserve">Типичные </w:t>
      </w:r>
      <w:r>
        <w:rPr>
          <w:rFonts w:ascii="Times New Roman" w:hAnsi="Times New Roman" w:cs="Times New Roman"/>
          <w:sz w:val="28"/>
          <w:szCs w:val="28"/>
        </w:rPr>
        <w:t>ошибки на письме:</w:t>
      </w:r>
    </w:p>
    <w:p w:rsidR="005041A9" w:rsidRPr="005041A9" w:rsidRDefault="005041A9" w:rsidP="005041A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 xml:space="preserve">замена букв, соответствующих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артикуляторно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 xml:space="preserve"> сходным звукам (</w:t>
      </w:r>
      <w:r w:rsidRPr="005041A9">
        <w:rPr>
          <w:rFonts w:ascii="Times New Roman" w:hAnsi="Times New Roman" w:cs="Times New Roman"/>
          <w:sz w:val="28"/>
          <w:szCs w:val="28"/>
        </w:rPr>
        <w:t>с — ш, з — ж, р — л</w:t>
      </w:r>
      <w:r w:rsidRPr="005041A9">
        <w:rPr>
          <w:rFonts w:ascii="Times New Roman" w:hAnsi="Times New Roman" w:cs="Times New Roman"/>
          <w:sz w:val="28"/>
          <w:szCs w:val="28"/>
        </w:rPr>
        <w:t>);</w:t>
      </w:r>
    </w:p>
    <w:p w:rsidR="005041A9" w:rsidRPr="005041A9" w:rsidRDefault="005041A9" w:rsidP="005041A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пропуск букв или слогов из‑за недослышанного или нечётко произнесённого звука;</w:t>
      </w:r>
    </w:p>
    <w:p w:rsidR="005041A9" w:rsidRPr="005041A9" w:rsidRDefault="005041A9" w:rsidP="005041A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перестановки букв в слове;</w:t>
      </w:r>
    </w:p>
    <w:p w:rsidR="005041A9" w:rsidRPr="005041A9" w:rsidRDefault="005041A9" w:rsidP="005041A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добавление лишних букв (по аналогии с дефектным произношением).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Пример: «сапка» вместо «шапка», «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лыба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>» вме</w:t>
      </w:r>
      <w:r>
        <w:rPr>
          <w:rFonts w:ascii="Times New Roman" w:hAnsi="Times New Roman" w:cs="Times New Roman"/>
          <w:sz w:val="28"/>
          <w:szCs w:val="28"/>
        </w:rPr>
        <w:t>сто «рыба»,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зук</w:t>
      </w:r>
      <w:proofErr w:type="spellEnd"/>
      <w:r>
        <w:rPr>
          <w:rFonts w:ascii="Times New Roman" w:hAnsi="Times New Roman" w:cs="Times New Roman"/>
          <w:sz w:val="28"/>
          <w:szCs w:val="28"/>
        </w:rPr>
        <w:t>» вместо «жук».</w:t>
      </w:r>
    </w:p>
    <w:p w:rsid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lastRenderedPageBreak/>
        <w:t>Этапы коррекционной работы</w:t>
      </w:r>
    </w:p>
    <w:p w:rsidR="005041A9" w:rsidRPr="005041A9" w:rsidRDefault="005041A9" w:rsidP="005041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 xml:space="preserve">Коррекция строится поэтапно, с опорой на развитие устной речи и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>-произносительных дифференцировок.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Подготовительный этап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Цель: созд</w:t>
      </w:r>
      <w:r>
        <w:rPr>
          <w:rFonts w:ascii="Times New Roman" w:hAnsi="Times New Roman" w:cs="Times New Roman"/>
          <w:sz w:val="28"/>
          <w:szCs w:val="28"/>
        </w:rPr>
        <w:t>ать базу для различения звуков.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Задачи:</w:t>
      </w:r>
    </w:p>
    <w:p w:rsidR="005041A9" w:rsidRPr="005041A9" w:rsidRDefault="005041A9" w:rsidP="005041A9">
      <w:pPr>
        <w:pStyle w:val="a3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развитие фонематического восприятия (узнавание, выделение звуков в ряду других);</w:t>
      </w:r>
    </w:p>
    <w:p w:rsidR="005041A9" w:rsidRPr="005041A9" w:rsidRDefault="005041A9" w:rsidP="005041A9">
      <w:pPr>
        <w:pStyle w:val="a3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формирование артикуляционной моторики (упражнения для губ, языка);</w:t>
      </w:r>
    </w:p>
    <w:p w:rsidR="005041A9" w:rsidRPr="005041A9" w:rsidRDefault="005041A9" w:rsidP="005041A9">
      <w:pPr>
        <w:pStyle w:val="a3"/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постановка и автоматизация дефектных звуков в речи.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Методы:</w:t>
      </w:r>
    </w:p>
    <w:p w:rsidR="005041A9" w:rsidRPr="005041A9" w:rsidRDefault="005041A9" w:rsidP="005041A9">
      <w:pPr>
        <w:pStyle w:val="a3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артикуляционная гимнастика;</w:t>
      </w:r>
    </w:p>
    <w:p w:rsidR="005041A9" w:rsidRPr="005041A9" w:rsidRDefault="005041A9" w:rsidP="005041A9">
      <w:pPr>
        <w:pStyle w:val="a3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игры на различение звуков (хлопнуть, если услышал заданный звук);</w:t>
      </w:r>
    </w:p>
    <w:p w:rsidR="005041A9" w:rsidRPr="005041A9" w:rsidRDefault="005041A9" w:rsidP="005041A9">
      <w:pPr>
        <w:pStyle w:val="a3"/>
        <w:numPr>
          <w:ilvl w:val="1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работа с зеркалами для контроля артикуляции.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Основной этап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Цель: научить различать смешиваемые звуки и прав</w:t>
      </w:r>
      <w:r>
        <w:rPr>
          <w:rFonts w:ascii="Times New Roman" w:hAnsi="Times New Roman" w:cs="Times New Roman"/>
          <w:sz w:val="28"/>
          <w:szCs w:val="28"/>
        </w:rPr>
        <w:t>ильно обозначать их буквами.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Задачи:</w:t>
      </w:r>
    </w:p>
    <w:p w:rsidR="005041A9" w:rsidRPr="005041A9" w:rsidRDefault="005041A9" w:rsidP="005041A9">
      <w:pPr>
        <w:pStyle w:val="a3"/>
        <w:numPr>
          <w:ilvl w:val="1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дифференциация звуков на слух и в произношении;</w:t>
      </w:r>
    </w:p>
    <w:p w:rsidR="005041A9" w:rsidRPr="005041A9" w:rsidRDefault="005041A9" w:rsidP="005041A9">
      <w:pPr>
        <w:pStyle w:val="a3"/>
        <w:numPr>
          <w:ilvl w:val="1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установление связи «звук — буква»;</w:t>
      </w:r>
    </w:p>
    <w:p w:rsidR="005041A9" w:rsidRPr="005041A9" w:rsidRDefault="005041A9" w:rsidP="005041A9">
      <w:pPr>
        <w:pStyle w:val="a3"/>
        <w:numPr>
          <w:ilvl w:val="1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предупреждение ошибок на письме.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Методы:</w:t>
      </w:r>
    </w:p>
    <w:p w:rsidR="005041A9" w:rsidRPr="005041A9" w:rsidRDefault="005041A9" w:rsidP="005041A9">
      <w:pPr>
        <w:pStyle w:val="a3"/>
        <w:numPr>
          <w:ilvl w:val="1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сравнение артикуляции звуков (положение губ, языка, работа голосовых связок);</w:t>
      </w:r>
    </w:p>
    <w:p w:rsidR="005041A9" w:rsidRPr="005041A9" w:rsidRDefault="005041A9" w:rsidP="005041A9">
      <w:pPr>
        <w:pStyle w:val="a3"/>
        <w:numPr>
          <w:ilvl w:val="1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сопоставление звуков по акустическим признакам (глухой/звонкий, свистящий/шипящий);</w:t>
      </w:r>
    </w:p>
    <w:p w:rsidR="005041A9" w:rsidRPr="005041A9" w:rsidRDefault="005041A9" w:rsidP="005041A9">
      <w:pPr>
        <w:pStyle w:val="a3"/>
        <w:numPr>
          <w:ilvl w:val="1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упражнения на вставку пропущенных букв;</w:t>
      </w:r>
    </w:p>
    <w:p w:rsidR="005041A9" w:rsidRPr="005041A9" w:rsidRDefault="005041A9" w:rsidP="005041A9">
      <w:pPr>
        <w:pStyle w:val="a3"/>
        <w:numPr>
          <w:ilvl w:val="1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lastRenderedPageBreak/>
        <w:t>слуховые диктанты с акцентом на проблемные звуки;</w:t>
      </w:r>
    </w:p>
    <w:p w:rsidR="005041A9" w:rsidRPr="005041A9" w:rsidRDefault="005041A9" w:rsidP="005041A9">
      <w:pPr>
        <w:pStyle w:val="a3"/>
        <w:numPr>
          <w:ilvl w:val="1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графические схемы слов (деление на слоги, обозначение звуков цветом).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Закрепляющий этап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Цель: автоматизировать правильное письмо в</w:t>
      </w:r>
      <w:r>
        <w:rPr>
          <w:rFonts w:ascii="Times New Roman" w:hAnsi="Times New Roman" w:cs="Times New Roman"/>
          <w:sz w:val="28"/>
          <w:szCs w:val="28"/>
        </w:rPr>
        <w:t xml:space="preserve"> разных видах письменных работ.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Задачи:</w:t>
      </w:r>
    </w:p>
    <w:p w:rsidR="005041A9" w:rsidRPr="005041A9" w:rsidRDefault="005041A9" w:rsidP="005041A9">
      <w:pPr>
        <w:pStyle w:val="a3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перенос навыков различения звуков в самостоятельное письмо;</w:t>
      </w:r>
    </w:p>
    <w:p w:rsidR="005041A9" w:rsidRPr="005041A9" w:rsidRDefault="005041A9" w:rsidP="005041A9">
      <w:pPr>
        <w:pStyle w:val="a3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развитие самоконтроля за орфографией и каллиграфией.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Методы:</w:t>
      </w:r>
    </w:p>
    <w:p w:rsidR="005041A9" w:rsidRPr="005041A9" w:rsidRDefault="005041A9" w:rsidP="005041A9">
      <w:pPr>
        <w:pStyle w:val="a3"/>
        <w:numPr>
          <w:ilvl w:val="1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творческие диктанты (</w:t>
      </w:r>
      <w:proofErr w:type="gramStart"/>
      <w:r w:rsidRPr="005041A9">
        <w:rPr>
          <w:rFonts w:ascii="Times New Roman" w:hAnsi="Times New Roman" w:cs="Times New Roman"/>
          <w:sz w:val="28"/>
          <w:szCs w:val="28"/>
        </w:rPr>
        <w:t>с заменой проблемных слов</w:t>
      </w:r>
      <w:proofErr w:type="gramEnd"/>
      <w:r w:rsidRPr="005041A9">
        <w:rPr>
          <w:rFonts w:ascii="Times New Roman" w:hAnsi="Times New Roman" w:cs="Times New Roman"/>
          <w:sz w:val="28"/>
          <w:szCs w:val="28"/>
        </w:rPr>
        <w:t>);</w:t>
      </w:r>
    </w:p>
    <w:p w:rsidR="005041A9" w:rsidRPr="005041A9" w:rsidRDefault="005041A9" w:rsidP="005041A9">
      <w:pPr>
        <w:pStyle w:val="a3"/>
        <w:numPr>
          <w:ilvl w:val="1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составление предложений и мини‑текстов с использованием слов на отрабатываемые звуки;</w:t>
      </w:r>
    </w:p>
    <w:p w:rsidR="005041A9" w:rsidRPr="005041A9" w:rsidRDefault="005041A9" w:rsidP="005041A9">
      <w:pPr>
        <w:pStyle w:val="a3"/>
        <w:numPr>
          <w:ilvl w:val="1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корректурные пробы (найти и исправить ошибки в тексте);</w:t>
      </w:r>
    </w:p>
    <w:p w:rsidR="005041A9" w:rsidRPr="005041A9" w:rsidRDefault="005041A9" w:rsidP="005041A9">
      <w:pPr>
        <w:pStyle w:val="a3"/>
        <w:numPr>
          <w:ilvl w:val="1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игровые задания (кроссворды, ребусы с целевыми словами).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Приёмы и упражнени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Для р</w:t>
      </w:r>
      <w:r>
        <w:rPr>
          <w:rFonts w:ascii="Times New Roman" w:hAnsi="Times New Roman" w:cs="Times New Roman"/>
          <w:sz w:val="28"/>
          <w:szCs w:val="28"/>
        </w:rPr>
        <w:t>азвития фонематического слуха:</w:t>
      </w:r>
    </w:p>
    <w:p w:rsidR="005041A9" w:rsidRPr="005041A9" w:rsidRDefault="005041A9" w:rsidP="005041A9">
      <w:pPr>
        <w:pStyle w:val="a3"/>
        <w:numPr>
          <w:ilvl w:val="1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«Поймай звук» — хлопнуть, когда услышишь заданный звук в ряду других;</w:t>
      </w:r>
    </w:p>
    <w:p w:rsidR="005041A9" w:rsidRPr="005041A9" w:rsidRDefault="005041A9" w:rsidP="005041A9">
      <w:pPr>
        <w:pStyle w:val="a3"/>
        <w:numPr>
          <w:ilvl w:val="1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«Цепочка слов» — назвать слово, начинающееся на последний звук предыдущего;</w:t>
      </w:r>
    </w:p>
    <w:p w:rsidR="005041A9" w:rsidRPr="005041A9" w:rsidRDefault="005041A9" w:rsidP="005041A9">
      <w:pPr>
        <w:pStyle w:val="a3"/>
        <w:numPr>
          <w:ilvl w:val="1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выделение звука из начала, середины, конца слова.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Для закре</w:t>
      </w:r>
      <w:r>
        <w:rPr>
          <w:rFonts w:ascii="Times New Roman" w:hAnsi="Times New Roman" w:cs="Times New Roman"/>
          <w:sz w:val="28"/>
          <w:szCs w:val="28"/>
        </w:rPr>
        <w:t xml:space="preserve">пления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>
        <w:rPr>
          <w:rFonts w:ascii="Times New Roman" w:hAnsi="Times New Roman" w:cs="Times New Roman"/>
          <w:sz w:val="28"/>
          <w:szCs w:val="28"/>
        </w:rPr>
        <w:t>-буквенных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связей:</w:t>
      </w:r>
    </w:p>
    <w:p w:rsidR="005041A9" w:rsidRPr="005041A9" w:rsidRDefault="005041A9" w:rsidP="005041A9">
      <w:pPr>
        <w:pStyle w:val="a3"/>
        <w:numPr>
          <w:ilvl w:val="1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подбор картинок к буквам;</w:t>
      </w:r>
    </w:p>
    <w:p w:rsidR="005041A9" w:rsidRPr="005041A9" w:rsidRDefault="005041A9" w:rsidP="005041A9">
      <w:pPr>
        <w:pStyle w:val="a3"/>
        <w:numPr>
          <w:ilvl w:val="1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составление слов из разрезной азбуки;</w:t>
      </w:r>
    </w:p>
    <w:p w:rsidR="005041A9" w:rsidRPr="005041A9" w:rsidRDefault="005041A9" w:rsidP="005041A9">
      <w:pPr>
        <w:pStyle w:val="a3"/>
        <w:numPr>
          <w:ilvl w:val="1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обведение букв пальчиком по контуру с проговариванием.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профилактики ошибок на письме:</w:t>
      </w:r>
    </w:p>
    <w:p w:rsidR="005041A9" w:rsidRPr="005041A9" w:rsidRDefault="005041A9" w:rsidP="005041A9">
      <w:pPr>
        <w:pStyle w:val="a3"/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письмо с проговариванием (орфоэпическое и орфографическое);</w:t>
      </w:r>
    </w:p>
    <w:p w:rsidR="005041A9" w:rsidRPr="005041A9" w:rsidRDefault="005041A9" w:rsidP="005041A9">
      <w:pPr>
        <w:pStyle w:val="a3"/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комментированное письмо (ученик объясняет выбор буквы);</w:t>
      </w:r>
    </w:p>
    <w:p w:rsidR="005041A9" w:rsidRPr="005041A9" w:rsidRDefault="005041A9" w:rsidP="005041A9">
      <w:pPr>
        <w:pStyle w:val="a3"/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работа с деформированными текстами (вставка пропущенных букв, исправление ошибок).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Взаимоде</w:t>
      </w:r>
      <w:r>
        <w:rPr>
          <w:rFonts w:ascii="Times New Roman" w:hAnsi="Times New Roman" w:cs="Times New Roman"/>
          <w:sz w:val="28"/>
          <w:szCs w:val="28"/>
        </w:rPr>
        <w:t>йствие специалистов и родителей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Успех коррекции зависит от слаженной работы:</w:t>
      </w:r>
    </w:p>
    <w:p w:rsidR="005041A9" w:rsidRDefault="005041A9" w:rsidP="005041A9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ло</w:t>
      </w:r>
      <w:r>
        <w:rPr>
          <w:rFonts w:ascii="Times New Roman" w:hAnsi="Times New Roman" w:cs="Times New Roman"/>
          <w:sz w:val="28"/>
          <w:szCs w:val="28"/>
        </w:rPr>
        <w:t xml:space="preserve">гопеда </w:t>
      </w:r>
      <w:r w:rsidRPr="005041A9">
        <w:rPr>
          <w:rFonts w:ascii="Times New Roman" w:hAnsi="Times New Roman" w:cs="Times New Roman"/>
          <w:sz w:val="28"/>
          <w:szCs w:val="28"/>
        </w:rPr>
        <w:t>(диагностика, планирование и проведение занятий);</w:t>
      </w:r>
    </w:p>
    <w:p w:rsidR="005041A9" w:rsidRDefault="005041A9" w:rsidP="005041A9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</w:t>
      </w:r>
      <w:r w:rsidRPr="005041A9">
        <w:rPr>
          <w:rFonts w:ascii="Times New Roman" w:hAnsi="Times New Roman" w:cs="Times New Roman"/>
          <w:sz w:val="28"/>
          <w:szCs w:val="28"/>
        </w:rPr>
        <w:t xml:space="preserve"> (учёт речевых особенностей на уроках, щадящий режим письменных работ);</w:t>
      </w:r>
    </w:p>
    <w:p w:rsidR="005041A9" w:rsidRPr="005041A9" w:rsidRDefault="005041A9" w:rsidP="005041A9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родителей</w:t>
      </w:r>
      <w:r w:rsidRPr="005041A9">
        <w:rPr>
          <w:rFonts w:ascii="Times New Roman" w:hAnsi="Times New Roman" w:cs="Times New Roman"/>
          <w:sz w:val="28"/>
          <w:szCs w:val="28"/>
        </w:rPr>
        <w:t xml:space="preserve"> (выполнение домашних заданий, контроль произношения, создание благоприятной атмосферы).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Родителям рекомендуется:</w:t>
      </w:r>
    </w:p>
    <w:p w:rsidR="005041A9" w:rsidRPr="005041A9" w:rsidRDefault="005041A9" w:rsidP="005041A9">
      <w:pPr>
        <w:pStyle w:val="a3"/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ежедневно читать вслух вместе с ребёнком;</w:t>
      </w:r>
    </w:p>
    <w:p w:rsidR="005041A9" w:rsidRPr="005041A9" w:rsidRDefault="005041A9" w:rsidP="005041A9">
      <w:pPr>
        <w:pStyle w:val="a3"/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играть в речевые игры;</w:t>
      </w:r>
    </w:p>
    <w:p w:rsidR="005041A9" w:rsidRPr="005041A9" w:rsidRDefault="005041A9" w:rsidP="005041A9">
      <w:pPr>
        <w:pStyle w:val="a3"/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мягко исправлять ошибки в речи, не критикуя;</w:t>
      </w:r>
    </w:p>
    <w:p w:rsidR="005041A9" w:rsidRPr="005041A9" w:rsidRDefault="005041A9" w:rsidP="005041A9">
      <w:pPr>
        <w:pStyle w:val="a3"/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поддерживать интерес к занятиям.</w:t>
      </w:r>
    </w:p>
    <w:p w:rsidR="005041A9" w:rsidRPr="005041A9" w:rsidRDefault="005041A9" w:rsidP="005041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 xml:space="preserve">Коррекция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артикуляторно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 xml:space="preserve">‑акустической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 xml:space="preserve"> требует системного подхода и терпения. Комплексная работа, сочетающая развитие артикуляции, фонематического слуха и </w:t>
      </w:r>
      <w:proofErr w:type="spellStart"/>
      <w:proofErr w:type="gramStart"/>
      <w:r w:rsidRPr="005041A9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>-буквенного</w:t>
      </w:r>
      <w:proofErr w:type="gramEnd"/>
      <w:r w:rsidRPr="005041A9">
        <w:rPr>
          <w:rFonts w:ascii="Times New Roman" w:hAnsi="Times New Roman" w:cs="Times New Roman"/>
          <w:sz w:val="28"/>
          <w:szCs w:val="28"/>
        </w:rPr>
        <w:t xml:space="preserve"> анализа, позволяет:</w:t>
      </w:r>
    </w:p>
    <w:p w:rsidR="005041A9" w:rsidRPr="005041A9" w:rsidRDefault="005041A9" w:rsidP="005041A9">
      <w:pPr>
        <w:pStyle w:val="a3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устранить специфические ошибки на письме;</w:t>
      </w:r>
    </w:p>
    <w:p w:rsidR="005041A9" w:rsidRPr="005041A9" w:rsidRDefault="005041A9" w:rsidP="005041A9">
      <w:pPr>
        <w:pStyle w:val="a3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повысить успеваемость по русскому языку;</w:t>
      </w:r>
    </w:p>
    <w:p w:rsidR="005041A9" w:rsidRPr="005041A9" w:rsidRDefault="005041A9" w:rsidP="005041A9">
      <w:pPr>
        <w:pStyle w:val="a3"/>
        <w:numPr>
          <w:ilvl w:val="1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укрепить уверенность ребёнка в своих силах.</w:t>
      </w:r>
    </w:p>
    <w:p w:rsidR="005041A9" w:rsidRPr="005041A9" w:rsidRDefault="005041A9" w:rsidP="005041A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t>Ранняя диагностика и грамотно выстроенный коррекционный маршрут — залог успешного преодоления трудностей и гармоничного развития письменной речи у младших школьников.</w:t>
      </w:r>
    </w:p>
    <w:p w:rsid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1A9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Ахутина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 В.</w:t>
      </w:r>
      <w:r w:rsidRPr="005041A9">
        <w:rPr>
          <w:rFonts w:ascii="Times New Roman" w:hAnsi="Times New Roman" w:cs="Times New Roman"/>
          <w:sz w:val="28"/>
          <w:szCs w:val="28"/>
        </w:rPr>
        <w:t xml:space="preserve"> Нейропсихологический подход к профилактике трудностей обучения: Диагностика и коррекция трудностей обучения русскому языку. —</w:t>
      </w:r>
      <w:r>
        <w:rPr>
          <w:rFonts w:ascii="Times New Roman" w:hAnsi="Times New Roman" w:cs="Times New Roman"/>
          <w:sz w:val="28"/>
          <w:szCs w:val="28"/>
        </w:rPr>
        <w:t xml:space="preserve"> М.: В. Секачев, 2018. — 144 с.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041A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елякова Л. И., Филатова Ю. О. </w:t>
      </w:r>
      <w:r w:rsidRPr="005041A9">
        <w:rPr>
          <w:rFonts w:ascii="Times New Roman" w:hAnsi="Times New Roman" w:cs="Times New Roman"/>
          <w:sz w:val="28"/>
          <w:szCs w:val="28"/>
        </w:rPr>
        <w:t xml:space="preserve">Логопедия. Дизартрия: учебное пособие для вузов. — 2‑е изд.,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5041A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41A9">
        <w:rPr>
          <w:rFonts w:ascii="Times New Roman" w:hAnsi="Times New Roman" w:cs="Times New Roman"/>
          <w:sz w:val="28"/>
          <w:szCs w:val="28"/>
        </w:rPr>
        <w:t xml:space="preserve"> и д</w:t>
      </w:r>
      <w:r>
        <w:rPr>
          <w:rFonts w:ascii="Times New Roman" w:hAnsi="Times New Roman" w:cs="Times New Roman"/>
          <w:sz w:val="28"/>
          <w:szCs w:val="28"/>
        </w:rPr>
        <w:t xml:space="preserve">оп. —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2024. — 191 с.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олковская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 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 А.</w:t>
      </w:r>
      <w:r w:rsidRPr="005041A9">
        <w:rPr>
          <w:rFonts w:ascii="Times New Roman" w:hAnsi="Times New Roman" w:cs="Times New Roman"/>
          <w:sz w:val="28"/>
          <w:szCs w:val="28"/>
        </w:rPr>
        <w:t xml:space="preserve"> Логопедическая работа с младшими школьниками с задержкой психического развития: пособие для логопедов. — </w:t>
      </w:r>
      <w:r>
        <w:rPr>
          <w:rFonts w:ascii="Times New Roman" w:hAnsi="Times New Roman" w:cs="Times New Roman"/>
          <w:sz w:val="28"/>
          <w:szCs w:val="28"/>
        </w:rPr>
        <w:t>М.: Просвещение, 2011. — 176 с.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Ефименкова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Н.</w:t>
      </w:r>
      <w:r w:rsidRPr="005041A9">
        <w:rPr>
          <w:rFonts w:ascii="Times New Roman" w:hAnsi="Times New Roman" w:cs="Times New Roman"/>
          <w:sz w:val="28"/>
          <w:szCs w:val="28"/>
        </w:rPr>
        <w:t xml:space="preserve"> Коррекция устной и письменной речи учащихся начальных классов: книга для логопедо</w:t>
      </w:r>
      <w:r>
        <w:rPr>
          <w:rFonts w:ascii="Times New Roman" w:hAnsi="Times New Roman" w:cs="Times New Roman"/>
          <w:sz w:val="28"/>
          <w:szCs w:val="28"/>
        </w:rPr>
        <w:t xml:space="preserve">в. —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 w:cs="Times New Roman"/>
          <w:sz w:val="28"/>
          <w:szCs w:val="28"/>
        </w:rPr>
        <w:t>, 2004. — 335 с.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И.</w:t>
      </w:r>
      <w:r w:rsidRPr="005041A9">
        <w:rPr>
          <w:rFonts w:ascii="Times New Roman" w:hAnsi="Times New Roman" w:cs="Times New Roman"/>
          <w:sz w:val="28"/>
          <w:szCs w:val="28"/>
        </w:rPr>
        <w:t xml:space="preserve"> Нарушения письменной речи: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Дислексия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Дисграфия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>: методическое пособие для логопедов и студентов дефектологических факультетов педагогических вузо</w:t>
      </w:r>
      <w:r>
        <w:rPr>
          <w:rFonts w:ascii="Times New Roman" w:hAnsi="Times New Roman" w:cs="Times New Roman"/>
          <w:sz w:val="28"/>
          <w:szCs w:val="28"/>
        </w:rPr>
        <w:t>в. — СПб.: Союз, 2007. — 224 с.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Левина Р. Е.</w:t>
      </w:r>
      <w:r w:rsidRPr="005041A9">
        <w:rPr>
          <w:rFonts w:ascii="Times New Roman" w:hAnsi="Times New Roman" w:cs="Times New Roman"/>
          <w:sz w:val="28"/>
          <w:szCs w:val="28"/>
        </w:rPr>
        <w:t xml:space="preserve"> Основы теории и практики логопедии. —</w:t>
      </w:r>
      <w:r>
        <w:rPr>
          <w:rFonts w:ascii="Times New Roman" w:hAnsi="Times New Roman" w:cs="Times New Roman"/>
          <w:sz w:val="28"/>
          <w:szCs w:val="28"/>
        </w:rPr>
        <w:t xml:space="preserve"> М.: Альянс, 2013. — 367 с.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Логинова Е. А.</w:t>
      </w:r>
      <w:r w:rsidRPr="005041A9">
        <w:rPr>
          <w:rFonts w:ascii="Times New Roman" w:hAnsi="Times New Roman" w:cs="Times New Roman"/>
          <w:sz w:val="28"/>
          <w:szCs w:val="28"/>
        </w:rPr>
        <w:t xml:space="preserve"> Нарушения письма. Особенности их проявления и коррекции у младших школьников с задержкой психического развития: учебное пособие / Под ред. Л. С. Волковой. — СПб.</w:t>
      </w:r>
      <w:r>
        <w:rPr>
          <w:rFonts w:ascii="Times New Roman" w:hAnsi="Times New Roman" w:cs="Times New Roman"/>
          <w:sz w:val="28"/>
          <w:szCs w:val="28"/>
        </w:rPr>
        <w:t>: Детство‑Пресс, 2004. — 208 с.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5041A9">
        <w:rPr>
          <w:rFonts w:ascii="Times New Roman" w:hAnsi="Times New Roman" w:cs="Times New Roman"/>
          <w:sz w:val="28"/>
          <w:szCs w:val="28"/>
        </w:rPr>
        <w:t>Парамо</w:t>
      </w:r>
      <w:r>
        <w:rPr>
          <w:rFonts w:ascii="Times New Roman" w:hAnsi="Times New Roman" w:cs="Times New Roman"/>
          <w:sz w:val="28"/>
          <w:szCs w:val="28"/>
        </w:rPr>
        <w:t>нова Л. Г.</w:t>
      </w:r>
      <w:r w:rsidRPr="005041A9">
        <w:rPr>
          <w:rFonts w:ascii="Times New Roman" w:hAnsi="Times New Roman" w:cs="Times New Roman"/>
          <w:sz w:val="28"/>
          <w:szCs w:val="28"/>
        </w:rPr>
        <w:t xml:space="preserve"> Предупреждение и устранение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Pr="005041A9">
        <w:rPr>
          <w:rFonts w:ascii="Times New Roman" w:hAnsi="Times New Roman" w:cs="Times New Roman"/>
          <w:sz w:val="28"/>
          <w:szCs w:val="28"/>
        </w:rPr>
        <w:t xml:space="preserve"> у дете</w:t>
      </w:r>
      <w:r>
        <w:rPr>
          <w:rFonts w:ascii="Times New Roman" w:hAnsi="Times New Roman" w:cs="Times New Roman"/>
          <w:sz w:val="28"/>
          <w:szCs w:val="28"/>
        </w:rPr>
        <w:t>й. — СПб.: Союз, 2001. — 240 с.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Садовникова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Н.</w:t>
      </w:r>
      <w:r w:rsidRPr="005041A9">
        <w:rPr>
          <w:rFonts w:ascii="Times New Roman" w:hAnsi="Times New Roman" w:cs="Times New Roman"/>
          <w:sz w:val="28"/>
          <w:szCs w:val="28"/>
        </w:rPr>
        <w:t xml:space="preserve"> Нарушения письменной речи и их преодоление у младших школьнико</w:t>
      </w:r>
      <w:r>
        <w:rPr>
          <w:rFonts w:ascii="Times New Roman" w:hAnsi="Times New Roman" w:cs="Times New Roman"/>
          <w:sz w:val="28"/>
          <w:szCs w:val="28"/>
        </w:rPr>
        <w:t xml:space="preserve">в. —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 w:cs="Times New Roman"/>
          <w:sz w:val="28"/>
          <w:szCs w:val="28"/>
        </w:rPr>
        <w:t>, 1995. — 256 с.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Филичева Т. Б., Чиркина Г. В.</w:t>
      </w:r>
      <w:r w:rsidRPr="005041A9">
        <w:rPr>
          <w:rFonts w:ascii="Times New Roman" w:hAnsi="Times New Roman" w:cs="Times New Roman"/>
          <w:sz w:val="28"/>
          <w:szCs w:val="28"/>
        </w:rPr>
        <w:t xml:space="preserve"> Коррекционное обучение детей с нарушениями речевой деятельности: пособие для студентов педагогических институтов. — </w:t>
      </w:r>
      <w:r>
        <w:rPr>
          <w:rFonts w:ascii="Times New Roman" w:hAnsi="Times New Roman" w:cs="Times New Roman"/>
          <w:sz w:val="28"/>
          <w:szCs w:val="28"/>
        </w:rPr>
        <w:t>М.: Просвещение, 1985. — 160 с.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Хрестоматия по логопедии</w:t>
      </w:r>
      <w:r w:rsidRPr="005041A9">
        <w:rPr>
          <w:rFonts w:ascii="Times New Roman" w:hAnsi="Times New Roman" w:cs="Times New Roman"/>
          <w:sz w:val="28"/>
          <w:szCs w:val="28"/>
        </w:rPr>
        <w:t xml:space="preserve"> (извлечения и тексты): учебное пособие для студентов высших и средних учебных заведений: в 2 т. / Под ред. Л.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041A9">
        <w:rPr>
          <w:rFonts w:ascii="Times New Roman" w:hAnsi="Times New Roman" w:cs="Times New Roman"/>
          <w:sz w:val="28"/>
          <w:szCs w:val="28"/>
        </w:rPr>
        <w:lastRenderedPageBreak/>
        <w:t>Волковой и В. И. Селиверстова. — М.: Гуманитарный издательский центр</w:t>
      </w:r>
      <w:r>
        <w:rPr>
          <w:rFonts w:ascii="Times New Roman" w:hAnsi="Times New Roman" w:cs="Times New Roman"/>
          <w:sz w:val="28"/>
          <w:szCs w:val="28"/>
        </w:rPr>
        <w:t xml:space="preserve"> ВЛАДОС, 1997. — Т. 2. — 656 с.</w:t>
      </w:r>
    </w:p>
    <w:p w:rsidR="005041A9" w:rsidRPr="005041A9" w:rsidRDefault="005041A9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5041A9">
        <w:rPr>
          <w:rFonts w:ascii="Times New Roman" w:hAnsi="Times New Roman" w:cs="Times New Roman"/>
          <w:sz w:val="28"/>
          <w:szCs w:val="28"/>
        </w:rPr>
        <w:t>Яст</w:t>
      </w:r>
      <w:r>
        <w:rPr>
          <w:rFonts w:ascii="Times New Roman" w:hAnsi="Times New Roman" w:cs="Times New Roman"/>
          <w:sz w:val="28"/>
          <w:szCs w:val="28"/>
        </w:rPr>
        <w:t>ребова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В., Бессонова Т. П.</w:t>
      </w:r>
      <w:r w:rsidRPr="005041A9">
        <w:rPr>
          <w:rFonts w:ascii="Times New Roman" w:hAnsi="Times New Roman" w:cs="Times New Roman"/>
          <w:sz w:val="28"/>
          <w:szCs w:val="28"/>
        </w:rPr>
        <w:t xml:space="preserve"> Инструктивно‑методическое письмо о работе учителя‑логопеда при общеобразовательной школе (основные направления формирования предпосылок к продуктивному усвоению программы обучения родному языку у детей с речевой патологией). — М., 1996. — 48 с.</w:t>
      </w:r>
    </w:p>
    <w:p w:rsidR="004221D8" w:rsidRPr="005041A9" w:rsidRDefault="004221D8" w:rsidP="005041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221D8" w:rsidRPr="00504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16C8"/>
    <w:multiLevelType w:val="hybridMultilevel"/>
    <w:tmpl w:val="6E5AE316"/>
    <w:lvl w:ilvl="0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C33CD9"/>
    <w:multiLevelType w:val="hybridMultilevel"/>
    <w:tmpl w:val="2DDE077E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C20"/>
    <w:multiLevelType w:val="hybridMultilevel"/>
    <w:tmpl w:val="0DE6969C"/>
    <w:lvl w:ilvl="0" w:tplc="125CC7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06D33"/>
    <w:multiLevelType w:val="hybridMultilevel"/>
    <w:tmpl w:val="1FE8479A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6747"/>
    <w:multiLevelType w:val="hybridMultilevel"/>
    <w:tmpl w:val="D03ABBC8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70792"/>
    <w:multiLevelType w:val="hybridMultilevel"/>
    <w:tmpl w:val="1A78B016"/>
    <w:lvl w:ilvl="0" w:tplc="BC3010B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E539EC"/>
    <w:multiLevelType w:val="hybridMultilevel"/>
    <w:tmpl w:val="A9FEFD3A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15C5C"/>
    <w:multiLevelType w:val="hybridMultilevel"/>
    <w:tmpl w:val="13F645AE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20C75"/>
    <w:multiLevelType w:val="hybridMultilevel"/>
    <w:tmpl w:val="10805F96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D6E3F"/>
    <w:multiLevelType w:val="hybridMultilevel"/>
    <w:tmpl w:val="7CE494C4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A362A"/>
    <w:multiLevelType w:val="hybridMultilevel"/>
    <w:tmpl w:val="4A2030F8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A6EBD"/>
    <w:multiLevelType w:val="hybridMultilevel"/>
    <w:tmpl w:val="35D81AE6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B7006"/>
    <w:multiLevelType w:val="hybridMultilevel"/>
    <w:tmpl w:val="DBE815CA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03224"/>
    <w:multiLevelType w:val="hybridMultilevel"/>
    <w:tmpl w:val="A4503D54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54443"/>
    <w:multiLevelType w:val="hybridMultilevel"/>
    <w:tmpl w:val="DF44C470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60E8C"/>
    <w:multiLevelType w:val="hybridMultilevel"/>
    <w:tmpl w:val="EC54ED12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6F5EE600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11650"/>
    <w:multiLevelType w:val="hybridMultilevel"/>
    <w:tmpl w:val="7C94C9B6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7525F2"/>
    <w:multiLevelType w:val="hybridMultilevel"/>
    <w:tmpl w:val="02D88E38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B778BB"/>
    <w:multiLevelType w:val="hybridMultilevel"/>
    <w:tmpl w:val="BF9A064A"/>
    <w:lvl w:ilvl="0" w:tplc="BC3010B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C2041"/>
    <w:multiLevelType w:val="hybridMultilevel"/>
    <w:tmpl w:val="175440E4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74F60"/>
    <w:multiLevelType w:val="hybridMultilevel"/>
    <w:tmpl w:val="9490FEB4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61DEA"/>
    <w:multiLevelType w:val="hybridMultilevel"/>
    <w:tmpl w:val="8B7C76D2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FF636D"/>
    <w:multiLevelType w:val="hybridMultilevel"/>
    <w:tmpl w:val="46BC07E0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92461B"/>
    <w:multiLevelType w:val="hybridMultilevel"/>
    <w:tmpl w:val="990AAFF8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F729E"/>
    <w:multiLevelType w:val="hybridMultilevel"/>
    <w:tmpl w:val="F0C0A504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224A5"/>
    <w:multiLevelType w:val="hybridMultilevel"/>
    <w:tmpl w:val="FA4CDF3E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944DE"/>
    <w:multiLevelType w:val="hybridMultilevel"/>
    <w:tmpl w:val="6A70AC54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FA6D56"/>
    <w:multiLevelType w:val="hybridMultilevel"/>
    <w:tmpl w:val="90544EA4"/>
    <w:lvl w:ilvl="0" w:tplc="4D44B9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D44B9C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9"/>
  </w:num>
  <w:num w:numId="4">
    <w:abstractNumId w:val="18"/>
  </w:num>
  <w:num w:numId="5">
    <w:abstractNumId w:val="5"/>
  </w:num>
  <w:num w:numId="6">
    <w:abstractNumId w:val="14"/>
  </w:num>
  <w:num w:numId="7">
    <w:abstractNumId w:val="11"/>
  </w:num>
  <w:num w:numId="8">
    <w:abstractNumId w:val="22"/>
  </w:num>
  <w:num w:numId="9">
    <w:abstractNumId w:val="12"/>
  </w:num>
  <w:num w:numId="10">
    <w:abstractNumId w:val="6"/>
  </w:num>
  <w:num w:numId="11">
    <w:abstractNumId w:val="23"/>
  </w:num>
  <w:num w:numId="12">
    <w:abstractNumId w:val="20"/>
  </w:num>
  <w:num w:numId="13">
    <w:abstractNumId w:val="17"/>
  </w:num>
  <w:num w:numId="14">
    <w:abstractNumId w:val="10"/>
  </w:num>
  <w:num w:numId="15">
    <w:abstractNumId w:val="7"/>
  </w:num>
  <w:num w:numId="16">
    <w:abstractNumId w:val="4"/>
  </w:num>
  <w:num w:numId="17">
    <w:abstractNumId w:val="13"/>
  </w:num>
  <w:num w:numId="18">
    <w:abstractNumId w:val="26"/>
  </w:num>
  <w:num w:numId="19">
    <w:abstractNumId w:val="3"/>
  </w:num>
  <w:num w:numId="20">
    <w:abstractNumId w:val="24"/>
  </w:num>
  <w:num w:numId="21">
    <w:abstractNumId w:val="16"/>
  </w:num>
  <w:num w:numId="22">
    <w:abstractNumId w:val="27"/>
  </w:num>
  <w:num w:numId="23">
    <w:abstractNumId w:val="1"/>
  </w:num>
  <w:num w:numId="24">
    <w:abstractNumId w:val="0"/>
  </w:num>
  <w:num w:numId="25">
    <w:abstractNumId w:val="25"/>
  </w:num>
  <w:num w:numId="26">
    <w:abstractNumId w:val="19"/>
  </w:num>
  <w:num w:numId="27">
    <w:abstractNumId w:val="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B1"/>
    <w:rsid w:val="004221D8"/>
    <w:rsid w:val="005041A9"/>
    <w:rsid w:val="005D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77B44"/>
  <w15:chartTrackingRefBased/>
  <w15:docId w15:val="{F59EC6F3-EFEA-4478-920C-A5FC1E6B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6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3152">
                  <w:marLeft w:val="0"/>
                  <w:marRight w:val="0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4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07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62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58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10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945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61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55352">
                  <w:marLeft w:val="0"/>
                  <w:marRight w:val="0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4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2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55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001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154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44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7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8742">
                  <w:marLeft w:val="0"/>
                  <w:marRight w:val="0"/>
                  <w:marTop w:val="15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52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20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46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07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115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67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976</Words>
  <Characters>5565</Characters>
  <Application>Microsoft Office Word</Application>
  <DocSecurity>0</DocSecurity>
  <Lines>46</Lines>
  <Paragraphs>13</Paragraphs>
  <ScaleCrop>false</ScaleCrop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2026-05-26T13:53:00Z</dcterms:created>
  <dcterms:modified xsi:type="dcterms:W3CDTF">2026-05-26T14:00:00Z</dcterms:modified>
</cp:coreProperties>
</file>