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13CA" w:rsidRDefault="000C13CA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«Нестандартные методы и приемы проверки знаний и качества знаний на уроках физики»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Естественнонаучное образование, ядром которого всегда служили физика, математика, химия, биология, является одним из компонентов подготовки подрастающего поколения к самостоятельной жизни. Сегодня, когда перед школой стоит проблема создания условий для формирования всесторонне развитой личности, способной жить и творить в быстро изменяющемся мире, основной задачей обучения является целостное формирование научных знаний, технических умений, единой картины мира.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Основное принципы работы предполагают выявление и развитие у школьников склонностей и способностей к работе в различных направлениях творческой деятельности. Организация самостоятельной творческой </w:t>
      </w:r>
      <w:hyperlink r:id="rId4" w:tooltip="Научно-исследовательская деятельность" w:history="1">
        <w:r w:rsidRPr="00723440">
          <w:rPr>
            <w:rFonts w:ascii="Times New Roman" w:eastAsia="Times New Roman" w:hAnsi="Times New Roman" w:cs="Times New Roman"/>
            <w:color w:val="743399"/>
            <w:sz w:val="24"/>
            <w:szCs w:val="24"/>
            <w:lang w:eastAsia="ru-RU"/>
          </w:rPr>
          <w:t>исследовательской деятельности</w:t>
        </w:r>
      </w:hyperlink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учащихся на уроке и реализация полученных знаний, умений и навыков во внеурочное время содействуют эффективному решению учебно-воспитательных задач.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Особой формой совместной творческой деятельности педагогического </w:t>
      </w:r>
      <w:hyperlink r:id="rId5" w:tooltip="Колл" w:history="1">
        <w:r w:rsidRPr="00723440">
          <w:rPr>
            <w:rFonts w:ascii="Times New Roman" w:eastAsia="Times New Roman" w:hAnsi="Times New Roman" w:cs="Times New Roman"/>
            <w:color w:val="743399"/>
            <w:sz w:val="24"/>
            <w:szCs w:val="24"/>
            <w:lang w:eastAsia="ru-RU"/>
          </w:rPr>
          <w:t>коллектива</w:t>
        </w:r>
      </w:hyperlink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и учащихся являются предметные недели естественнонаучного цикла. Формы проведения предметных недель различны. Это и предметные олимпиады, и нестандартные уроки, и конкурсы газет, кроссвордов, ребусов, придуманных детьми, проведение семинаров. </w:t>
      </w:r>
    </w:p>
    <w:p w:rsidR="000C13CA" w:rsidRDefault="00723440" w:rsidP="000C13CA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Одной из наиболее интересных форм проведения обобщающих уроков являются интегрированные зачеты, на которых необходимо применять физические знания, умения и навыки к другим предметам, например, к литературе, философии, математике, химии, экологии и др. Или, наоборот, используя знания по другим наукам, уметь объяснять те или иные физические явления, Основной задачей проведения таких зачетов, кроме выявления уровня теоретических знаний и практических умений, являются соблюдение полноценности общего образования, обеспечение формирования единой научной картины мира, целостного представления о нем, Такие зачеты дают возможность использовать наиболее эффективно различные межпредметные связи, влияющие на качество знаний.</w:t>
      </w:r>
    </w:p>
    <w:p w:rsidR="00723440" w:rsidRPr="00723440" w:rsidRDefault="00723440" w:rsidP="000C13CA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Цели, задачи и принципы системы работы нестандартных уроков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Активизация </w:t>
      </w:r>
      <w:hyperlink r:id="rId6" w:tooltip="Образовательная деятельность" w:history="1">
        <w:r w:rsidRPr="00723440">
          <w:rPr>
            <w:rFonts w:ascii="Times New Roman" w:eastAsia="Times New Roman" w:hAnsi="Times New Roman" w:cs="Times New Roman"/>
            <w:color w:val="743399"/>
            <w:sz w:val="24"/>
            <w:szCs w:val="24"/>
            <w:lang w:eastAsia="ru-RU"/>
          </w:rPr>
          <w:t>познавательной деятельности</w:t>
        </w:r>
      </w:hyperlink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одна из основных проблем современного образования.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достижения этих целей школа должна: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1) </w:t>
      </w:r>
      <w:r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</w:t>
      </w:r>
      <w:r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Обеспечить условия для формирования: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- мотивов познавательной деятельности учащихся,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- устойчивого познавательного интереса,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- потребности познавательной деятельности;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2) создать предпосылки для повышения качества обучения;</w:t>
      </w:r>
    </w:p>
    <w:p w:rsidR="00723440" w:rsidRDefault="00C54098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</w:pPr>
      <w:r w:rsidRPr="00C5409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33664" behindDoc="0" locked="0" layoutInCell="1" allowOverlap="1" wp14:anchorId="2BFAEA48" wp14:editId="53FA95CF">
            <wp:simplePos x="0" y="0"/>
            <wp:positionH relativeFrom="column">
              <wp:posOffset>4422775</wp:posOffset>
            </wp:positionH>
            <wp:positionV relativeFrom="paragraph">
              <wp:posOffset>467995</wp:posOffset>
            </wp:positionV>
            <wp:extent cx="2286000" cy="3048000"/>
            <wp:effectExtent l="0" t="0" r="0" b="0"/>
            <wp:wrapSquare wrapText="bothSides"/>
            <wp:docPr id="3" name="Рисунок 3" descr="D:\Desktop\Фото\1642103213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Фото\164210321344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23440"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3) способствовать формированию положительного эмоционального отношения к познавательной деятельности, воспитанию ответственного отношения к познавательной деятельности</w:t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 </w:t>
      </w:r>
      <w:r w:rsidR="00723440"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воспитанию</w:t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723440"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активности как качества личности.</w:t>
      </w:r>
    </w:p>
    <w:p w:rsidR="000C13CA" w:rsidRDefault="00C54098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409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31616" behindDoc="0" locked="0" layoutInCell="1" allowOverlap="1" wp14:anchorId="7108B66A" wp14:editId="764B0008">
            <wp:simplePos x="0" y="0"/>
            <wp:positionH relativeFrom="column">
              <wp:posOffset>53340</wp:posOffset>
            </wp:positionH>
            <wp:positionV relativeFrom="paragraph">
              <wp:posOffset>137159</wp:posOffset>
            </wp:positionV>
            <wp:extent cx="3822700" cy="2867025"/>
            <wp:effectExtent l="0" t="0" r="0" b="0"/>
            <wp:wrapSquare wrapText="bothSides"/>
            <wp:docPr id="1" name="Рисунок 1" descr="D:\Desktop\Фото\1637334968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Фото\163733496817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C13CA" w:rsidRDefault="000C13CA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13CA" w:rsidRDefault="000C13CA" w:rsidP="000C13CA">
      <w:pPr>
        <w:shd w:val="clear" w:color="auto" w:fill="FFFFFF"/>
        <w:tabs>
          <w:tab w:val="left" w:pos="7350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</w:p>
    <w:p w:rsidR="000C13CA" w:rsidRDefault="000C13CA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13CA" w:rsidRDefault="000C13CA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13CA" w:rsidRDefault="000C13CA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13CA" w:rsidRDefault="000C13CA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13CA" w:rsidRDefault="000C13CA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13CA" w:rsidRDefault="000C13CA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C13CA" w:rsidRPr="00723440" w:rsidRDefault="000C13CA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12116" w:rsidRDefault="00612116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12116" w:rsidRDefault="00612116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 по формированию познавательной активизации требует от учителя внимания к решению учащимися типичных познавательных задач, к применению ведущих методов познавательной деятельности, к творческому использованию этих методов.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Мной были определены цели формирования познавательной активизации школьников</w:t>
      </w:r>
    </w:p>
    <w:p w:rsidR="00723440" w:rsidRDefault="000028D0" w:rsidP="002F3AC5">
      <w:pPr>
        <w:shd w:val="clear" w:color="auto" w:fill="FFFFFF"/>
        <w:tabs>
          <w:tab w:val="left" w:pos="7785"/>
        </w:tabs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028D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41856" behindDoc="0" locked="0" layoutInCell="1" allowOverlap="1" wp14:anchorId="72E72B02" wp14:editId="2969CFAF">
            <wp:simplePos x="0" y="0"/>
            <wp:positionH relativeFrom="column">
              <wp:posOffset>4931410</wp:posOffset>
            </wp:positionH>
            <wp:positionV relativeFrom="paragraph">
              <wp:posOffset>386080</wp:posOffset>
            </wp:positionV>
            <wp:extent cx="1927225" cy="2570480"/>
            <wp:effectExtent l="266700" t="190500" r="244475" b="172720"/>
            <wp:wrapSquare wrapText="bothSides"/>
            <wp:docPr id="10" name="Рисунок 10" descr="D:\Desktop\Фото\IMG_20220111_125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Desktop\Фото\IMG_20220111_1257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824933">
                      <a:off x="0" y="0"/>
                      <a:ext cx="1927225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-формирования мотивов познавательной деятельности;</w:t>
      </w:r>
      <w:r w:rsidR="002F3AC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</w:p>
    <w:p w:rsidR="0097022D" w:rsidRDefault="000028D0" w:rsidP="002F3AC5">
      <w:pPr>
        <w:shd w:val="clear" w:color="auto" w:fill="FFFFFF"/>
        <w:tabs>
          <w:tab w:val="left" w:pos="6315"/>
        </w:tabs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028D0">
        <w:rPr>
          <w:noProof/>
          <w:lang w:eastAsia="ru-RU"/>
        </w:rPr>
        <w:drawing>
          <wp:anchor distT="0" distB="0" distL="114300" distR="114300" simplePos="0" relativeHeight="251640832" behindDoc="0" locked="0" layoutInCell="1" allowOverlap="1" wp14:anchorId="1DEA70D6" wp14:editId="45F78F85">
            <wp:simplePos x="0" y="0"/>
            <wp:positionH relativeFrom="column">
              <wp:posOffset>2682240</wp:posOffset>
            </wp:positionH>
            <wp:positionV relativeFrom="paragraph">
              <wp:posOffset>344169</wp:posOffset>
            </wp:positionV>
            <wp:extent cx="1988820" cy="2651760"/>
            <wp:effectExtent l="285750" t="209550" r="278130" b="186690"/>
            <wp:wrapSquare wrapText="bothSides"/>
            <wp:docPr id="9" name="Рисунок 9" descr="D:\Desktop\Фото\1642103213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Desktop\Фото\164210321368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796748">
                      <a:off x="0" y="0"/>
                      <a:ext cx="198882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028D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38784" behindDoc="0" locked="0" layoutInCell="1" allowOverlap="1" wp14:anchorId="4549A99F" wp14:editId="35FD1D77">
            <wp:simplePos x="0" y="0"/>
            <wp:positionH relativeFrom="column">
              <wp:posOffset>106680</wp:posOffset>
            </wp:positionH>
            <wp:positionV relativeFrom="paragraph">
              <wp:posOffset>304165</wp:posOffset>
            </wp:positionV>
            <wp:extent cx="2126615" cy="2835275"/>
            <wp:effectExtent l="285750" t="209550" r="273685" b="193675"/>
            <wp:wrapSquare wrapText="bothSides"/>
            <wp:docPr id="8" name="Рисунок 8" descr="D:\Desktop\Фото\1642103213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Desktop\Фото\164210321356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850576">
                      <a:off x="0" y="0"/>
                      <a:ext cx="2126615" cy="283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7389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Pr="000028D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0028D0">
        <w:t xml:space="preserve"> </w:t>
      </w:r>
      <w:r w:rsidR="00627389">
        <w:pict>
          <v:shape id="_x0000_i1026" type="#_x0000_t75" alt="" style="width:24pt;height:24pt"/>
        </w:pict>
      </w:r>
      <w:r w:rsidR="002F3AC5">
        <w:tab/>
      </w:r>
    </w:p>
    <w:p w:rsidR="000028D0" w:rsidRDefault="000028D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23440" w:rsidRDefault="0035361A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5361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1E9004DB" wp14:editId="16170ACC">
            <wp:simplePos x="0" y="0"/>
            <wp:positionH relativeFrom="column">
              <wp:posOffset>5151120</wp:posOffset>
            </wp:positionH>
            <wp:positionV relativeFrom="paragraph">
              <wp:posOffset>490855</wp:posOffset>
            </wp:positionV>
            <wp:extent cx="1997710" cy="2663825"/>
            <wp:effectExtent l="0" t="0" r="0" b="0"/>
            <wp:wrapSquare wrapText="bothSides"/>
            <wp:docPr id="14" name="Рисунок 14" descr="D:\Desktop\Фото\SAVE_20220126_164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Desktop\Фото\SAVE_20220126_16494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710" cy="266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формирование познавательного интереса, потребности в</w:t>
      </w:r>
      <w:r w:rsid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познавательной активности</w:t>
      </w:r>
    </w:p>
    <w:p w:rsidR="002F3AC5" w:rsidRDefault="0035361A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5361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 wp14:anchorId="4017E938" wp14:editId="705AD5EB">
            <wp:simplePos x="0" y="0"/>
            <wp:positionH relativeFrom="column">
              <wp:posOffset>2237105</wp:posOffset>
            </wp:positionH>
            <wp:positionV relativeFrom="paragraph">
              <wp:posOffset>33655</wp:posOffset>
            </wp:positionV>
            <wp:extent cx="2790825" cy="2092960"/>
            <wp:effectExtent l="0" t="0" r="0" b="0"/>
            <wp:wrapSquare wrapText="bothSides"/>
            <wp:docPr id="13" name="Рисунок 13" descr="D:\Desktop\Фото\SAVE_20220126_164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Desktop\Фото\SAVE_20220126_1646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5361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67CD8AA2" wp14:editId="534C6934">
            <wp:simplePos x="0" y="0"/>
            <wp:positionH relativeFrom="column">
              <wp:posOffset>-32385</wp:posOffset>
            </wp:positionH>
            <wp:positionV relativeFrom="paragraph">
              <wp:posOffset>78105</wp:posOffset>
            </wp:positionV>
            <wp:extent cx="2114550" cy="2819400"/>
            <wp:effectExtent l="0" t="0" r="0" b="0"/>
            <wp:wrapSquare wrapText="bothSides"/>
            <wp:docPr id="11" name="Рисунок 11" descr="D:\Desktop\Фото\SAVE_20220126_164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Desktop\Фото\SAVE_20220126_16452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5361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2F3AC5" w:rsidRPr="00723440" w:rsidRDefault="002F3AC5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F3AC5" w:rsidRDefault="002F3AC5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F3AC5" w:rsidRDefault="002F3AC5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5361A" w:rsidRDefault="0035361A" w:rsidP="0035361A">
      <w:pPr>
        <w:shd w:val="clear" w:color="auto" w:fill="FFFFFF"/>
        <w:tabs>
          <w:tab w:val="left" w:pos="6900"/>
        </w:tabs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F3AC5" w:rsidRDefault="0035361A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5361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 wp14:anchorId="0FC76022" wp14:editId="6EBFB69E">
            <wp:simplePos x="0" y="0"/>
            <wp:positionH relativeFrom="column">
              <wp:posOffset>62865</wp:posOffset>
            </wp:positionH>
            <wp:positionV relativeFrom="paragraph">
              <wp:posOffset>414655</wp:posOffset>
            </wp:positionV>
            <wp:extent cx="5029200" cy="3764041"/>
            <wp:effectExtent l="0" t="0" r="0" b="0"/>
            <wp:wrapSquare wrapText="bothSides"/>
            <wp:docPr id="15" name="Рисунок 15" descr="D:\Desktop\Фото\SAVE_20220126_164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Desktop\Фото\SAVE_20220126_16492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764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создание предпосылок для повышения качества обучения</w:t>
      </w:r>
    </w:p>
    <w:p w:rsidR="002F3AC5" w:rsidRDefault="002F3AC5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F3AC5" w:rsidRDefault="002F3AC5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F3AC5" w:rsidRDefault="002F3AC5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F3AC5" w:rsidRDefault="002F3AC5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F3AC5" w:rsidRPr="00723440" w:rsidRDefault="002F3AC5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D44CD" w:rsidRDefault="004D44CD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5361A" w:rsidRDefault="0035361A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5361A" w:rsidRDefault="0035361A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5361A" w:rsidRDefault="0035361A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5361A" w:rsidRDefault="0035361A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воспитание положительного эмоционального отношения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познавательной деятельности.</w:t>
      </w:r>
    </w:p>
    <w:p w:rsidR="004D44CD" w:rsidRDefault="0035361A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5361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786029" cy="5048038"/>
            <wp:effectExtent l="0" t="0" r="0" b="0"/>
            <wp:docPr id="17" name="Рисунок 17" descr="D:\Desktop\Фото\SAVE_20220126_165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Desktop\Фото\SAVE_20220126_16543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1252" cy="5055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36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35361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 wp14:anchorId="4CA03496" wp14:editId="390E4BBD">
            <wp:simplePos x="0" y="0"/>
            <wp:positionH relativeFrom="column">
              <wp:posOffset>158115</wp:posOffset>
            </wp:positionH>
            <wp:positionV relativeFrom="paragraph">
              <wp:posOffset>178435</wp:posOffset>
            </wp:positionV>
            <wp:extent cx="2333625" cy="3110865"/>
            <wp:effectExtent l="228600" t="171450" r="200025" b="146685"/>
            <wp:wrapSquare wrapText="bothSides"/>
            <wp:docPr id="16" name="Рисунок 16" descr="D:\Desktop\Фото\SAVE_20220126_165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Desktop\Фото\SAVE_20220126_16504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90453">
                      <a:off x="0" y="0"/>
                      <a:ext cx="2333625" cy="311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361A" w:rsidRDefault="0035361A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23440" w:rsidRDefault="00627389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object w:dxaOrig="1440" w:dyaOrig="1440">
          <v:shape id="_x0000_s1028" type="#_x0000_t75" style="position:absolute;margin-left:7.2pt;margin-top:23.55pt;width:238.5pt;height:178.85pt;z-index:251661312">
            <v:imagedata r:id="rId18" o:title=""/>
          </v:shape>
          <o:OLEObject Type="Embed" ProgID="PowerPoint.Slide.12" ShapeID="_x0000_s1028" DrawAspect="Content" ObjectID="_1730219183" r:id="rId19"/>
        </w:object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создание условий для профессионального самоопределения;</w:t>
      </w:r>
    </w:p>
    <w:p w:rsidR="0097022D" w:rsidRDefault="0097022D" w:rsidP="0097022D">
      <w:pPr>
        <w:shd w:val="clear" w:color="auto" w:fill="FFFFFF"/>
        <w:spacing w:before="375" w:after="375" w:line="240" w:lineRule="auto"/>
        <w:ind w:firstLine="708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7022D" w:rsidRDefault="0097022D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7022D" w:rsidRDefault="0097022D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7022D" w:rsidRPr="00723440" w:rsidRDefault="0097022D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7022D" w:rsidRDefault="0097022D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7022D" w:rsidRDefault="0097022D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способствовать успешной социализации и гармонизации ценностных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ориентаций школьников в условиях современного общества.</w:t>
      </w:r>
    </w:p>
    <w:p w:rsidR="004D44CD" w:rsidRDefault="0041561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561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14925" cy="3836194"/>
            <wp:effectExtent l="0" t="0" r="0" b="0"/>
            <wp:docPr id="18" name="Рисунок 18" descr="D:\Desktop\Фото\SAVE_20220126_165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Desktop\Фото\SAVE_20220126_16553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725" cy="3844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Определяющей является социальная цель формирования познавательной активности школьников.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Задачи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решаемые в рамках данной системы работы: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создание условий для удовлетворения образовательных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потребностей учащихся на основе приближения к запросам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социальной сферы;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предоставление учащемуся реальных возможностей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самоутверждений в наиболее значимых для него сферах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жизнедеятельности, где в максимальной степени раскрываются его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способности.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формирование в школе эмоционального поля </w:t>
      </w:r>
      <w:hyperlink r:id="rId21" w:tooltip="Взаимоотношение" w:history="1">
        <w:r w:rsidRPr="00723440">
          <w:rPr>
            <w:rFonts w:ascii="Times New Roman" w:eastAsia="Times New Roman" w:hAnsi="Times New Roman" w:cs="Times New Roman"/>
            <w:color w:val="743399"/>
            <w:sz w:val="24"/>
            <w:szCs w:val="24"/>
            <w:lang w:eastAsia="ru-RU"/>
          </w:rPr>
          <w:t>взаимоотношений</w:t>
        </w:r>
      </w:hyperlink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обеспечивающих уважение к личности ребенка (на уровне «учитель-ученик», «ученик-ученик», «ученик-родитель».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- обеспечение высокого уровня сложности учебного материала в соответствии с индивидуальными способностями каждого школьника и интеграции в процессе преподавания учебных предметов, что позволяет формировать у них познавательную активность.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Исходя из целей и задач, можно сформулировать принципы формирования познавательной активности: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принцип уникальности личности, состоящий в признании индивидуальности каждого школьника: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принцип ориентации </w:t>
      </w:r>
      <w:r w:rsidR="0041561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ближайшие развития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каждого ученика;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принцип субъективности воспитательно-образовательного процесса, ориентация на внутреннюю мотивацию обучения и свободу выбора ребенком сфер приложения сил в организации школьной жизни;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принцип соответствия эмоционально-ценностной ориентации воспитательно-образовательного процесса формирующимся ценностным установкам учащихся.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Основные функции воспитательно-образовательного процесса,</w:t>
      </w:r>
      <w:r w:rsidRPr="007234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позволяющего сформулировать познавательную активность у школьников. К ним относятся: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  <w:bdr w:val="none" w:sz="0" w:space="0" w:color="auto" w:frame="1"/>
          <w:lang w:eastAsia="ru-RU"/>
        </w:rPr>
        <w:t>- обучающая функция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выбрать форму работы на уроке и заинтересовать учащихся с разным уровнем подготовки, вовлечь весь класс в совместный процесс познания, определить каждому посильный для него часть общей программы и снять у слабого ученика страх плохой отметки.</w:t>
      </w:r>
    </w:p>
    <w:p w:rsidR="00723440" w:rsidRPr="00723440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 </w:t>
      </w:r>
      <w:r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  <w:bdr w:val="none" w:sz="0" w:space="0" w:color="auto" w:frame="1"/>
          <w:lang w:eastAsia="ru-RU"/>
        </w:rPr>
        <w:t>развивающая функция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развитие интеллектуальных умений: при общение методам научного познания, формирования мыслительных операций, рефлексивных умений. Обучение навыкам самостоятельной деятельности;</w:t>
      </w:r>
    </w:p>
    <w:p w:rsidR="004D44CD" w:rsidRDefault="0072344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  <w:bdr w:val="none" w:sz="0" w:space="0" w:color="auto" w:frame="1"/>
          <w:lang w:eastAsia="ru-RU"/>
        </w:rPr>
        <w:t>-воспитывающая функция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формирование эмоциональных – волевых и ценностных установок на необходимость приобретать новые знания. Воспитание познавательной активности как качества личности.</w:t>
      </w:r>
    </w:p>
    <w:p w:rsidR="004D44CD" w:rsidRDefault="00415610" w:rsidP="0072344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561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83840" behindDoc="0" locked="0" layoutInCell="1" allowOverlap="1" wp14:anchorId="361CA33D" wp14:editId="03AF251E">
            <wp:simplePos x="0" y="0"/>
            <wp:positionH relativeFrom="column">
              <wp:posOffset>-108585</wp:posOffset>
            </wp:positionH>
            <wp:positionV relativeFrom="paragraph">
              <wp:posOffset>52705</wp:posOffset>
            </wp:positionV>
            <wp:extent cx="2084705" cy="2779606"/>
            <wp:effectExtent l="0" t="0" r="0" b="0"/>
            <wp:wrapSquare wrapText="bothSides"/>
            <wp:docPr id="19" name="Рисунок 19" descr="D:\Desktop\Фото\SAVE_20220126_165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Desktop\Фото\SAVE_20220126_1656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705" cy="2779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23440" w:rsidRPr="00723440" w:rsidRDefault="00723440" w:rsidP="004D44CD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Нестандартные уроки, как одна из форм</w:t>
      </w:r>
      <w:r w:rsidR="004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активизации мыслительной деятельности учащихся.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урока играет значительную роль в модернизации системы образования. Существуют различные пути улучшения качества уроков: активизация познавательной деятельности учеников, использование групповых форм работы, включение разнообразных методов и приемов обучения в ход урока. Одним из путей повышения качества уроков является также проведение нестандартных уроков</w:t>
      </w:r>
    </w:p>
    <w:p w:rsidR="00612116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это за уроки, и чем они отличаются от традиционных.? В традиционных уроках обязательно присутствуют привычные элементы: проверка домашнего задания, объяснение нового материала, закрепление, задание</w:t>
      </w:r>
      <w:r w:rsidR="0061211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дом. Конечно, не все элементы могут включаться в каждый урок, последовательность элементов может меняться, но структура обучения в основном сохраняется прежней: изучение нового, закрепление, проверка.</w:t>
      </w:r>
    </w:p>
    <w:p w:rsidR="00723440" w:rsidRPr="00723440" w:rsidRDefault="0072344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Нестандартные уроки - это импровизированные учебные занятия, имеющие нетрадиционную структуру.</w:t>
      </w:r>
      <w:r w:rsidR="0061211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Нестандартные уроки стимулируют интерес учащихся к предмету, развивают их творческие способности, дают возможность проявить себя тем ученикам, которые из-за слабых знаний не могут это сделать на обычных уроках.</w:t>
      </w:r>
      <w:r w:rsidR="0061211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нетрадиционным урокам можно отнести интегрированные уроки, когда объединяется материал по физике и изобразительному искусству. Физике и музыке. Такой урок могут готовить и проводить два учителя.</w:t>
      </w:r>
      <w:r w:rsidR="0061211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Нестандартные уроки могут проходить в форме соревнований и игр: урок-конкурс, урок-турнир, урок-эстафета, ролевая игра, урок-путешествие.</w:t>
      </w:r>
      <w:r w:rsidR="0061211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некоторых нестандартных уроках имитируются формы работы, известные в общественной практике: интервью, репортаж, комментарии. Могут проводиться уроки, имитирующие публичные формы общения: пресс - конференции, аукционы, митинги, ток - шоу, дебаты.</w:t>
      </w:r>
    </w:p>
    <w:p w:rsidR="00723440" w:rsidRPr="00723440" w:rsidRDefault="0041561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56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</w:t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Конечно, к каждому нестандартному уроку необходимо тщательно готовиться: давать предварительные задания ученикам, объяснять построение урока, роль и задачи каждого участника, готовить наглядные пособия, карты, дидактический материал. Учителю важно продумать ход занятия, учесть особенности класса в целом, а также особенности отдельных школьников.</w:t>
      </w:r>
      <w:r w:rsidR="0061211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Нестандартный урок воспринимается учениками как праздник, яркое, незабываемое событие. Хорошо, если учитель потом вернется к обсуждению данного урока с учениками, вспомнит вместе с ними</w:t>
      </w:r>
      <w:r w:rsidR="0061211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удавшиеся моменты, наметит перспективы подготовки другого нестандартного урока.</w:t>
      </w:r>
      <w:r w:rsidR="0061211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Конечно нестандартные уроки не должны быть частыми в школьной практике, иначе произойдет эмоциональное перенасыщение учеников, обилие впечатлений заслонит основ</w:t>
      </w:r>
      <w:r w:rsid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ную цель учебной работы - приоб</w:t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ретения глубоких и прочных знаний, развитие способностей учеников. Но без таких уроков процесс обучения становится монотонным, скучным и, соответственно, снижает свою результативность.</w:t>
      </w:r>
    </w:p>
    <w:p w:rsidR="0035361A" w:rsidRDefault="00415610" w:rsidP="0061211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  <w:r w:rsidRPr="0041561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84864" behindDoc="0" locked="0" layoutInCell="1" allowOverlap="1" wp14:anchorId="7E2876AF" wp14:editId="715E2124">
            <wp:simplePos x="0" y="0"/>
            <wp:positionH relativeFrom="column">
              <wp:posOffset>-60960</wp:posOffset>
            </wp:positionH>
            <wp:positionV relativeFrom="paragraph">
              <wp:posOffset>20320</wp:posOffset>
            </wp:positionV>
            <wp:extent cx="3501390" cy="2626043"/>
            <wp:effectExtent l="0" t="0" r="0" b="0"/>
            <wp:wrapSquare wrapText="bothSides"/>
            <wp:docPr id="20" name="Рисунок 20" descr="D:\Desktop\Фото\SAVE_20220126_165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Desktop\Фото\SAVE_20220126_16571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390" cy="262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361A" w:rsidRDefault="0035361A" w:rsidP="0061211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35361A" w:rsidRDefault="0035361A" w:rsidP="0061211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723440" w:rsidRPr="00723440" w:rsidRDefault="00723440" w:rsidP="0061211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34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Формы нестандартных уроков</w:t>
      </w:r>
    </w:p>
    <w:p w:rsidR="00723440" w:rsidRPr="00723440" w:rsidRDefault="00415610" w:rsidP="00723440">
      <w:pPr>
        <w:shd w:val="clear" w:color="auto" w:fill="FFFFFF"/>
        <w:spacing w:before="375" w:after="37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1561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6912" behindDoc="0" locked="0" layoutInCell="1" allowOverlap="1" wp14:anchorId="4B378BAE" wp14:editId="2CF67B30">
            <wp:simplePos x="0" y="0"/>
            <wp:positionH relativeFrom="column">
              <wp:posOffset>-3615690</wp:posOffset>
            </wp:positionH>
            <wp:positionV relativeFrom="paragraph">
              <wp:posOffset>2148205</wp:posOffset>
            </wp:positionV>
            <wp:extent cx="3501390" cy="3501390"/>
            <wp:effectExtent l="0" t="0" r="0" b="0"/>
            <wp:wrapSquare wrapText="bothSides"/>
            <wp:docPr id="22" name="Рисунок 22" descr="D:\Desktop\Фото\SAVE_20220126_173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Desktop\Фото\SAVE_20220126_17331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390" cy="350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3440" w:rsidRPr="0072344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в заключение я хочу привести несколько разработок, которые можно провести как на уроке, так и во внеурочное время. Это и серьезные мероприятия, и игры - развлечения. Ведь наука, как и другие сферы человеческой деятельности, имеет свои смешные стороны. И хотелось показать, как можно использовать эту тематику в применении к учебному процессу</w:t>
      </w:r>
    </w:p>
    <w:p w:rsidR="00806B40" w:rsidRPr="00723440" w:rsidRDefault="00415610" w:rsidP="00612116">
      <w:pPr>
        <w:tabs>
          <w:tab w:val="center" w:pos="5528"/>
          <w:tab w:val="left" w:pos="855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1561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 wp14:anchorId="1ACEE264" wp14:editId="0DCFDBDD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3335814" cy="4447751"/>
            <wp:effectExtent l="0" t="0" r="0" b="0"/>
            <wp:wrapSquare wrapText="bothSides"/>
            <wp:docPr id="21" name="Рисунок 21" descr="D:\Desktop\Фото\SAVE_20220126_173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Desktop\Фото\SAVE_20220126_17322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814" cy="4447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5610">
        <w:rPr>
          <w:rFonts w:ascii="Times New Roman" w:hAnsi="Times New Roman" w:cs="Times New Roman"/>
          <w:sz w:val="24"/>
          <w:szCs w:val="24"/>
        </w:rPr>
        <w:t xml:space="preserve"> </w:t>
      </w:r>
      <w:r w:rsidR="00612116">
        <w:rPr>
          <w:rFonts w:ascii="Times New Roman" w:hAnsi="Times New Roman" w:cs="Times New Roman"/>
          <w:sz w:val="24"/>
          <w:szCs w:val="24"/>
        </w:rPr>
        <w:tab/>
      </w:r>
      <w:r w:rsidR="00612116">
        <w:rPr>
          <w:rFonts w:ascii="Times New Roman" w:hAnsi="Times New Roman" w:cs="Times New Roman"/>
          <w:sz w:val="24"/>
          <w:szCs w:val="24"/>
        </w:rPr>
        <w:tab/>
      </w:r>
    </w:p>
    <w:sectPr w:rsidR="00806B40" w:rsidRPr="00723440" w:rsidSect="004D44CD">
      <w:pgSz w:w="11906" w:h="16838"/>
      <w:pgMar w:top="142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23440"/>
    <w:rsid w:val="000028D0"/>
    <w:rsid w:val="000C13CA"/>
    <w:rsid w:val="002F3AC5"/>
    <w:rsid w:val="0035361A"/>
    <w:rsid w:val="00415610"/>
    <w:rsid w:val="004D44CD"/>
    <w:rsid w:val="006113C9"/>
    <w:rsid w:val="00612116"/>
    <w:rsid w:val="00627389"/>
    <w:rsid w:val="00695D65"/>
    <w:rsid w:val="006D10C7"/>
    <w:rsid w:val="00723440"/>
    <w:rsid w:val="00806B40"/>
    <w:rsid w:val="0097022D"/>
    <w:rsid w:val="00C54098"/>
    <w:rsid w:val="00D31E99"/>
    <w:rsid w:val="00F622B7"/>
    <w:rsid w:val="00F941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F674A24F-6DBE-4200-B996-C12AA3763A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6B4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234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23440"/>
  </w:style>
  <w:style w:type="character" w:styleId="a4">
    <w:name w:val="Hyperlink"/>
    <w:basedOn w:val="a0"/>
    <w:uiPriority w:val="99"/>
    <w:semiHidden/>
    <w:unhideWhenUsed/>
    <w:rsid w:val="00723440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F3A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F3A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766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486351">
          <w:marLeft w:val="15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970792">
          <w:marLeft w:val="15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wm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yperlink" Target="http://pandia.ru/text/category/vzaimootnoshenie/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hyperlink" Target="http://pandia.ru/text/category/obrazovatelmznaya_deyatelmznostmz/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5" Type="http://schemas.openxmlformats.org/officeDocument/2006/relationships/hyperlink" Target="http://pandia.ru/text/category/koll/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10" Type="http://schemas.openxmlformats.org/officeDocument/2006/relationships/image" Target="media/image4.jpeg"/><Relationship Id="rId19" Type="http://schemas.openxmlformats.org/officeDocument/2006/relationships/package" Target="embeddings/______Microsoft_PowerPoint.sldx"/><Relationship Id="rId4" Type="http://schemas.openxmlformats.org/officeDocument/2006/relationships/hyperlink" Target="http://pandia.ru/text/category/nauchno_issledovatelmzskaya_deyatelmznostmz/" TargetMode="Externa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6</Pages>
  <Words>1369</Words>
  <Characters>7804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Freedom</dc:creator>
  <cp:keywords/>
  <dc:description/>
  <cp:lastModifiedBy>Елена</cp:lastModifiedBy>
  <cp:revision>10</cp:revision>
  <dcterms:created xsi:type="dcterms:W3CDTF">2016-08-25T21:36:00Z</dcterms:created>
  <dcterms:modified xsi:type="dcterms:W3CDTF">2022-11-17T17:40:00Z</dcterms:modified>
</cp:coreProperties>
</file>