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339" w:rsidRDefault="00023339" w:rsidP="00421002">
      <w:pPr>
        <w:spacing w:after="0"/>
        <w:jc w:val="center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Государственная бюджетная профессиональная образовательная организация</w:t>
      </w:r>
    </w:p>
    <w:p w:rsidR="00023339" w:rsidRDefault="00023339" w:rsidP="00421002">
      <w:pPr>
        <w:spacing w:after="0"/>
        <w:jc w:val="center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Луганской Народной Республики</w:t>
      </w:r>
    </w:p>
    <w:p w:rsidR="00023339" w:rsidRDefault="00023339" w:rsidP="00421002">
      <w:pPr>
        <w:spacing w:after="0"/>
        <w:jc w:val="center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«Ровеньковский технико-экономический колледж»</w:t>
      </w:r>
    </w:p>
    <w:p w:rsidR="00023339" w:rsidRDefault="00023339" w:rsidP="00421002">
      <w:pPr>
        <w:spacing w:after="0"/>
        <w:jc w:val="both"/>
        <w:rPr>
          <w:rFonts w:eastAsia="Calibri" w:cs="Times New Roman"/>
          <w:szCs w:val="28"/>
        </w:rPr>
      </w:pPr>
    </w:p>
    <w:p w:rsidR="00023339" w:rsidRDefault="00023339" w:rsidP="00421002">
      <w:pPr>
        <w:tabs>
          <w:tab w:val="center" w:pos="0"/>
          <w:tab w:val="right" w:pos="9923"/>
        </w:tabs>
        <w:spacing w:after="0"/>
        <w:ind w:firstLine="5954"/>
        <w:rPr>
          <w:rFonts w:eastAsia="Calibri" w:cs="Times New Roman"/>
          <w:szCs w:val="28"/>
        </w:rPr>
      </w:pPr>
    </w:p>
    <w:p w:rsidR="00023339" w:rsidRDefault="00023339" w:rsidP="00421002">
      <w:pPr>
        <w:tabs>
          <w:tab w:val="center" w:pos="0"/>
          <w:tab w:val="right" w:pos="9923"/>
        </w:tabs>
        <w:spacing w:after="0"/>
        <w:ind w:firstLine="5954"/>
        <w:rPr>
          <w:rFonts w:eastAsia="Calibri" w:cs="Times New Roman"/>
          <w:szCs w:val="28"/>
        </w:rPr>
      </w:pPr>
    </w:p>
    <w:p w:rsidR="00023339" w:rsidRDefault="00023339" w:rsidP="00421002">
      <w:pPr>
        <w:tabs>
          <w:tab w:val="center" w:pos="0"/>
          <w:tab w:val="right" w:pos="9923"/>
        </w:tabs>
        <w:spacing w:after="0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                                                </w:t>
      </w:r>
      <w:r w:rsidR="00000773">
        <w:rPr>
          <w:rFonts w:eastAsia="Calibri" w:cs="Times New Roman"/>
          <w:szCs w:val="28"/>
        </w:rPr>
        <w:t xml:space="preserve">                               </w:t>
      </w:r>
      <w:r>
        <w:rPr>
          <w:rFonts w:eastAsia="Calibri" w:cs="Times New Roman"/>
          <w:szCs w:val="28"/>
        </w:rPr>
        <w:t>УТВЕРЖДАЮ</w:t>
      </w:r>
    </w:p>
    <w:p w:rsidR="00023339" w:rsidRDefault="00023339" w:rsidP="00421002">
      <w:pPr>
        <w:tabs>
          <w:tab w:val="center" w:pos="0"/>
          <w:tab w:val="right" w:pos="9923"/>
        </w:tabs>
        <w:spacing w:after="0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                                                         </w:t>
      </w:r>
      <w:r w:rsidR="00000773">
        <w:rPr>
          <w:rFonts w:eastAsia="Calibri" w:cs="Times New Roman"/>
          <w:szCs w:val="28"/>
        </w:rPr>
        <w:t xml:space="preserve">                      </w:t>
      </w:r>
      <w:r>
        <w:rPr>
          <w:rFonts w:eastAsia="Calibri" w:cs="Times New Roman"/>
          <w:szCs w:val="28"/>
        </w:rPr>
        <w:t xml:space="preserve">Заместитель директора по </w:t>
      </w:r>
      <w:r w:rsidR="00000773">
        <w:rPr>
          <w:rFonts w:eastAsia="Calibri" w:cs="Times New Roman"/>
          <w:szCs w:val="28"/>
        </w:rPr>
        <w:t>УМ</w:t>
      </w:r>
      <w:r>
        <w:rPr>
          <w:rFonts w:eastAsia="Calibri" w:cs="Times New Roman"/>
          <w:szCs w:val="28"/>
        </w:rPr>
        <w:t>Р</w:t>
      </w:r>
    </w:p>
    <w:p w:rsidR="00023339" w:rsidRDefault="00023339" w:rsidP="00421002">
      <w:pPr>
        <w:tabs>
          <w:tab w:val="center" w:pos="0"/>
          <w:tab w:val="right" w:pos="9923"/>
        </w:tabs>
        <w:spacing w:after="0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                                                               </w:t>
      </w:r>
      <w:r w:rsidR="008B2D75">
        <w:rPr>
          <w:rFonts w:eastAsia="Calibri" w:cs="Times New Roman"/>
          <w:szCs w:val="28"/>
        </w:rPr>
        <w:t xml:space="preserve">                  __________________________</w:t>
      </w:r>
    </w:p>
    <w:p w:rsidR="00023339" w:rsidRDefault="00023339" w:rsidP="00421002">
      <w:pPr>
        <w:tabs>
          <w:tab w:val="center" w:pos="0"/>
          <w:tab w:val="right" w:pos="9923"/>
        </w:tabs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                                                                      </w:t>
      </w:r>
      <w:r w:rsidR="00DB2A4B">
        <w:rPr>
          <w:rFonts w:eastAsia="Calibri" w:cs="Times New Roman"/>
          <w:szCs w:val="28"/>
        </w:rPr>
        <w:t xml:space="preserve">          «_____» ___________________</w:t>
      </w:r>
    </w:p>
    <w:p w:rsidR="00023339" w:rsidRDefault="00023339" w:rsidP="00421002">
      <w:pPr>
        <w:tabs>
          <w:tab w:val="left" w:pos="3705"/>
        </w:tabs>
        <w:spacing w:after="0"/>
        <w:jc w:val="center"/>
        <w:rPr>
          <w:rFonts w:eastAsia="Calibri" w:cs="Times New Roman"/>
          <w:b/>
          <w:sz w:val="36"/>
          <w:szCs w:val="36"/>
          <w:u w:val="single"/>
          <w:lang w:eastAsia="ar-SA"/>
        </w:rPr>
      </w:pPr>
    </w:p>
    <w:p w:rsidR="00023339" w:rsidRDefault="00023339" w:rsidP="00421002">
      <w:pPr>
        <w:tabs>
          <w:tab w:val="left" w:pos="3705"/>
        </w:tabs>
        <w:spacing w:after="0"/>
        <w:jc w:val="center"/>
        <w:rPr>
          <w:rFonts w:eastAsia="Calibri" w:cs="Times New Roman"/>
          <w:b/>
          <w:sz w:val="36"/>
          <w:szCs w:val="36"/>
          <w:u w:val="single"/>
          <w:lang w:eastAsia="ar-SA"/>
        </w:rPr>
      </w:pPr>
    </w:p>
    <w:p w:rsidR="00023339" w:rsidRDefault="00023339" w:rsidP="00421002">
      <w:pPr>
        <w:tabs>
          <w:tab w:val="left" w:pos="3705"/>
        </w:tabs>
        <w:spacing w:after="0"/>
        <w:jc w:val="center"/>
        <w:rPr>
          <w:rFonts w:eastAsia="Calibri" w:cs="Times New Roman"/>
          <w:b/>
          <w:sz w:val="36"/>
          <w:szCs w:val="36"/>
          <w:u w:val="single"/>
          <w:lang w:eastAsia="ar-SA"/>
        </w:rPr>
      </w:pPr>
    </w:p>
    <w:p w:rsidR="00023339" w:rsidRDefault="00023339" w:rsidP="00421002">
      <w:pPr>
        <w:spacing w:after="0"/>
        <w:jc w:val="center"/>
        <w:rPr>
          <w:rFonts w:eastAsia="Calibri" w:cs="Times New Roman"/>
          <w:szCs w:val="28"/>
          <w:lang w:eastAsia="ar-SA"/>
        </w:rPr>
      </w:pPr>
    </w:p>
    <w:p w:rsidR="00023339" w:rsidRDefault="00023339" w:rsidP="00421002">
      <w:pPr>
        <w:spacing w:after="0"/>
        <w:jc w:val="center"/>
        <w:rPr>
          <w:rFonts w:eastAsia="Calibri" w:cs="Times New Roman"/>
          <w:szCs w:val="28"/>
          <w:lang w:eastAsia="ar-SA"/>
        </w:rPr>
      </w:pPr>
    </w:p>
    <w:p w:rsidR="00023339" w:rsidRDefault="00023339" w:rsidP="00421002">
      <w:pPr>
        <w:spacing w:after="0"/>
        <w:jc w:val="center"/>
        <w:rPr>
          <w:rFonts w:eastAsia="Calibri" w:cs="Times New Roman"/>
          <w:b/>
          <w:sz w:val="32"/>
          <w:szCs w:val="32"/>
          <w:lang w:eastAsia="ar-SA"/>
        </w:rPr>
      </w:pPr>
      <w:r>
        <w:rPr>
          <w:rFonts w:eastAsia="Calibri" w:cs="Times New Roman"/>
          <w:b/>
          <w:sz w:val="32"/>
          <w:szCs w:val="32"/>
          <w:lang w:eastAsia="ar-SA"/>
        </w:rPr>
        <w:t>Методический доклад на тему:</w:t>
      </w:r>
    </w:p>
    <w:p w:rsidR="00D537CC" w:rsidRPr="004C55C2" w:rsidRDefault="00023339" w:rsidP="00421002">
      <w:pPr>
        <w:spacing w:after="0"/>
        <w:jc w:val="center"/>
        <w:rPr>
          <w:b/>
        </w:rPr>
      </w:pPr>
      <w:r w:rsidRPr="004C55C2">
        <w:rPr>
          <w:rFonts w:eastAsia="Calibri" w:cs="Times New Roman"/>
          <w:b/>
          <w:sz w:val="32"/>
          <w:szCs w:val="32"/>
          <w:lang w:eastAsia="ar-SA"/>
        </w:rPr>
        <w:t>«</w:t>
      </w:r>
      <w:r w:rsidR="00D537CC" w:rsidRPr="004C55C2">
        <w:rPr>
          <w:b/>
        </w:rPr>
        <w:t>Методологические и методические вопросы преподавания</w:t>
      </w:r>
    </w:p>
    <w:p w:rsidR="00023339" w:rsidRDefault="00D537CC" w:rsidP="00421002">
      <w:pPr>
        <w:spacing w:after="0"/>
        <w:jc w:val="center"/>
        <w:rPr>
          <w:rFonts w:eastAsia="Calibri" w:cs="Times New Roman"/>
          <w:b/>
          <w:sz w:val="32"/>
          <w:szCs w:val="32"/>
          <w:lang w:eastAsia="ar-SA"/>
        </w:rPr>
      </w:pPr>
      <w:r w:rsidRPr="004C55C2">
        <w:rPr>
          <w:b/>
        </w:rPr>
        <w:t>учебной дисциплины «История России»</w:t>
      </w:r>
    </w:p>
    <w:p w:rsidR="00023339" w:rsidRDefault="00023339" w:rsidP="00421002">
      <w:pPr>
        <w:tabs>
          <w:tab w:val="left" w:pos="5420"/>
        </w:tabs>
        <w:spacing w:after="0"/>
        <w:rPr>
          <w:rFonts w:eastAsia="Calibri" w:cs="Times New Roman"/>
          <w:b/>
          <w:szCs w:val="28"/>
          <w:lang w:eastAsia="ar-SA"/>
        </w:rPr>
      </w:pPr>
      <w:r>
        <w:rPr>
          <w:rFonts w:eastAsia="Calibri" w:cs="Times New Roman"/>
          <w:b/>
          <w:szCs w:val="28"/>
          <w:lang w:eastAsia="ar-SA"/>
        </w:rPr>
        <w:tab/>
      </w:r>
    </w:p>
    <w:p w:rsidR="00023339" w:rsidRDefault="00023339" w:rsidP="00421002">
      <w:pPr>
        <w:spacing w:after="0"/>
        <w:jc w:val="center"/>
        <w:rPr>
          <w:rFonts w:eastAsia="Calibri" w:cs="Times New Roman"/>
          <w:szCs w:val="28"/>
          <w:lang w:eastAsia="ar-SA"/>
        </w:rPr>
      </w:pPr>
    </w:p>
    <w:p w:rsidR="00023339" w:rsidRDefault="00023339" w:rsidP="00421002">
      <w:pPr>
        <w:spacing w:after="0"/>
        <w:jc w:val="center"/>
        <w:rPr>
          <w:rFonts w:eastAsia="Calibri" w:cs="Times New Roman"/>
          <w:szCs w:val="28"/>
          <w:lang w:eastAsia="ar-SA"/>
        </w:rPr>
      </w:pPr>
    </w:p>
    <w:p w:rsidR="00023339" w:rsidRDefault="00023339" w:rsidP="00421002">
      <w:pPr>
        <w:spacing w:after="0"/>
        <w:jc w:val="center"/>
        <w:rPr>
          <w:rFonts w:eastAsia="Calibri" w:cs="Times New Roman"/>
          <w:szCs w:val="28"/>
          <w:lang w:eastAsia="ar-SA"/>
        </w:rPr>
      </w:pPr>
    </w:p>
    <w:p w:rsidR="00023339" w:rsidRDefault="00023339" w:rsidP="00421002">
      <w:pPr>
        <w:spacing w:after="0"/>
        <w:ind w:left="3544" w:firstLine="704"/>
        <w:rPr>
          <w:rFonts w:eastAsia="Calibri" w:cs="Times New Roman"/>
          <w:szCs w:val="28"/>
          <w:lang w:eastAsia="ar-SA"/>
        </w:rPr>
      </w:pPr>
      <w:r>
        <w:rPr>
          <w:rFonts w:eastAsia="Calibri" w:cs="Times New Roman"/>
          <w:szCs w:val="28"/>
          <w:lang w:eastAsia="ar-SA"/>
        </w:rPr>
        <w:t>Рассмотрено и одобрено</w:t>
      </w:r>
    </w:p>
    <w:p w:rsidR="00023339" w:rsidRDefault="00023339" w:rsidP="00421002">
      <w:pPr>
        <w:spacing w:after="0"/>
        <w:ind w:left="3544" w:firstLine="704"/>
        <w:rPr>
          <w:rFonts w:eastAsia="Calibri" w:cs="Times New Roman"/>
          <w:szCs w:val="28"/>
          <w:lang w:eastAsia="ar-SA"/>
        </w:rPr>
      </w:pPr>
      <w:r>
        <w:rPr>
          <w:rFonts w:eastAsia="Calibri" w:cs="Times New Roman"/>
          <w:szCs w:val="28"/>
          <w:lang w:eastAsia="ar-SA"/>
        </w:rPr>
        <w:t>на заседании цикловой комиссии</w:t>
      </w:r>
    </w:p>
    <w:p w:rsidR="00023339" w:rsidRDefault="00023339" w:rsidP="00421002">
      <w:pPr>
        <w:spacing w:after="0"/>
        <w:ind w:left="3544" w:firstLine="708"/>
        <w:rPr>
          <w:rFonts w:eastAsia="Calibri" w:cs="Times New Roman"/>
          <w:szCs w:val="28"/>
          <w:lang w:eastAsia="ar-SA"/>
        </w:rPr>
      </w:pPr>
      <w:r>
        <w:rPr>
          <w:rFonts w:eastAsia="Calibri" w:cs="Times New Roman"/>
          <w:szCs w:val="28"/>
          <w:lang w:eastAsia="ar-SA"/>
        </w:rPr>
        <w:t>общеобразовательных дисциплин</w:t>
      </w:r>
    </w:p>
    <w:p w:rsidR="00023339" w:rsidRDefault="00023339" w:rsidP="00421002">
      <w:pPr>
        <w:spacing w:after="0"/>
        <w:ind w:left="3544" w:firstLine="704"/>
        <w:rPr>
          <w:rFonts w:eastAsia="Calibri" w:cs="Times New Roman"/>
          <w:szCs w:val="28"/>
          <w:lang w:eastAsia="ar-SA"/>
        </w:rPr>
      </w:pPr>
      <w:r>
        <w:rPr>
          <w:rFonts w:eastAsia="Calibri" w:cs="Times New Roman"/>
          <w:szCs w:val="28"/>
          <w:lang w:eastAsia="ar-SA"/>
        </w:rPr>
        <w:t xml:space="preserve">Протокол  № __  </w:t>
      </w:r>
      <w:proofErr w:type="gramStart"/>
      <w:r>
        <w:rPr>
          <w:rFonts w:eastAsia="Calibri" w:cs="Times New Roman"/>
          <w:szCs w:val="28"/>
          <w:lang w:eastAsia="ar-SA"/>
        </w:rPr>
        <w:t>от</w:t>
      </w:r>
      <w:proofErr w:type="gramEnd"/>
      <w:r>
        <w:rPr>
          <w:rFonts w:eastAsia="Calibri" w:cs="Times New Roman"/>
          <w:szCs w:val="28"/>
          <w:lang w:eastAsia="ar-SA"/>
        </w:rPr>
        <w:t xml:space="preserve">  </w:t>
      </w:r>
      <w:r w:rsidR="008B2D75">
        <w:rPr>
          <w:rFonts w:eastAsia="Calibri" w:cs="Times New Roman"/>
          <w:szCs w:val="28"/>
          <w:lang w:eastAsia="ar-SA"/>
        </w:rPr>
        <w:t>_________________</w:t>
      </w:r>
    </w:p>
    <w:p w:rsidR="00023339" w:rsidRDefault="00023339" w:rsidP="00421002">
      <w:pPr>
        <w:spacing w:after="0"/>
        <w:ind w:left="3544" w:firstLine="708"/>
        <w:rPr>
          <w:rFonts w:eastAsia="Calibri" w:cs="Times New Roman"/>
          <w:szCs w:val="28"/>
          <w:lang w:eastAsia="ar-SA"/>
        </w:rPr>
      </w:pPr>
      <w:r>
        <w:rPr>
          <w:rFonts w:eastAsia="Calibri" w:cs="Times New Roman"/>
          <w:szCs w:val="28"/>
          <w:lang w:eastAsia="ar-SA"/>
        </w:rPr>
        <w:t>Председатель ЦК _______</w:t>
      </w:r>
      <w:r w:rsidR="008B2D75">
        <w:rPr>
          <w:rFonts w:eastAsia="Calibri" w:cs="Times New Roman"/>
          <w:szCs w:val="28"/>
          <w:lang w:eastAsia="ar-SA"/>
        </w:rPr>
        <w:t>____________</w:t>
      </w:r>
      <w:r>
        <w:rPr>
          <w:rFonts w:eastAsia="Calibri" w:cs="Times New Roman"/>
          <w:szCs w:val="28"/>
          <w:lang w:eastAsia="ar-SA"/>
        </w:rPr>
        <w:t xml:space="preserve"> </w:t>
      </w:r>
    </w:p>
    <w:p w:rsidR="00023339" w:rsidRDefault="00023339" w:rsidP="008B2D75">
      <w:pPr>
        <w:spacing w:after="0"/>
        <w:ind w:left="3544" w:firstLine="704"/>
        <w:rPr>
          <w:rFonts w:eastAsia="Calibri" w:cs="Times New Roman"/>
          <w:szCs w:val="28"/>
          <w:lang w:eastAsia="ar-SA"/>
        </w:rPr>
      </w:pPr>
      <w:r>
        <w:rPr>
          <w:rFonts w:eastAsia="Calibri" w:cs="Times New Roman"/>
          <w:szCs w:val="28"/>
          <w:lang w:eastAsia="ar-SA"/>
        </w:rPr>
        <w:t>Преподаватель _______</w:t>
      </w:r>
      <w:r w:rsidR="008B2D75">
        <w:rPr>
          <w:rFonts w:eastAsia="Calibri" w:cs="Times New Roman"/>
          <w:szCs w:val="28"/>
          <w:lang w:eastAsia="ar-SA"/>
        </w:rPr>
        <w:t>______________</w:t>
      </w:r>
    </w:p>
    <w:p w:rsidR="00023339" w:rsidRDefault="00023339" w:rsidP="00421002">
      <w:pPr>
        <w:spacing w:after="0"/>
        <w:rPr>
          <w:rFonts w:eastAsia="Calibri" w:cs="Times New Roman"/>
          <w:szCs w:val="28"/>
          <w:lang w:eastAsia="ar-SA"/>
        </w:rPr>
      </w:pPr>
    </w:p>
    <w:p w:rsidR="00023339" w:rsidRDefault="00023339" w:rsidP="00421002">
      <w:pPr>
        <w:spacing w:after="0"/>
        <w:rPr>
          <w:rFonts w:eastAsia="Calibri" w:cs="Times New Roman"/>
          <w:szCs w:val="28"/>
          <w:lang w:eastAsia="ar-SA"/>
        </w:rPr>
      </w:pPr>
    </w:p>
    <w:p w:rsidR="00023339" w:rsidRDefault="00023339" w:rsidP="00421002">
      <w:pPr>
        <w:spacing w:after="0"/>
        <w:rPr>
          <w:rFonts w:eastAsia="Calibri" w:cs="Times New Roman"/>
          <w:szCs w:val="28"/>
          <w:lang w:eastAsia="ar-SA"/>
        </w:rPr>
      </w:pPr>
    </w:p>
    <w:p w:rsidR="00BB3CC0" w:rsidRDefault="00BB3CC0" w:rsidP="00421002">
      <w:pPr>
        <w:spacing w:after="0"/>
        <w:rPr>
          <w:rFonts w:eastAsia="Calibri" w:cs="Times New Roman"/>
          <w:szCs w:val="28"/>
          <w:lang w:eastAsia="ar-SA"/>
        </w:rPr>
      </w:pPr>
    </w:p>
    <w:p w:rsidR="008B2D75" w:rsidRDefault="008B2D75" w:rsidP="00421002">
      <w:pPr>
        <w:spacing w:after="0"/>
        <w:rPr>
          <w:rFonts w:eastAsia="Calibri" w:cs="Times New Roman"/>
          <w:szCs w:val="28"/>
          <w:lang w:eastAsia="ar-SA"/>
        </w:rPr>
      </w:pPr>
    </w:p>
    <w:p w:rsidR="000B2186" w:rsidRDefault="000B2186" w:rsidP="00421002">
      <w:pPr>
        <w:spacing w:after="0"/>
        <w:rPr>
          <w:rFonts w:eastAsia="Calibri" w:cs="Times New Roman"/>
          <w:szCs w:val="28"/>
          <w:lang w:eastAsia="ar-SA"/>
        </w:rPr>
      </w:pPr>
    </w:p>
    <w:p w:rsidR="00023339" w:rsidRDefault="00023339" w:rsidP="00421002">
      <w:pPr>
        <w:spacing w:after="0"/>
        <w:rPr>
          <w:rFonts w:eastAsia="Calibri" w:cs="Times New Roman"/>
          <w:szCs w:val="28"/>
          <w:lang w:eastAsia="ar-SA"/>
        </w:rPr>
      </w:pPr>
    </w:p>
    <w:p w:rsidR="00800CE1" w:rsidRDefault="00800CE1" w:rsidP="00421002">
      <w:pPr>
        <w:spacing w:after="0"/>
        <w:rPr>
          <w:rFonts w:eastAsia="Calibri" w:cs="Times New Roman"/>
          <w:szCs w:val="28"/>
          <w:lang w:eastAsia="ar-SA"/>
        </w:rPr>
      </w:pPr>
    </w:p>
    <w:p w:rsidR="007073B4" w:rsidRDefault="00023339" w:rsidP="00421002">
      <w:pPr>
        <w:spacing w:after="0"/>
        <w:jc w:val="center"/>
        <w:rPr>
          <w:rFonts w:eastAsia="Calibri" w:cs="Times New Roman"/>
          <w:szCs w:val="28"/>
          <w:lang w:eastAsia="ar-SA"/>
        </w:rPr>
      </w:pPr>
      <w:r>
        <w:rPr>
          <w:rFonts w:eastAsia="Calibri" w:cs="Times New Roman"/>
          <w:szCs w:val="28"/>
          <w:lang w:eastAsia="ar-SA"/>
        </w:rPr>
        <w:t>Ровеньки</w:t>
      </w:r>
    </w:p>
    <w:p w:rsidR="007073B4" w:rsidRDefault="007073B4" w:rsidP="007073B4">
      <w:pPr>
        <w:spacing w:after="0" w:line="240" w:lineRule="auto"/>
        <w:jc w:val="center"/>
        <w:rPr>
          <w:rFonts w:eastAsia="Calibri" w:cs="Times New Roman"/>
          <w:szCs w:val="28"/>
          <w:lang w:eastAsia="ar-SA"/>
        </w:rPr>
      </w:pPr>
      <w:r>
        <w:rPr>
          <w:rFonts w:eastAsia="Calibri" w:cs="Times New Roman"/>
          <w:szCs w:val="28"/>
          <w:lang w:eastAsia="ar-SA"/>
        </w:rPr>
        <w:t>2026</w:t>
      </w:r>
    </w:p>
    <w:p w:rsidR="005971D8" w:rsidRDefault="005971D8" w:rsidP="005971D8">
      <w:pPr>
        <w:tabs>
          <w:tab w:val="center" w:pos="4677"/>
        </w:tabs>
        <w:spacing w:after="0"/>
        <w:jc w:val="center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lastRenderedPageBreak/>
        <w:t>МИНИСТЕРСТВО ОБРАЗОВАНИЯ И НАУКИ</w:t>
      </w:r>
    </w:p>
    <w:p w:rsidR="005971D8" w:rsidRDefault="005971D8" w:rsidP="005971D8">
      <w:pPr>
        <w:tabs>
          <w:tab w:val="center" w:pos="4677"/>
        </w:tabs>
        <w:spacing w:after="0"/>
        <w:jc w:val="center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ЛУГАНСКОЙ НАРОДНОЙ РЕСПУБЛИКИ</w:t>
      </w:r>
    </w:p>
    <w:p w:rsidR="005971D8" w:rsidRDefault="00CF022A" w:rsidP="005971D8">
      <w:pPr>
        <w:tabs>
          <w:tab w:val="center" w:pos="4677"/>
        </w:tabs>
        <w:spacing w:after="0"/>
        <w:jc w:val="center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Г</w:t>
      </w:r>
      <w:r w:rsidR="005971D8">
        <w:rPr>
          <w:rFonts w:eastAsia="Calibri" w:cs="Times New Roman"/>
          <w:szCs w:val="28"/>
        </w:rPr>
        <w:t xml:space="preserve">ОСУДАРСТВЕННАЯ БЮДЖЕТНАЯ ПРОФЕССИОНАЛЬНАЯ ОБРАЗОВАТЕЛЬНАЯ </w:t>
      </w:r>
      <w:r w:rsidR="00063A07">
        <w:rPr>
          <w:rFonts w:eastAsia="Calibri" w:cs="Times New Roman"/>
          <w:szCs w:val="28"/>
        </w:rPr>
        <w:t xml:space="preserve"> </w:t>
      </w:r>
      <w:r w:rsidR="005971D8">
        <w:rPr>
          <w:rFonts w:eastAsia="Calibri" w:cs="Times New Roman"/>
          <w:szCs w:val="28"/>
        </w:rPr>
        <w:t>ОРГАНИЗАЦИЯ</w:t>
      </w:r>
    </w:p>
    <w:p w:rsidR="005971D8" w:rsidRDefault="00CF022A" w:rsidP="005971D8">
      <w:pPr>
        <w:spacing w:after="0"/>
        <w:jc w:val="center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Л</w:t>
      </w:r>
      <w:r w:rsidR="005971D8">
        <w:rPr>
          <w:rFonts w:eastAsia="Calibri" w:cs="Times New Roman"/>
          <w:szCs w:val="28"/>
        </w:rPr>
        <w:t>УГАНСКОЙ НАРОДНОЙ РЕСПУБЛИКИ</w:t>
      </w:r>
    </w:p>
    <w:p w:rsidR="00CF022A" w:rsidRPr="00AE147A" w:rsidRDefault="00CF022A" w:rsidP="005971D8">
      <w:pPr>
        <w:spacing w:after="0"/>
        <w:jc w:val="center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«Р</w:t>
      </w:r>
      <w:r w:rsidR="005971D8">
        <w:rPr>
          <w:rFonts w:eastAsia="Calibri" w:cs="Times New Roman"/>
          <w:szCs w:val="28"/>
        </w:rPr>
        <w:t>ОВЕНЬКОВСКИЙ ТЕХНИКО-ЭКОНОМИЧЕСКИЙ КОЛЛЕДЖ</w:t>
      </w:r>
      <w:r>
        <w:rPr>
          <w:rFonts w:eastAsia="Calibri" w:cs="Times New Roman"/>
          <w:szCs w:val="28"/>
        </w:rPr>
        <w:t>»</w:t>
      </w:r>
    </w:p>
    <w:p w:rsidR="00AE147A" w:rsidRPr="004F4144" w:rsidRDefault="00AE147A" w:rsidP="005971D8">
      <w:pPr>
        <w:spacing w:after="0"/>
        <w:jc w:val="center"/>
        <w:rPr>
          <w:rFonts w:eastAsia="Calibri" w:cs="Times New Roman"/>
          <w:szCs w:val="28"/>
        </w:rPr>
      </w:pPr>
      <w:r w:rsidRPr="004F4144">
        <w:rPr>
          <w:rFonts w:eastAsia="Calibri" w:cs="Times New Roman"/>
          <w:szCs w:val="28"/>
        </w:rPr>
        <w:t>(</w:t>
      </w:r>
      <w:r>
        <w:rPr>
          <w:rFonts w:eastAsia="Calibri" w:cs="Times New Roman"/>
          <w:szCs w:val="28"/>
        </w:rPr>
        <w:t>ГБПОО ЛНР «РТЭК»</w:t>
      </w:r>
      <w:r w:rsidRPr="004F4144">
        <w:rPr>
          <w:rFonts w:eastAsia="Calibri" w:cs="Times New Roman"/>
          <w:szCs w:val="28"/>
        </w:rPr>
        <w:t>)</w:t>
      </w:r>
    </w:p>
    <w:p w:rsidR="00CF022A" w:rsidRDefault="00CF022A" w:rsidP="00CF022A">
      <w:pPr>
        <w:spacing w:after="0"/>
        <w:jc w:val="both"/>
        <w:rPr>
          <w:rFonts w:eastAsia="Calibri" w:cs="Times New Roman"/>
          <w:szCs w:val="28"/>
        </w:rPr>
      </w:pPr>
    </w:p>
    <w:p w:rsidR="00CF022A" w:rsidRDefault="00CF022A" w:rsidP="00CF022A">
      <w:pPr>
        <w:tabs>
          <w:tab w:val="center" w:pos="0"/>
          <w:tab w:val="right" w:pos="9923"/>
        </w:tabs>
        <w:spacing w:after="0"/>
        <w:ind w:firstLine="5954"/>
        <w:rPr>
          <w:rFonts w:eastAsia="Calibri" w:cs="Times New Roman"/>
          <w:szCs w:val="28"/>
        </w:rPr>
      </w:pPr>
    </w:p>
    <w:p w:rsidR="00CF022A" w:rsidRDefault="00CF022A" w:rsidP="00CF022A">
      <w:pPr>
        <w:tabs>
          <w:tab w:val="center" w:pos="0"/>
          <w:tab w:val="right" w:pos="9923"/>
        </w:tabs>
        <w:spacing w:after="0"/>
        <w:ind w:firstLine="5954"/>
        <w:rPr>
          <w:rFonts w:eastAsia="Calibri" w:cs="Times New Roman"/>
          <w:szCs w:val="28"/>
        </w:rPr>
      </w:pPr>
    </w:p>
    <w:p w:rsidR="00B43F67" w:rsidRDefault="00B43F67" w:rsidP="00CF022A">
      <w:pPr>
        <w:tabs>
          <w:tab w:val="center" w:pos="0"/>
          <w:tab w:val="right" w:pos="9923"/>
        </w:tabs>
        <w:spacing w:after="0"/>
        <w:ind w:firstLine="5954"/>
        <w:rPr>
          <w:rFonts w:eastAsia="Calibri" w:cs="Times New Roman"/>
          <w:szCs w:val="28"/>
        </w:rPr>
      </w:pPr>
    </w:p>
    <w:p w:rsidR="00CF022A" w:rsidRDefault="00CF022A" w:rsidP="00CF022A">
      <w:pPr>
        <w:tabs>
          <w:tab w:val="left" w:pos="3705"/>
        </w:tabs>
        <w:spacing w:after="0"/>
        <w:jc w:val="center"/>
        <w:rPr>
          <w:rFonts w:eastAsia="Calibri" w:cs="Times New Roman"/>
          <w:b/>
          <w:sz w:val="36"/>
          <w:szCs w:val="36"/>
          <w:u w:val="single"/>
          <w:lang w:eastAsia="ar-SA"/>
        </w:rPr>
      </w:pPr>
    </w:p>
    <w:p w:rsidR="00B43F67" w:rsidRDefault="00B43F67" w:rsidP="00CF022A">
      <w:pPr>
        <w:tabs>
          <w:tab w:val="left" w:pos="3705"/>
        </w:tabs>
        <w:spacing w:after="0"/>
        <w:jc w:val="center"/>
        <w:rPr>
          <w:rFonts w:eastAsia="Calibri" w:cs="Times New Roman"/>
          <w:b/>
          <w:sz w:val="36"/>
          <w:szCs w:val="36"/>
          <w:u w:val="single"/>
          <w:lang w:eastAsia="ar-SA"/>
        </w:rPr>
      </w:pPr>
    </w:p>
    <w:p w:rsidR="00CF022A" w:rsidRDefault="00CF022A" w:rsidP="00CF022A">
      <w:pPr>
        <w:tabs>
          <w:tab w:val="left" w:pos="3705"/>
        </w:tabs>
        <w:spacing w:after="0"/>
        <w:jc w:val="center"/>
        <w:rPr>
          <w:rFonts w:eastAsia="Calibri" w:cs="Times New Roman"/>
          <w:b/>
          <w:sz w:val="36"/>
          <w:szCs w:val="36"/>
          <w:u w:val="single"/>
          <w:lang w:eastAsia="ar-SA"/>
        </w:rPr>
      </w:pPr>
    </w:p>
    <w:p w:rsidR="00CF022A" w:rsidRDefault="00CF022A" w:rsidP="00CF022A">
      <w:pPr>
        <w:tabs>
          <w:tab w:val="left" w:pos="3705"/>
        </w:tabs>
        <w:spacing w:after="0"/>
        <w:jc w:val="center"/>
        <w:rPr>
          <w:rFonts w:eastAsia="Calibri" w:cs="Times New Roman"/>
          <w:b/>
          <w:sz w:val="36"/>
          <w:szCs w:val="36"/>
          <w:u w:val="single"/>
          <w:lang w:eastAsia="ar-SA"/>
        </w:rPr>
      </w:pPr>
    </w:p>
    <w:p w:rsidR="00CF022A" w:rsidRDefault="00CF022A" w:rsidP="00CF022A">
      <w:pPr>
        <w:spacing w:after="0"/>
        <w:jc w:val="center"/>
        <w:rPr>
          <w:rFonts w:eastAsia="Calibri" w:cs="Times New Roman"/>
          <w:szCs w:val="28"/>
          <w:lang w:eastAsia="ar-SA"/>
        </w:rPr>
      </w:pPr>
    </w:p>
    <w:p w:rsidR="004F4144" w:rsidRDefault="004F4144" w:rsidP="00CF022A">
      <w:pPr>
        <w:spacing w:after="0"/>
        <w:jc w:val="center"/>
        <w:rPr>
          <w:rFonts w:eastAsia="Calibri" w:cs="Times New Roman"/>
          <w:szCs w:val="28"/>
          <w:lang w:eastAsia="ar-SA"/>
        </w:rPr>
      </w:pPr>
    </w:p>
    <w:p w:rsidR="004F4144" w:rsidRDefault="00CF022A" w:rsidP="00CF022A">
      <w:pPr>
        <w:spacing w:after="0"/>
        <w:jc w:val="center"/>
        <w:rPr>
          <w:rFonts w:eastAsia="Calibri" w:cs="Times New Roman"/>
          <w:b/>
          <w:szCs w:val="28"/>
          <w:lang w:eastAsia="ar-SA"/>
        </w:rPr>
      </w:pPr>
      <w:r w:rsidRPr="00AD5541">
        <w:rPr>
          <w:rFonts w:eastAsia="Calibri" w:cs="Times New Roman"/>
          <w:b/>
          <w:szCs w:val="28"/>
          <w:lang w:eastAsia="ar-SA"/>
        </w:rPr>
        <w:t>М</w:t>
      </w:r>
      <w:r w:rsidR="004F4144">
        <w:rPr>
          <w:rFonts w:eastAsia="Calibri" w:cs="Times New Roman"/>
          <w:b/>
          <w:szCs w:val="28"/>
          <w:lang w:eastAsia="ar-SA"/>
        </w:rPr>
        <w:t>ЕТОДИЧЕСКИЙ ДОКЛАД</w:t>
      </w:r>
    </w:p>
    <w:p w:rsidR="00CF022A" w:rsidRPr="001B09C3" w:rsidRDefault="004F4144" w:rsidP="00CF022A">
      <w:pPr>
        <w:spacing w:after="0"/>
        <w:jc w:val="center"/>
        <w:rPr>
          <w:b/>
          <w:sz w:val="30"/>
          <w:szCs w:val="30"/>
        </w:rPr>
      </w:pPr>
      <w:r>
        <w:rPr>
          <w:rFonts w:eastAsia="Calibri" w:cs="Times New Roman"/>
          <w:b/>
          <w:szCs w:val="28"/>
          <w:lang w:eastAsia="ar-SA"/>
        </w:rPr>
        <w:t>на тему</w:t>
      </w:r>
      <w:r w:rsidR="00CF022A" w:rsidRPr="00AD5541">
        <w:rPr>
          <w:rFonts w:eastAsia="Calibri" w:cs="Times New Roman"/>
          <w:b/>
          <w:szCs w:val="28"/>
          <w:lang w:eastAsia="ar-SA"/>
        </w:rPr>
        <w:t>:</w:t>
      </w:r>
      <w:r>
        <w:rPr>
          <w:rFonts w:eastAsia="Calibri" w:cs="Times New Roman"/>
          <w:b/>
          <w:szCs w:val="28"/>
          <w:lang w:eastAsia="ar-SA"/>
        </w:rPr>
        <w:t xml:space="preserve"> </w:t>
      </w:r>
      <w:r w:rsidR="00CF022A" w:rsidRPr="001B09C3">
        <w:rPr>
          <w:rFonts w:eastAsia="Calibri" w:cs="Times New Roman"/>
          <w:b/>
          <w:sz w:val="30"/>
          <w:szCs w:val="30"/>
          <w:lang w:eastAsia="ar-SA"/>
        </w:rPr>
        <w:t>«</w:t>
      </w:r>
      <w:r w:rsidR="00CF022A" w:rsidRPr="001B09C3">
        <w:rPr>
          <w:b/>
          <w:sz w:val="30"/>
          <w:szCs w:val="30"/>
        </w:rPr>
        <w:t>Методологические и методические вопросы преподавания</w:t>
      </w:r>
    </w:p>
    <w:p w:rsidR="00CF022A" w:rsidRPr="001B09C3" w:rsidRDefault="00CF022A" w:rsidP="00CF022A">
      <w:pPr>
        <w:spacing w:after="0"/>
        <w:jc w:val="center"/>
        <w:rPr>
          <w:rFonts w:eastAsia="Calibri" w:cs="Times New Roman"/>
          <w:b/>
          <w:sz w:val="30"/>
          <w:szCs w:val="30"/>
          <w:lang w:eastAsia="ar-SA"/>
        </w:rPr>
      </w:pPr>
      <w:r w:rsidRPr="001B09C3">
        <w:rPr>
          <w:b/>
          <w:sz w:val="30"/>
          <w:szCs w:val="30"/>
        </w:rPr>
        <w:t>учебной дисциплины «История России»</w:t>
      </w:r>
    </w:p>
    <w:p w:rsidR="00CF022A" w:rsidRDefault="00CF022A" w:rsidP="00CF022A">
      <w:pPr>
        <w:tabs>
          <w:tab w:val="left" w:pos="5420"/>
        </w:tabs>
        <w:spacing w:after="0"/>
        <w:rPr>
          <w:rFonts w:eastAsia="Calibri" w:cs="Times New Roman"/>
          <w:b/>
          <w:szCs w:val="28"/>
          <w:lang w:eastAsia="ar-SA"/>
        </w:rPr>
      </w:pPr>
      <w:r>
        <w:rPr>
          <w:rFonts w:eastAsia="Calibri" w:cs="Times New Roman"/>
          <w:b/>
          <w:szCs w:val="28"/>
          <w:lang w:eastAsia="ar-SA"/>
        </w:rPr>
        <w:tab/>
      </w:r>
    </w:p>
    <w:p w:rsidR="00CF022A" w:rsidRDefault="00CF022A" w:rsidP="00CF022A">
      <w:pPr>
        <w:spacing w:after="0"/>
        <w:jc w:val="center"/>
        <w:rPr>
          <w:rFonts w:eastAsia="Calibri" w:cs="Times New Roman"/>
          <w:szCs w:val="28"/>
          <w:lang w:eastAsia="ar-SA"/>
        </w:rPr>
      </w:pPr>
    </w:p>
    <w:p w:rsidR="00CF022A" w:rsidRDefault="00CF022A" w:rsidP="00CF022A">
      <w:pPr>
        <w:spacing w:after="0"/>
        <w:jc w:val="center"/>
        <w:rPr>
          <w:rFonts w:eastAsia="Calibri" w:cs="Times New Roman"/>
          <w:szCs w:val="28"/>
          <w:lang w:eastAsia="ar-SA"/>
        </w:rPr>
      </w:pPr>
    </w:p>
    <w:p w:rsidR="00CF022A" w:rsidRDefault="00CF022A" w:rsidP="00CF022A">
      <w:pPr>
        <w:spacing w:after="0"/>
        <w:jc w:val="center"/>
        <w:rPr>
          <w:rFonts w:eastAsia="Calibri" w:cs="Times New Roman"/>
          <w:szCs w:val="28"/>
          <w:lang w:eastAsia="ar-SA"/>
        </w:rPr>
      </w:pPr>
    </w:p>
    <w:p w:rsidR="00CF022A" w:rsidRDefault="00CF022A" w:rsidP="00CF022A">
      <w:pPr>
        <w:spacing w:after="0"/>
        <w:rPr>
          <w:rFonts w:eastAsia="Calibri" w:cs="Times New Roman"/>
          <w:szCs w:val="28"/>
          <w:lang w:eastAsia="ar-SA"/>
        </w:rPr>
      </w:pPr>
    </w:p>
    <w:p w:rsidR="00CF022A" w:rsidRDefault="00CF022A" w:rsidP="00CF022A">
      <w:pPr>
        <w:spacing w:after="0"/>
        <w:rPr>
          <w:rFonts w:eastAsia="Calibri" w:cs="Times New Roman"/>
          <w:szCs w:val="28"/>
          <w:lang w:eastAsia="ar-SA"/>
        </w:rPr>
      </w:pPr>
    </w:p>
    <w:p w:rsidR="00CF022A" w:rsidRDefault="00CF022A" w:rsidP="00CF022A">
      <w:pPr>
        <w:spacing w:after="0"/>
        <w:rPr>
          <w:rFonts w:eastAsia="Calibri" w:cs="Times New Roman"/>
          <w:szCs w:val="28"/>
          <w:lang w:eastAsia="ar-SA"/>
        </w:rPr>
      </w:pPr>
    </w:p>
    <w:p w:rsidR="00CF022A" w:rsidRDefault="00CF022A" w:rsidP="00CF022A">
      <w:pPr>
        <w:spacing w:after="0"/>
        <w:rPr>
          <w:rFonts w:eastAsia="Calibri" w:cs="Times New Roman"/>
          <w:szCs w:val="28"/>
          <w:lang w:eastAsia="ar-SA"/>
        </w:rPr>
      </w:pPr>
    </w:p>
    <w:p w:rsidR="00CF022A" w:rsidRDefault="00CF022A" w:rsidP="00CF022A">
      <w:pPr>
        <w:spacing w:after="0"/>
        <w:rPr>
          <w:rFonts w:eastAsia="Calibri" w:cs="Times New Roman"/>
          <w:szCs w:val="28"/>
          <w:lang w:eastAsia="ar-SA"/>
        </w:rPr>
      </w:pPr>
    </w:p>
    <w:p w:rsidR="00B43F67" w:rsidRDefault="00B43F67" w:rsidP="00CF022A">
      <w:pPr>
        <w:spacing w:after="0"/>
        <w:rPr>
          <w:rFonts w:eastAsia="Calibri" w:cs="Times New Roman"/>
          <w:szCs w:val="28"/>
          <w:lang w:eastAsia="ar-SA"/>
        </w:rPr>
      </w:pPr>
    </w:p>
    <w:p w:rsidR="00B43F67" w:rsidRDefault="00B43F67" w:rsidP="00CF022A">
      <w:pPr>
        <w:spacing w:after="0"/>
        <w:rPr>
          <w:rFonts w:eastAsia="Calibri" w:cs="Times New Roman"/>
          <w:szCs w:val="28"/>
          <w:lang w:eastAsia="ar-SA"/>
        </w:rPr>
      </w:pPr>
    </w:p>
    <w:p w:rsidR="00B43F67" w:rsidRDefault="00B43F67" w:rsidP="00CF022A">
      <w:pPr>
        <w:spacing w:after="0"/>
        <w:rPr>
          <w:rFonts w:eastAsia="Calibri" w:cs="Times New Roman"/>
          <w:szCs w:val="28"/>
          <w:lang w:eastAsia="ar-SA"/>
        </w:rPr>
      </w:pPr>
    </w:p>
    <w:p w:rsidR="00B43F67" w:rsidRDefault="00B43F67" w:rsidP="00CF022A">
      <w:pPr>
        <w:spacing w:after="0"/>
        <w:rPr>
          <w:rFonts w:eastAsia="Calibri" w:cs="Times New Roman"/>
          <w:szCs w:val="28"/>
          <w:lang w:eastAsia="ar-SA"/>
        </w:rPr>
      </w:pPr>
    </w:p>
    <w:p w:rsidR="00CF022A" w:rsidRDefault="00CF022A" w:rsidP="00CF022A">
      <w:pPr>
        <w:spacing w:after="0"/>
        <w:rPr>
          <w:rFonts w:eastAsia="Calibri" w:cs="Times New Roman"/>
          <w:szCs w:val="28"/>
          <w:lang w:eastAsia="ar-SA"/>
        </w:rPr>
      </w:pPr>
    </w:p>
    <w:p w:rsidR="00CF022A" w:rsidRDefault="00CF022A" w:rsidP="00CF022A">
      <w:pPr>
        <w:spacing w:after="0"/>
        <w:rPr>
          <w:rFonts w:eastAsia="Calibri" w:cs="Times New Roman"/>
          <w:szCs w:val="28"/>
          <w:lang w:eastAsia="ar-SA"/>
        </w:rPr>
      </w:pPr>
    </w:p>
    <w:p w:rsidR="00E71110" w:rsidRDefault="00E71110" w:rsidP="00CF022A">
      <w:pPr>
        <w:spacing w:after="0"/>
        <w:rPr>
          <w:rFonts w:eastAsia="Calibri" w:cs="Times New Roman"/>
          <w:szCs w:val="28"/>
          <w:lang w:eastAsia="ar-SA"/>
        </w:rPr>
      </w:pPr>
    </w:p>
    <w:p w:rsidR="00CF022A" w:rsidRDefault="00CF022A" w:rsidP="00CF022A">
      <w:pPr>
        <w:spacing w:after="0"/>
        <w:jc w:val="center"/>
        <w:rPr>
          <w:rFonts w:eastAsia="Calibri" w:cs="Times New Roman"/>
          <w:szCs w:val="28"/>
          <w:lang w:eastAsia="ar-SA"/>
        </w:rPr>
      </w:pPr>
      <w:r>
        <w:rPr>
          <w:rFonts w:eastAsia="Calibri" w:cs="Times New Roman"/>
          <w:szCs w:val="28"/>
          <w:lang w:eastAsia="ar-SA"/>
        </w:rPr>
        <w:t>Ровеньки</w:t>
      </w:r>
    </w:p>
    <w:p w:rsidR="0060628C" w:rsidRDefault="00CF022A" w:rsidP="00CF022A">
      <w:pPr>
        <w:spacing w:after="0" w:line="240" w:lineRule="auto"/>
        <w:jc w:val="center"/>
        <w:rPr>
          <w:rFonts w:eastAsia="Calibri" w:cs="Times New Roman"/>
          <w:szCs w:val="28"/>
          <w:lang w:eastAsia="ar-SA"/>
        </w:rPr>
      </w:pPr>
      <w:r>
        <w:rPr>
          <w:rFonts w:eastAsia="Calibri" w:cs="Times New Roman"/>
          <w:szCs w:val="28"/>
          <w:lang w:eastAsia="ar-SA"/>
        </w:rPr>
        <w:t>2026</w:t>
      </w:r>
    </w:p>
    <w:p w:rsidR="0060628C" w:rsidRDefault="0060628C" w:rsidP="00BF6A25">
      <w:pPr>
        <w:spacing w:after="0" w:line="360" w:lineRule="auto"/>
        <w:ind w:firstLine="708"/>
        <w:jc w:val="both"/>
      </w:pPr>
    </w:p>
    <w:p w:rsidR="002817E7" w:rsidRDefault="0060628C" w:rsidP="000E285B">
      <w:pPr>
        <w:spacing w:after="0" w:line="360" w:lineRule="auto"/>
        <w:ind w:firstLine="708"/>
        <w:jc w:val="both"/>
      </w:pPr>
      <w:r>
        <w:lastRenderedPageBreak/>
        <w:t xml:space="preserve">Данный методический доклад посвящен </w:t>
      </w:r>
      <w:r w:rsidR="00857453">
        <w:t xml:space="preserve">актуальным </w:t>
      </w:r>
      <w:r w:rsidR="00A36D80">
        <w:t xml:space="preserve">методологическим и методическим </w:t>
      </w:r>
      <w:r w:rsidR="00857453">
        <w:t>вопросам преподавания учебной дисциплины «История Истории».</w:t>
      </w:r>
    </w:p>
    <w:p w:rsidR="00A36D80" w:rsidRDefault="00A36D80" w:rsidP="000E285B">
      <w:pPr>
        <w:spacing w:after="0" w:line="360" w:lineRule="auto"/>
        <w:ind w:firstLine="708"/>
        <w:jc w:val="both"/>
      </w:pPr>
    </w:p>
    <w:p w:rsidR="00A36D80" w:rsidRDefault="00A36D80" w:rsidP="000E285B">
      <w:pPr>
        <w:spacing w:after="0" w:line="360" w:lineRule="auto"/>
        <w:ind w:firstLine="708"/>
        <w:jc w:val="both"/>
      </w:pPr>
    </w:p>
    <w:p w:rsidR="00A36D80" w:rsidRDefault="00A36D80" w:rsidP="000E285B">
      <w:pPr>
        <w:spacing w:after="0" w:line="360" w:lineRule="auto"/>
        <w:ind w:firstLine="708"/>
        <w:jc w:val="both"/>
      </w:pPr>
    </w:p>
    <w:p w:rsidR="00A36D80" w:rsidRDefault="00A36D80" w:rsidP="000E285B">
      <w:pPr>
        <w:spacing w:after="0" w:line="360" w:lineRule="auto"/>
        <w:ind w:firstLine="708"/>
        <w:jc w:val="both"/>
      </w:pPr>
    </w:p>
    <w:p w:rsidR="00A36D80" w:rsidRDefault="00A36D80" w:rsidP="000E285B">
      <w:pPr>
        <w:spacing w:after="0" w:line="360" w:lineRule="auto"/>
        <w:ind w:firstLine="708"/>
        <w:jc w:val="both"/>
      </w:pPr>
    </w:p>
    <w:p w:rsidR="00015589" w:rsidRDefault="00015589" w:rsidP="00BF6A25">
      <w:pPr>
        <w:spacing w:after="0" w:line="360" w:lineRule="auto"/>
        <w:ind w:firstLine="708"/>
        <w:jc w:val="both"/>
      </w:pPr>
    </w:p>
    <w:p w:rsidR="00857453" w:rsidRDefault="00857453" w:rsidP="00857453">
      <w:pPr>
        <w:spacing w:after="0" w:line="360" w:lineRule="auto"/>
        <w:jc w:val="both"/>
      </w:pPr>
      <w:r>
        <w:t xml:space="preserve">Докладчик: </w:t>
      </w:r>
      <w:r w:rsidR="00BD5856">
        <w:t>_______________</w:t>
      </w:r>
      <w:r w:rsidR="00877E7A">
        <w:t xml:space="preserve">  </w:t>
      </w:r>
      <w:r w:rsidR="00BD5856">
        <w:t>____</w:t>
      </w:r>
      <w:r>
        <w:t>___________</w:t>
      </w:r>
      <w:r w:rsidR="0078232B">
        <w:t xml:space="preserve"> преподаватель общеобразовательных дисциплин</w:t>
      </w:r>
    </w:p>
    <w:p w:rsidR="00857453" w:rsidRDefault="00FC4507" w:rsidP="00857453">
      <w:pPr>
        <w:spacing w:after="0" w:line="360" w:lineRule="auto"/>
        <w:jc w:val="both"/>
      </w:pPr>
      <w:r>
        <w:t xml:space="preserve">Рассмотрено на заседании методической цикловой комиссии общеобразовательных дисциплин, протокол </w:t>
      </w:r>
      <w:proofErr w:type="gramStart"/>
      <w:r>
        <w:t>от</w:t>
      </w:r>
      <w:proofErr w:type="gramEnd"/>
      <w:r>
        <w:t xml:space="preserve"> </w:t>
      </w:r>
      <w:r w:rsidR="00BD5856">
        <w:t>____________</w:t>
      </w:r>
      <w:r>
        <w:t xml:space="preserve"> № </w:t>
      </w:r>
      <w:r w:rsidR="00BD5856">
        <w:t>______</w:t>
      </w:r>
    </w:p>
    <w:p w:rsidR="00015589" w:rsidRDefault="00FC4507" w:rsidP="00857453">
      <w:pPr>
        <w:spacing w:after="0" w:line="360" w:lineRule="auto"/>
        <w:jc w:val="both"/>
      </w:pPr>
      <w:r>
        <w:t>Председатель МЦК:</w:t>
      </w:r>
      <w:r w:rsidR="00D00728">
        <w:t xml:space="preserve"> </w:t>
      </w:r>
      <w:r>
        <w:t xml:space="preserve"> </w:t>
      </w:r>
      <w:r w:rsidR="00857453">
        <w:t>___________</w:t>
      </w:r>
      <w:r w:rsidR="00D00728">
        <w:t xml:space="preserve"> </w:t>
      </w:r>
      <w:r>
        <w:t xml:space="preserve"> </w:t>
      </w:r>
      <w:r w:rsidR="00032622">
        <w:t xml:space="preserve">       </w:t>
      </w:r>
      <w:r w:rsidR="00BD5856">
        <w:t>______________</w:t>
      </w:r>
    </w:p>
    <w:p w:rsidR="00015589" w:rsidRDefault="00015589" w:rsidP="00857453">
      <w:pPr>
        <w:spacing w:after="0" w:line="360" w:lineRule="auto"/>
        <w:jc w:val="both"/>
      </w:pPr>
    </w:p>
    <w:p w:rsidR="00015589" w:rsidRDefault="00015589" w:rsidP="00857453">
      <w:pPr>
        <w:spacing w:after="0" w:line="360" w:lineRule="auto"/>
        <w:jc w:val="both"/>
      </w:pPr>
    </w:p>
    <w:p w:rsidR="00015589" w:rsidRDefault="00015589" w:rsidP="00857453">
      <w:pPr>
        <w:spacing w:after="0" w:line="360" w:lineRule="auto"/>
        <w:jc w:val="both"/>
      </w:pPr>
    </w:p>
    <w:p w:rsidR="00015589" w:rsidRDefault="00015589" w:rsidP="00857453">
      <w:pPr>
        <w:spacing w:after="0" w:line="360" w:lineRule="auto"/>
        <w:jc w:val="both"/>
      </w:pPr>
    </w:p>
    <w:p w:rsidR="00BD4F58" w:rsidRDefault="00BD4F58" w:rsidP="00857453">
      <w:pPr>
        <w:spacing w:after="0" w:line="360" w:lineRule="auto"/>
        <w:jc w:val="both"/>
      </w:pPr>
    </w:p>
    <w:p w:rsidR="00BD4F58" w:rsidRDefault="00BD4F58" w:rsidP="00857453">
      <w:pPr>
        <w:spacing w:after="0" w:line="360" w:lineRule="auto"/>
        <w:jc w:val="both"/>
      </w:pPr>
    </w:p>
    <w:p w:rsidR="00BD4F58" w:rsidRDefault="00BD4F58" w:rsidP="00857453">
      <w:pPr>
        <w:spacing w:after="0" w:line="360" w:lineRule="auto"/>
        <w:jc w:val="both"/>
      </w:pPr>
    </w:p>
    <w:p w:rsidR="00BD4F58" w:rsidRDefault="00BD4F58" w:rsidP="00857453">
      <w:pPr>
        <w:spacing w:after="0" w:line="360" w:lineRule="auto"/>
        <w:jc w:val="both"/>
      </w:pPr>
    </w:p>
    <w:p w:rsidR="00BD4F58" w:rsidRDefault="00BD4F58" w:rsidP="00857453">
      <w:pPr>
        <w:spacing w:after="0" w:line="360" w:lineRule="auto"/>
        <w:jc w:val="both"/>
      </w:pPr>
    </w:p>
    <w:p w:rsidR="00BD4F58" w:rsidRDefault="00BD4F58" w:rsidP="00857453">
      <w:pPr>
        <w:spacing w:after="0" w:line="360" w:lineRule="auto"/>
        <w:jc w:val="both"/>
      </w:pPr>
    </w:p>
    <w:p w:rsidR="00BD4F58" w:rsidRDefault="00BD4F58" w:rsidP="00857453">
      <w:pPr>
        <w:spacing w:after="0" w:line="360" w:lineRule="auto"/>
        <w:jc w:val="both"/>
      </w:pPr>
    </w:p>
    <w:p w:rsidR="00BD4F58" w:rsidRDefault="00BD4F58" w:rsidP="00857453">
      <w:pPr>
        <w:spacing w:after="0" w:line="360" w:lineRule="auto"/>
        <w:jc w:val="both"/>
      </w:pPr>
    </w:p>
    <w:p w:rsidR="00BD4F58" w:rsidRDefault="00BD4F58" w:rsidP="00857453">
      <w:pPr>
        <w:spacing w:after="0" w:line="360" w:lineRule="auto"/>
        <w:jc w:val="both"/>
      </w:pPr>
    </w:p>
    <w:p w:rsidR="00BD4F58" w:rsidRDefault="00BD4F58" w:rsidP="00857453">
      <w:pPr>
        <w:spacing w:after="0" w:line="360" w:lineRule="auto"/>
        <w:jc w:val="both"/>
      </w:pPr>
    </w:p>
    <w:p w:rsidR="00BD4F58" w:rsidRDefault="00BD4F58" w:rsidP="00857453">
      <w:pPr>
        <w:spacing w:after="0" w:line="360" w:lineRule="auto"/>
        <w:jc w:val="both"/>
      </w:pPr>
    </w:p>
    <w:p w:rsidR="00BD4F58" w:rsidRDefault="00BD4F58" w:rsidP="00857453">
      <w:pPr>
        <w:spacing w:after="0" w:line="360" w:lineRule="auto"/>
        <w:jc w:val="both"/>
      </w:pPr>
    </w:p>
    <w:p w:rsidR="006B6673" w:rsidRDefault="00D908F6" w:rsidP="00BF6A25">
      <w:pPr>
        <w:spacing w:after="0" w:line="360" w:lineRule="auto"/>
        <w:ind w:firstLine="708"/>
        <w:jc w:val="both"/>
      </w:pPr>
      <w:r>
        <w:lastRenderedPageBreak/>
        <w:t>Преподавание истории – это сложное и многогранное педагогическое явление. Его закономерности раскрываются на основе объективных связей, существующих между образованием, разви</w:t>
      </w:r>
      <w:r w:rsidR="006B6673">
        <w:t>тием и воспитанием обучающихся.</w:t>
      </w:r>
    </w:p>
    <w:p w:rsidR="006B6673" w:rsidRDefault="00D908F6" w:rsidP="00BF6A25">
      <w:pPr>
        <w:spacing w:after="0" w:line="360" w:lineRule="auto"/>
        <w:ind w:firstLine="708"/>
        <w:jc w:val="both"/>
      </w:pPr>
      <w:r>
        <w:t>Методика изучает учебную деятельность обучающихся, в связи с целями и содержанием обучения истории, приемы руководств</w:t>
      </w:r>
      <w:r w:rsidR="006B6673">
        <w:t>а усвоением учебного материала.</w:t>
      </w:r>
    </w:p>
    <w:p w:rsidR="00D908F6" w:rsidRDefault="00D908F6" w:rsidP="00BF6A25">
      <w:pPr>
        <w:spacing w:after="0" w:line="360" w:lineRule="auto"/>
        <w:ind w:firstLine="708"/>
        <w:jc w:val="both"/>
      </w:pPr>
      <w:r>
        <w:t>Методика преподавания истории имеет свой предмет. Это научная дисциплина, которая исследует процесс обучения истории с целью использования его закономерностей для повышения эффективности образования, воспитания и развития подрастающего поколения. Методика разрабатывает содержание, организацию и методы обучения истории в соответствии с возрастными особенностями обучающихся.</w:t>
      </w:r>
      <w:r w:rsidRPr="006B6673">
        <w:rPr>
          <w:vertAlign w:val="superscript"/>
        </w:rPr>
        <w:t>1</w:t>
      </w:r>
    </w:p>
    <w:p w:rsidR="00D908F6" w:rsidRDefault="00D908F6" w:rsidP="00BF6A25">
      <w:pPr>
        <w:spacing w:after="0" w:line="360" w:lineRule="auto"/>
        <w:ind w:firstLine="708"/>
        <w:jc w:val="both"/>
      </w:pPr>
      <w:r>
        <w:t>Модернизация образования, углубление и усложнение содержания исторического образования настоятельно требуют от нас, преподавателей, применения инновационных методов работы: активных, нестандартных, развивающих вовлеченность обучающихся в процесс обучения и увлеченность им.</w:t>
      </w:r>
    </w:p>
    <w:p w:rsidR="00D908F6" w:rsidRDefault="00D908F6" w:rsidP="00BF6A25">
      <w:pPr>
        <w:spacing w:after="0" w:line="360" w:lineRule="auto"/>
        <w:ind w:firstLine="708"/>
        <w:jc w:val="both"/>
      </w:pPr>
      <w:r>
        <w:t>Актуальность темы, на мой взгляд, заключается в том, что в условиях модернизации исторического образования необходим переход на такие формы, методы, приемы организации учебного процесса, которые в большей степени помогут выпускнику войти в новое пространство. Время движется вперёд, и преподаватель тоже должен идти вперед вместе со временем. Использование интерактивных форм обучения и различных педагогических технологий –</w:t>
      </w:r>
      <w:r w:rsidR="00532142">
        <w:t xml:space="preserve"> </w:t>
      </w:r>
      <w:r>
        <w:t xml:space="preserve">вот </w:t>
      </w:r>
      <w:r w:rsidR="0019595A">
        <w:t>комплекс</w:t>
      </w:r>
      <w:r>
        <w:t xml:space="preserve"> нетрадиционных возможных методов и средств обучения истории в настоящее время. Считаю, что одним из условий, обеспечивающих эффективность образовательного процесса, является использование </w:t>
      </w:r>
      <w:r w:rsidR="0019595A">
        <w:t xml:space="preserve">следующих </w:t>
      </w:r>
      <w:r>
        <w:t>современных образовательных технологий.</w:t>
      </w:r>
    </w:p>
    <w:p w:rsidR="00D908F6" w:rsidRDefault="00D908F6" w:rsidP="00A35484">
      <w:pPr>
        <w:spacing w:after="0"/>
        <w:jc w:val="both"/>
      </w:pPr>
      <w:r>
        <w:t>____________</w:t>
      </w:r>
    </w:p>
    <w:p w:rsidR="00D908F6" w:rsidRPr="00A35484" w:rsidRDefault="00D908F6" w:rsidP="00A35484">
      <w:pPr>
        <w:spacing w:after="0"/>
        <w:jc w:val="both"/>
        <w:rPr>
          <w:sz w:val="20"/>
          <w:szCs w:val="20"/>
        </w:rPr>
      </w:pPr>
      <w:r w:rsidRPr="00A35484">
        <w:rPr>
          <w:sz w:val="20"/>
          <w:szCs w:val="20"/>
        </w:rPr>
        <w:t>1.</w:t>
      </w:r>
      <w:r w:rsidR="00A35484">
        <w:rPr>
          <w:sz w:val="20"/>
          <w:szCs w:val="20"/>
        </w:rPr>
        <w:t xml:space="preserve"> </w:t>
      </w:r>
      <w:r w:rsidRPr="00A35484">
        <w:rPr>
          <w:sz w:val="20"/>
          <w:szCs w:val="20"/>
        </w:rPr>
        <w:t>http://bookbk.net/book/184-metodika-prepodavaniya-istorii-v-srednej-shkole-nikulina-nyu/4-glava-1-predmet-i-zadachi-kursa-metodiki-obucheniya-istorii.html</w:t>
      </w:r>
    </w:p>
    <w:p w:rsidR="00D908F6" w:rsidRDefault="00D908F6" w:rsidP="00BF6A25">
      <w:pPr>
        <w:spacing w:after="0" w:line="360" w:lineRule="auto"/>
        <w:jc w:val="both"/>
      </w:pPr>
    </w:p>
    <w:p w:rsidR="00D908F6" w:rsidRDefault="00D908F6" w:rsidP="00B318EB">
      <w:pPr>
        <w:spacing w:after="0" w:line="360" w:lineRule="auto"/>
        <w:ind w:firstLine="708"/>
        <w:jc w:val="both"/>
      </w:pPr>
      <w:r>
        <w:lastRenderedPageBreak/>
        <w:t>1.</w:t>
      </w:r>
      <w:r w:rsidR="00B318EB">
        <w:t xml:space="preserve"> </w:t>
      </w:r>
      <w:r>
        <w:t>Проблемное обучение.</w:t>
      </w:r>
      <w:r w:rsidR="00937893">
        <w:t xml:space="preserve"> </w:t>
      </w:r>
      <w:r>
        <w:t>Технология проблемного обучения не нова. Под проблемным образованием понимаю такую организацию занятий, которая предполагает создание под руководством преподавателя проблемных ситуаций и активную самостоятельную деятельность обучающихся по их разрешению, в результате чего происходит овладение знаниями, умениями, навыками и развитие мыслительной деятельности.</w:t>
      </w:r>
    </w:p>
    <w:p w:rsidR="00D908F6" w:rsidRDefault="00D908F6" w:rsidP="00937893">
      <w:pPr>
        <w:spacing w:after="0" w:line="360" w:lineRule="auto"/>
        <w:ind w:firstLine="708"/>
        <w:jc w:val="both"/>
      </w:pPr>
      <w:r>
        <w:t xml:space="preserve">Например, на уроке истории дается проблемное задание: «Зачем резать курицу, несущую золотые яйца». Что имели в виду помещики екатерининской эпохи, употребляя старую русскую поговорку? Выполняя задание, </w:t>
      </w:r>
      <w:proofErr w:type="gramStart"/>
      <w:r>
        <w:t>обучающиеся</w:t>
      </w:r>
      <w:proofErr w:type="gramEnd"/>
      <w:r>
        <w:t xml:space="preserve"> должны:</w:t>
      </w:r>
    </w:p>
    <w:p w:rsidR="00D908F6" w:rsidRDefault="00D908F6" w:rsidP="00BF6A25">
      <w:pPr>
        <w:spacing w:after="0" w:line="360" w:lineRule="auto"/>
        <w:jc w:val="both"/>
      </w:pPr>
      <w:r>
        <w:t>-раскрыть смысл поговорки, употребляя социально - экономические термины: капиталистические крестьяне, мануфактура, денежный оброк, отходники и другие, кратко охарактеризовав явление и вскрыв его механизм;</w:t>
      </w:r>
    </w:p>
    <w:p w:rsidR="00D908F6" w:rsidRDefault="00D908F6" w:rsidP="00BF6A25">
      <w:pPr>
        <w:spacing w:after="0" w:line="360" w:lineRule="auto"/>
        <w:jc w:val="both"/>
      </w:pPr>
      <w:r>
        <w:t>-определить историческую значимость, последствия, противоречивый характер развития явления в условиях XXI века.</w:t>
      </w:r>
    </w:p>
    <w:p w:rsidR="00D908F6" w:rsidRDefault="00D908F6" w:rsidP="00937893">
      <w:pPr>
        <w:spacing w:after="0" w:line="360" w:lineRule="auto"/>
        <w:ind w:firstLine="708"/>
        <w:jc w:val="both"/>
      </w:pPr>
      <w:r>
        <w:t>2.</w:t>
      </w:r>
      <w:r w:rsidR="00B318EB">
        <w:t xml:space="preserve"> </w:t>
      </w:r>
      <w:r>
        <w:t>Личностно-ориентированное обучение. Применяя личностно-ориентированное обучение в истории, нужно стараться добиваться максимальных результатов развития познавательных процессов у обучающихся, формировани</w:t>
      </w:r>
      <w:r w:rsidR="0019595A">
        <w:t>я</w:t>
      </w:r>
      <w:r>
        <w:t xml:space="preserve"> устойчивого интереса к </w:t>
      </w:r>
      <w:r w:rsidR="0019595A">
        <w:t>занятиям</w:t>
      </w:r>
      <w:r>
        <w:t>.</w:t>
      </w:r>
      <w:r w:rsidRPr="0019595A">
        <w:rPr>
          <w:vertAlign w:val="superscript"/>
        </w:rPr>
        <w:t>2</w:t>
      </w:r>
      <w:proofErr w:type="gramStart"/>
      <w:r>
        <w:t xml:space="preserve"> </w:t>
      </w:r>
      <w:r w:rsidR="0019595A">
        <w:t>Э</w:t>
      </w:r>
      <w:proofErr w:type="gramEnd"/>
      <w:r w:rsidR="0019595A">
        <w:t>тому также способствует б</w:t>
      </w:r>
      <w:r>
        <w:t>лагоприятный эмоциональный климат</w:t>
      </w:r>
      <w:r w:rsidR="0019595A">
        <w:t>,</w:t>
      </w:r>
      <w:r>
        <w:t xml:space="preserve"> </w:t>
      </w:r>
      <w:r w:rsidR="0019595A">
        <w:t>дающий</w:t>
      </w:r>
      <w:r>
        <w:t xml:space="preserve"> положительный устойчивый результат.</w:t>
      </w:r>
    </w:p>
    <w:p w:rsidR="00D908F6" w:rsidRDefault="00D908F6" w:rsidP="00937893">
      <w:pPr>
        <w:spacing w:after="0" w:line="360" w:lineRule="auto"/>
        <w:ind w:firstLine="708"/>
        <w:jc w:val="both"/>
      </w:pPr>
      <w:r>
        <w:t>Достичь этого возможно с помощью использования разнообразных форм и методов организации учебной деятельности, позволяющих раскрыть опыт обучающихся:</w:t>
      </w:r>
    </w:p>
    <w:p w:rsidR="00D908F6" w:rsidRDefault="00D908F6" w:rsidP="00BF6A25">
      <w:pPr>
        <w:spacing w:after="0" w:line="360" w:lineRule="auto"/>
        <w:jc w:val="both"/>
      </w:pPr>
      <w:r>
        <w:t>-создание атмосферы заинтересованности каждого студента в работе группы;</w:t>
      </w:r>
    </w:p>
    <w:p w:rsidR="00D908F6" w:rsidRDefault="00D908F6" w:rsidP="00BF6A25">
      <w:pPr>
        <w:spacing w:after="0" w:line="360" w:lineRule="auto"/>
        <w:jc w:val="both"/>
      </w:pPr>
      <w:r>
        <w:t xml:space="preserve">-использования в ходе </w:t>
      </w:r>
      <w:r w:rsidR="0019595A">
        <w:t>занятия</w:t>
      </w:r>
      <w:r>
        <w:t xml:space="preserve"> дидактического материала, позволяющего</w:t>
      </w:r>
    </w:p>
    <w:p w:rsidR="00C30E8A" w:rsidRDefault="00937893" w:rsidP="00BF6A25">
      <w:pPr>
        <w:spacing w:after="0" w:line="360" w:lineRule="auto"/>
        <w:jc w:val="both"/>
      </w:pPr>
      <w:r>
        <w:t>студенту выбирать наиболее значимые для него вид и форму учебного содержания;</w:t>
      </w:r>
    </w:p>
    <w:p w:rsidR="00D908F6" w:rsidRDefault="00D908F6" w:rsidP="00FD2524">
      <w:pPr>
        <w:spacing w:after="0"/>
        <w:jc w:val="both"/>
      </w:pPr>
      <w:r>
        <w:t>______</w:t>
      </w:r>
      <w:r w:rsidR="00C30E8A">
        <w:t>_____</w:t>
      </w:r>
    </w:p>
    <w:p w:rsidR="00D908F6" w:rsidRPr="00C30E8A" w:rsidRDefault="00D908F6" w:rsidP="00AE0F56">
      <w:pPr>
        <w:spacing w:after="0"/>
        <w:jc w:val="both"/>
        <w:rPr>
          <w:sz w:val="20"/>
          <w:szCs w:val="20"/>
        </w:rPr>
      </w:pPr>
      <w:r w:rsidRPr="00C30E8A">
        <w:rPr>
          <w:sz w:val="20"/>
          <w:szCs w:val="20"/>
        </w:rPr>
        <w:t>2. http://nsportal.ru/shkola/obshchepedagogicheskie-tekhnologii/library/lichnostno-orientirovannyi-podkhod-v-obuchenii-m-0</w:t>
      </w:r>
    </w:p>
    <w:p w:rsidR="00D908F6" w:rsidRDefault="00D908F6" w:rsidP="00BF6A25">
      <w:pPr>
        <w:spacing w:after="0" w:line="360" w:lineRule="auto"/>
        <w:jc w:val="both"/>
      </w:pPr>
      <w:r>
        <w:lastRenderedPageBreak/>
        <w:t>-оценки деятельности студента не только по конечному результату, но и по процессу его достижения;</w:t>
      </w:r>
    </w:p>
    <w:p w:rsidR="00D908F6" w:rsidRDefault="00D908F6" w:rsidP="00BF6A25">
      <w:pPr>
        <w:spacing w:after="0" w:line="360" w:lineRule="auto"/>
        <w:jc w:val="both"/>
      </w:pPr>
      <w:r>
        <w:t xml:space="preserve">-создания педагогических ситуаций общения на </w:t>
      </w:r>
      <w:r w:rsidR="0019595A">
        <w:t>занятии</w:t>
      </w:r>
      <w:r>
        <w:t>, позволяющих каждому проявлять инициативу, самостоятельность, избирательность в способах работы;</w:t>
      </w:r>
    </w:p>
    <w:p w:rsidR="00D908F6" w:rsidRDefault="00D908F6" w:rsidP="00BF6A25">
      <w:pPr>
        <w:spacing w:after="0" w:line="360" w:lineRule="auto"/>
        <w:jc w:val="both"/>
      </w:pPr>
      <w:r>
        <w:t>-создание обстановки для естественного самовыражения студента.</w:t>
      </w:r>
    </w:p>
    <w:p w:rsidR="00D908F6" w:rsidRDefault="0019595A" w:rsidP="00BF6A25">
      <w:pPr>
        <w:spacing w:after="0" w:line="360" w:lineRule="auto"/>
        <w:jc w:val="both"/>
      </w:pPr>
      <w:r>
        <w:t>Я абсолютно уверенна в том</w:t>
      </w:r>
      <w:proofErr w:type="gramStart"/>
      <w:r>
        <w:t xml:space="preserve"> ,</w:t>
      </w:r>
      <w:proofErr w:type="gramEnd"/>
      <w:r>
        <w:t xml:space="preserve"> что</w:t>
      </w:r>
      <w:r w:rsidR="00D908F6">
        <w:t xml:space="preserve"> реализация личностно-ориентированного подхода в обучении истории способствует раскрытию потенциальных возможностей личности обучающихся.</w:t>
      </w:r>
    </w:p>
    <w:p w:rsidR="00D908F6" w:rsidRDefault="00D908F6" w:rsidP="00FA66A8">
      <w:pPr>
        <w:spacing w:after="0" w:line="360" w:lineRule="auto"/>
        <w:ind w:firstLine="708"/>
        <w:jc w:val="both"/>
      </w:pPr>
      <w:r>
        <w:t xml:space="preserve">3. Развивающее обучение. </w:t>
      </w:r>
      <w:r w:rsidR="0019595A">
        <w:t>Э</w:t>
      </w:r>
      <w:r>
        <w:t>то постановка учебных зада</w:t>
      </w:r>
      <w:r w:rsidR="00C847AB">
        <w:t>ний</w:t>
      </w:r>
      <w:bookmarkStart w:id="0" w:name="_GoBack"/>
      <w:bookmarkEnd w:id="0"/>
      <w:r>
        <w:t xml:space="preserve">. Здесь очень подходит приём «кластера». С помощью кластеров можно представить большой объем информации, проследить причинно-следственные связи. Как составляется кластер? Посредине листа или доски пишется ключевое слово или фраза. Вокруг накидываются слова или предложения по данной теме, затем эти слова соединяются с главным словом или фразой. </w:t>
      </w:r>
      <w:proofErr w:type="gramStart"/>
      <w:r>
        <w:t>У этих второстепенных слов тоже могут быть ответвления</w:t>
      </w:r>
      <w:r w:rsidR="0019595A">
        <w:t xml:space="preserve"> и т. д. Часто в ходе выполнения данного задания активизируются </w:t>
      </w:r>
      <w:r w:rsidR="00F414B1">
        <w:t>студенты, знающие в достаточной степени учебный материал, но имеющие проблемы с выступлением перед аудиторией, а также ребята с коротким вниманием, быстрым переключением, поверхностным восприятием учебного материала</w:t>
      </w:r>
      <w:r w:rsidR="00694A35">
        <w:t xml:space="preserve"> </w:t>
      </w:r>
      <w:r w:rsidR="00F414B1">
        <w:t>(а таких сегодня большинство), т. е. с клиповым типом мышления.</w:t>
      </w:r>
      <w:proofErr w:type="gramEnd"/>
    </w:p>
    <w:p w:rsidR="00D908F6" w:rsidRDefault="00D908F6" w:rsidP="00FA66A8">
      <w:pPr>
        <w:spacing w:after="0" w:line="360" w:lineRule="auto"/>
        <w:ind w:firstLine="708"/>
        <w:jc w:val="both"/>
      </w:pPr>
      <w:r>
        <w:t>4. Проблемное обучение. Студенты должны научиться обозначать проблему в истории и видеть пути решения этой проблемы. Преподаватель или студенты формулируют учебную проблему. Примерные проблемы для мозгового штурма: было ли монголо-татарское иго на Руси; альтернативы развития России после февраля 1917 года; 1941 год – пути решения проблемы надвигающейся войны и т.</w:t>
      </w:r>
      <w:r w:rsidR="00F539C2">
        <w:t xml:space="preserve"> </w:t>
      </w:r>
      <w:r>
        <w:t>д. Знания, полученные в результате решения проблемной задачи, твердо усваиваются, так как ребята добывали их самостоятельно, а не получали в готовом виде. Проблемный материал развивает способность к анализу, умение аргументировано отстаивать свою точку зрения, т.е. вести дискуссию.</w:t>
      </w:r>
    </w:p>
    <w:p w:rsidR="00D908F6" w:rsidRDefault="00D908F6" w:rsidP="00FA66A8">
      <w:pPr>
        <w:spacing w:after="0" w:line="360" w:lineRule="auto"/>
        <w:ind w:firstLine="708"/>
        <w:jc w:val="both"/>
      </w:pPr>
      <w:r>
        <w:lastRenderedPageBreak/>
        <w:t xml:space="preserve">5. Дифференцированное обучение. Целевая ориентация данной технологии - обучение каждого на уровне его возможностей и способностей. Одной из задач дифференциации является создание и дальнейшее развитие индивидуальности обучающегося, его потенциальных возможностей, содействие различными способами выполнению учебных программ каждым обучающимся, предупреждение неуспеваемости в группе, развитие познавательных интересов и личных качеств. </w:t>
      </w:r>
      <w:r w:rsidR="00D633FB">
        <w:t>Именно поэтому работу на занятиях</w:t>
      </w:r>
      <w:r>
        <w:t xml:space="preserve"> </w:t>
      </w:r>
      <w:r w:rsidR="00D633FB">
        <w:t xml:space="preserve">часто </w:t>
      </w:r>
      <w:r>
        <w:t>организую в уровневых группах. Обучающиеся первой группы получают творческие задания и выполняют их самостоятельно. Обучающиеся второй группы также самостоятельно выполняют задания по карточкам</w:t>
      </w:r>
      <w:r w:rsidR="00D633FB">
        <w:t xml:space="preserve"> или</w:t>
      </w:r>
      <w:r>
        <w:t xml:space="preserve"> по вопросам учебника. Обучающиеся третьей группы работают под руководством преподавателя. При такой организации работы «сильные» студенты получают возможность в полную силу проявить свои способности и получить заслуженную оценку. А «слабые» студенты чувствуют себя уверенней, работая с руководителем, и тоже получают положительную оценку. В итоге ликвидируется неуспеваемость в группе, появляется заинтересованность в изучении предмета.</w:t>
      </w:r>
    </w:p>
    <w:p w:rsidR="00D633FB" w:rsidRDefault="00D908F6" w:rsidP="00FA66A8">
      <w:pPr>
        <w:spacing w:after="0" w:line="360" w:lineRule="auto"/>
        <w:ind w:firstLine="708"/>
        <w:jc w:val="both"/>
      </w:pPr>
      <w:r>
        <w:t>6.</w:t>
      </w:r>
      <w:r w:rsidR="0005499E">
        <w:t xml:space="preserve"> </w:t>
      </w:r>
      <w:r>
        <w:t>ИКТ технологии.</w:t>
      </w:r>
      <w:r w:rsidR="00D633FB">
        <w:t xml:space="preserve"> </w:t>
      </w:r>
      <w:r>
        <w:t>ИКТ можно рассматривать как ключевое условие повышения качества образования, так как позволяет с интересом учиться, находить нужную информацию, воспитывает самостоятельность и ответственность при получении новых знаний, разви</w:t>
      </w:r>
      <w:r w:rsidR="00D633FB">
        <w:t>вает аналитические способности.</w:t>
      </w:r>
    </w:p>
    <w:p w:rsidR="00D633FB" w:rsidRDefault="00D633FB" w:rsidP="00BF6A25">
      <w:pPr>
        <w:spacing w:after="0" w:line="360" w:lineRule="auto"/>
        <w:ind w:firstLine="708"/>
        <w:jc w:val="both"/>
      </w:pPr>
      <w:r>
        <w:t xml:space="preserve">Студенты охотно </w:t>
      </w:r>
      <w:r w:rsidR="00D908F6">
        <w:t xml:space="preserve">создают презентации к </w:t>
      </w:r>
      <w:r>
        <w:t>практическим занятиям</w:t>
      </w:r>
      <w:r w:rsidR="00D908F6">
        <w:t xml:space="preserve"> на различные темы, причем я предоставляю им возможность самим определиться с </w:t>
      </w:r>
      <w:r>
        <w:t>объемом и стилем презентации по теме.</w:t>
      </w:r>
    </w:p>
    <w:p w:rsidR="00D908F6" w:rsidRDefault="00D908F6" w:rsidP="00BF6A25">
      <w:pPr>
        <w:spacing w:after="0" w:line="360" w:lineRule="auto"/>
        <w:ind w:firstLine="708"/>
        <w:jc w:val="both"/>
      </w:pPr>
      <w:r>
        <w:t xml:space="preserve">Студенты </w:t>
      </w:r>
      <w:r w:rsidR="00D633FB">
        <w:t xml:space="preserve">довольно </w:t>
      </w:r>
      <w:r>
        <w:t xml:space="preserve">охотно участвуют </w:t>
      </w:r>
      <w:r w:rsidR="00D633FB">
        <w:t xml:space="preserve">и </w:t>
      </w:r>
      <w:r>
        <w:t xml:space="preserve">в учебных проектах. </w:t>
      </w:r>
      <w:r w:rsidR="00D633FB">
        <w:t>П</w:t>
      </w:r>
      <w:r>
        <w:t>ри использовани</w:t>
      </w:r>
      <w:r w:rsidR="00D633FB">
        <w:t>и</w:t>
      </w:r>
      <w:r>
        <w:t xml:space="preserve"> интернет – ресурсов </w:t>
      </w:r>
      <w:r w:rsidR="00D633FB">
        <w:t>они</w:t>
      </w:r>
      <w:r>
        <w:t xml:space="preserve"> готовятся к конференциям, докладам, пишут рефераты. ИКТ, </w:t>
      </w:r>
      <w:proofErr w:type="gramStart"/>
      <w:r>
        <w:t>позволяющие</w:t>
      </w:r>
      <w:proofErr w:type="gramEnd"/>
      <w:r>
        <w:t xml:space="preserve"> визуализацию на </w:t>
      </w:r>
      <w:r w:rsidR="00D633FB">
        <w:t>занятии</w:t>
      </w:r>
      <w:r>
        <w:t xml:space="preserve">, незаменимы для меня </w:t>
      </w:r>
      <w:r w:rsidR="00D633FB">
        <w:t>при изучении</w:t>
      </w:r>
      <w:r>
        <w:t xml:space="preserve"> тем, связанных с культурой и искусством различных эпох. Систематическое использование компьютера и </w:t>
      </w:r>
      <w:r>
        <w:lastRenderedPageBreak/>
        <w:t>информационных технологий приводит к целому ряду практических положительных результатов:</w:t>
      </w:r>
    </w:p>
    <w:p w:rsidR="00D908F6" w:rsidRDefault="00FA66A8" w:rsidP="00BF6A25">
      <w:pPr>
        <w:spacing w:after="0" w:line="360" w:lineRule="auto"/>
        <w:jc w:val="both"/>
      </w:pPr>
      <w:r>
        <w:t>- п</w:t>
      </w:r>
      <w:r w:rsidR="00D908F6">
        <w:t>овышение уровня использования наглядности на уроке</w:t>
      </w:r>
      <w:r>
        <w:t>,</w:t>
      </w:r>
    </w:p>
    <w:p w:rsidR="00D908F6" w:rsidRDefault="00FA66A8" w:rsidP="00BF6A25">
      <w:pPr>
        <w:spacing w:after="0" w:line="360" w:lineRule="auto"/>
        <w:jc w:val="both"/>
      </w:pPr>
      <w:r>
        <w:t>- п</w:t>
      </w:r>
      <w:r w:rsidR="00D908F6">
        <w:t>овышение производительности труда</w:t>
      </w:r>
      <w:r>
        <w:t>,</w:t>
      </w:r>
    </w:p>
    <w:p w:rsidR="00D908F6" w:rsidRDefault="00FA66A8" w:rsidP="00BF6A25">
      <w:pPr>
        <w:spacing w:after="0" w:line="360" w:lineRule="auto"/>
        <w:jc w:val="both"/>
      </w:pPr>
      <w:r>
        <w:t>- п</w:t>
      </w:r>
      <w:r w:rsidR="00D908F6">
        <w:t>озволяет существенно углубить содержание материала</w:t>
      </w:r>
      <w:r>
        <w:t>,</w:t>
      </w:r>
    </w:p>
    <w:p w:rsidR="00D908F6" w:rsidRDefault="00FA66A8" w:rsidP="00BF6A25">
      <w:pPr>
        <w:spacing w:after="0" w:line="360" w:lineRule="auto"/>
        <w:jc w:val="both"/>
      </w:pPr>
      <w:r>
        <w:t>- о</w:t>
      </w:r>
      <w:r w:rsidR="00D908F6">
        <w:t xml:space="preserve">казывает заметное влияние на формирование практических умений и </w:t>
      </w:r>
      <w:proofErr w:type="gramStart"/>
      <w:r w:rsidR="00D908F6">
        <w:t>навыков</w:t>
      </w:r>
      <w:proofErr w:type="gramEnd"/>
      <w:r w:rsidR="00D908F6">
        <w:t xml:space="preserve"> обучающихся в освоении исторического материала</w:t>
      </w:r>
      <w:r>
        <w:t>,</w:t>
      </w:r>
    </w:p>
    <w:p w:rsidR="00D908F6" w:rsidRDefault="00D908F6" w:rsidP="00FA66A8">
      <w:pPr>
        <w:spacing w:after="0" w:line="360" w:lineRule="auto"/>
        <w:ind w:firstLine="708"/>
        <w:jc w:val="both"/>
      </w:pPr>
      <w:r>
        <w:t>Думаю, что современный педагог просто обязан уметь работать с современными средствами обучения хотя бы ради того, чтобы обеспечить одно из главнейших прав – право на качественное образование.</w:t>
      </w:r>
    </w:p>
    <w:p w:rsidR="00D908F6" w:rsidRDefault="00D908F6" w:rsidP="00FA66A8">
      <w:pPr>
        <w:spacing w:after="0" w:line="360" w:lineRule="auto"/>
        <w:ind w:firstLine="708"/>
        <w:jc w:val="both"/>
      </w:pPr>
      <w:r>
        <w:t>7.</w:t>
      </w:r>
      <w:r w:rsidR="00B318EB">
        <w:t xml:space="preserve"> </w:t>
      </w:r>
      <w:r>
        <w:t xml:space="preserve">Технология метода проекта. Преподаватель управляет проектной деятельностью студентов, в которую входят составными элементами проблемно-исследовательская, рефлексивная, коммуникативная и другие виды деятельности. Примерные темы проектов: </w:t>
      </w:r>
      <w:proofErr w:type="gramStart"/>
      <w:r>
        <w:t>«История моей семьи в истории моей страны», «Великая Отечественная война в истории моей страны</w:t>
      </w:r>
      <w:r w:rsidR="00E52530">
        <w:t xml:space="preserve"> (или семьи)</w:t>
      </w:r>
      <w:r>
        <w:t>», «История России в портретах», «Женщины на русском престоле», «Кремлевские жены», «Моя родословная» и т.</w:t>
      </w:r>
      <w:r w:rsidR="00E52530">
        <w:t xml:space="preserve"> </w:t>
      </w:r>
      <w:r>
        <w:t xml:space="preserve">д. Цель </w:t>
      </w:r>
      <w:r w:rsidR="00E52530">
        <w:t xml:space="preserve">такой </w:t>
      </w:r>
      <w:r>
        <w:t>работы: вызвать интерес к изучению предмета, выяснить связи между историей семьи и историей страны</w:t>
      </w:r>
      <w:r w:rsidR="0008716D">
        <w:t>,</w:t>
      </w:r>
      <w:r>
        <w:t xml:space="preserve"> повысить интерес к изучению истории</w:t>
      </w:r>
      <w:r w:rsidR="0008716D">
        <w:t>,</w:t>
      </w:r>
      <w:r>
        <w:t xml:space="preserve"> вызвать чувство гордости за своих предков</w:t>
      </w:r>
      <w:r w:rsidR="0008716D">
        <w:t>,</w:t>
      </w:r>
      <w:r>
        <w:t xml:space="preserve"> формировать навыки</w:t>
      </w:r>
      <w:proofErr w:type="gramEnd"/>
      <w:r>
        <w:t xml:space="preserve"> проведения исследований, работы с документами, развивать творческие способности и самостоятельност</w:t>
      </w:r>
      <w:r w:rsidR="00E52530">
        <w:t>ь</w:t>
      </w:r>
      <w:r>
        <w:t xml:space="preserve"> для лучшего усвоения учебного материала, </w:t>
      </w:r>
      <w:r w:rsidR="00E52530">
        <w:t xml:space="preserve">навыки </w:t>
      </w:r>
      <w:r>
        <w:t>оформления и представления результатов своей деятельности. Конечным продуктом проекта ста</w:t>
      </w:r>
      <w:r w:rsidR="00E52530">
        <w:t>новятся</w:t>
      </w:r>
      <w:r>
        <w:t xml:space="preserve"> доклады, </w:t>
      </w:r>
      <w:r w:rsidR="00E52530">
        <w:t xml:space="preserve">разного рода </w:t>
      </w:r>
      <w:r>
        <w:t xml:space="preserve">презентации, </w:t>
      </w:r>
      <w:r w:rsidR="00E52530">
        <w:t>мини-</w:t>
      </w:r>
      <w:r>
        <w:t>газет</w:t>
      </w:r>
      <w:r w:rsidR="00E52530">
        <w:t>ы или буклеты</w:t>
      </w:r>
      <w:r>
        <w:t xml:space="preserve"> об истории своих семей и, конечно, учебным результатом ста</w:t>
      </w:r>
      <w:r w:rsidR="00E52530">
        <w:t>новится</w:t>
      </w:r>
      <w:r>
        <w:t xml:space="preserve"> опыт проектировочной деятельности, способность создавать и защищать собственный продукт.</w:t>
      </w:r>
    </w:p>
    <w:p w:rsidR="002C6A5E" w:rsidRDefault="00D908F6" w:rsidP="00AE7395">
      <w:pPr>
        <w:spacing w:after="0" w:line="360" w:lineRule="auto"/>
        <w:ind w:firstLine="708"/>
        <w:jc w:val="both"/>
      </w:pPr>
      <w:r>
        <w:t>В современном обществе, преподаватель должен уметь не только давать крепкие и прочные знания, воспитывать личность, но и задавать вектор е</w:t>
      </w:r>
      <w:r w:rsidR="00E52530">
        <w:t>е</w:t>
      </w:r>
      <w:r>
        <w:t xml:space="preserve"> развития, приоткрыв дверь в огромный мир, где можно увидеть зв</w:t>
      </w:r>
      <w:r w:rsidR="00E52530">
        <w:t>е</w:t>
      </w:r>
      <w:r>
        <w:t xml:space="preserve">зды. Путеводной звездой, является метод проектов, который позволяет </w:t>
      </w:r>
      <w:r>
        <w:lastRenderedPageBreak/>
        <w:t>обучающимся разви</w:t>
      </w:r>
      <w:r w:rsidR="00E52530">
        <w:t>ва</w:t>
      </w:r>
      <w:r>
        <w:t>ть навыки критического мышления и сотрудничества, овладе</w:t>
      </w:r>
      <w:r w:rsidR="00E52530">
        <w:t>ва</w:t>
      </w:r>
      <w:r>
        <w:t xml:space="preserve">ть информационной грамотностью, учиться </w:t>
      </w:r>
      <w:proofErr w:type="gramStart"/>
      <w:r>
        <w:t>адекватно</w:t>
      </w:r>
      <w:proofErr w:type="gramEnd"/>
      <w:r>
        <w:t xml:space="preserve"> оценивать свою работу, т.е. получ</w:t>
      </w:r>
      <w:r w:rsidR="00E52530">
        <w:t>а</w:t>
      </w:r>
      <w:r>
        <w:t>ть навыки, необходимые</w:t>
      </w:r>
      <w:r w:rsidR="00E52530">
        <w:t xml:space="preserve"> для того</w:t>
      </w:r>
      <w:r>
        <w:t>, чтобы стать успешными в XXI веке.</w:t>
      </w:r>
      <w:r w:rsidR="002C6A5E" w:rsidRPr="00E52530">
        <w:rPr>
          <w:vertAlign w:val="superscript"/>
        </w:rPr>
        <w:t>3</w:t>
      </w:r>
    </w:p>
    <w:p w:rsidR="00D908F6" w:rsidRDefault="00D908F6" w:rsidP="00AE7395">
      <w:pPr>
        <w:spacing w:after="0" w:line="360" w:lineRule="auto"/>
        <w:ind w:firstLine="708"/>
        <w:jc w:val="both"/>
      </w:pPr>
      <w:r>
        <w:t>В заключени</w:t>
      </w:r>
      <w:r w:rsidR="00E52530">
        <w:t>е</w:t>
      </w:r>
      <w:r>
        <w:t xml:space="preserve"> мне хотелось бы </w:t>
      </w:r>
      <w:r w:rsidR="00754F01">
        <w:t>подчеркнуть</w:t>
      </w:r>
      <w:r>
        <w:t xml:space="preserve">, что сегодня в образовании современные методы и технологии ведут, прежде всего, к повышению активности обучающихся в процессе получения знаний. Успех обучения определяется стремлением </w:t>
      </w:r>
      <w:r w:rsidR="00754F01">
        <w:t xml:space="preserve">студентов </w:t>
      </w:r>
      <w:r>
        <w:t>к познанию, осознанным приобретением знаний, умений и навыков, их активностью.</w:t>
      </w:r>
    </w:p>
    <w:p w:rsidR="00AE7395" w:rsidRDefault="00AE7395" w:rsidP="00AE7395">
      <w:pPr>
        <w:spacing w:after="0" w:line="360" w:lineRule="auto"/>
        <w:ind w:firstLine="708"/>
        <w:jc w:val="both"/>
      </w:pPr>
    </w:p>
    <w:p w:rsidR="00AE7395" w:rsidRDefault="00AE7395" w:rsidP="00AE7395">
      <w:pPr>
        <w:spacing w:after="0" w:line="360" w:lineRule="auto"/>
        <w:ind w:firstLine="708"/>
        <w:jc w:val="both"/>
      </w:pPr>
    </w:p>
    <w:p w:rsidR="00AE7395" w:rsidRDefault="00AE7395" w:rsidP="00AE7395">
      <w:pPr>
        <w:spacing w:after="0" w:line="360" w:lineRule="auto"/>
        <w:ind w:firstLine="708"/>
        <w:jc w:val="both"/>
      </w:pPr>
    </w:p>
    <w:p w:rsidR="00AE7395" w:rsidRDefault="00AE7395" w:rsidP="00AE7395">
      <w:pPr>
        <w:spacing w:after="0" w:line="360" w:lineRule="auto"/>
        <w:ind w:firstLine="708"/>
        <w:jc w:val="both"/>
      </w:pPr>
    </w:p>
    <w:p w:rsidR="00AE7395" w:rsidRDefault="00AE7395" w:rsidP="00AE7395">
      <w:pPr>
        <w:spacing w:after="0" w:line="360" w:lineRule="auto"/>
        <w:ind w:firstLine="708"/>
        <w:jc w:val="both"/>
      </w:pPr>
    </w:p>
    <w:p w:rsidR="00AE7395" w:rsidRDefault="00AE7395" w:rsidP="00AE7395">
      <w:pPr>
        <w:spacing w:after="0" w:line="360" w:lineRule="auto"/>
        <w:ind w:firstLine="708"/>
        <w:jc w:val="both"/>
      </w:pPr>
    </w:p>
    <w:p w:rsidR="00AE7395" w:rsidRDefault="00AE7395" w:rsidP="00AE7395">
      <w:pPr>
        <w:spacing w:after="0" w:line="360" w:lineRule="auto"/>
        <w:ind w:firstLine="708"/>
        <w:jc w:val="both"/>
      </w:pPr>
    </w:p>
    <w:p w:rsidR="00AE7395" w:rsidRDefault="00AE7395" w:rsidP="00AE7395">
      <w:pPr>
        <w:spacing w:after="0" w:line="360" w:lineRule="auto"/>
        <w:ind w:firstLine="708"/>
        <w:jc w:val="both"/>
      </w:pPr>
    </w:p>
    <w:p w:rsidR="00AE7395" w:rsidRDefault="00AE7395" w:rsidP="00AE7395">
      <w:pPr>
        <w:spacing w:after="0" w:line="360" w:lineRule="auto"/>
        <w:ind w:firstLine="708"/>
        <w:jc w:val="both"/>
      </w:pPr>
    </w:p>
    <w:p w:rsidR="00AE7395" w:rsidRDefault="00AE7395" w:rsidP="00AE7395">
      <w:pPr>
        <w:spacing w:after="0" w:line="360" w:lineRule="auto"/>
        <w:ind w:firstLine="708"/>
        <w:jc w:val="both"/>
      </w:pPr>
    </w:p>
    <w:p w:rsidR="00AE7395" w:rsidRDefault="00AE7395" w:rsidP="00AE7395">
      <w:pPr>
        <w:spacing w:after="0" w:line="360" w:lineRule="auto"/>
        <w:ind w:firstLine="708"/>
        <w:jc w:val="both"/>
      </w:pPr>
    </w:p>
    <w:p w:rsidR="00AE7395" w:rsidRDefault="00AE7395" w:rsidP="00AE7395">
      <w:pPr>
        <w:spacing w:after="0" w:line="360" w:lineRule="auto"/>
        <w:ind w:firstLine="708"/>
        <w:jc w:val="both"/>
      </w:pPr>
    </w:p>
    <w:p w:rsidR="00AE7395" w:rsidRDefault="00AE7395" w:rsidP="00AE7395">
      <w:pPr>
        <w:spacing w:after="0" w:line="360" w:lineRule="auto"/>
        <w:ind w:firstLine="708"/>
        <w:jc w:val="both"/>
      </w:pPr>
    </w:p>
    <w:p w:rsidR="00AE7395" w:rsidRDefault="00AE7395" w:rsidP="00AE7395">
      <w:pPr>
        <w:spacing w:after="0" w:line="360" w:lineRule="auto"/>
        <w:ind w:firstLine="708"/>
        <w:jc w:val="both"/>
      </w:pPr>
    </w:p>
    <w:p w:rsidR="00AE7395" w:rsidRDefault="00AE7395" w:rsidP="00AE7395">
      <w:pPr>
        <w:spacing w:after="0" w:line="360" w:lineRule="auto"/>
        <w:ind w:firstLine="708"/>
        <w:jc w:val="both"/>
      </w:pPr>
    </w:p>
    <w:p w:rsidR="00AE7395" w:rsidRDefault="00AE7395" w:rsidP="00AE7395">
      <w:pPr>
        <w:spacing w:after="0" w:line="360" w:lineRule="auto"/>
        <w:ind w:firstLine="708"/>
        <w:jc w:val="both"/>
      </w:pPr>
    </w:p>
    <w:p w:rsidR="00AE7395" w:rsidRDefault="00AE7395" w:rsidP="00AE7395">
      <w:pPr>
        <w:spacing w:after="0" w:line="360" w:lineRule="auto"/>
        <w:ind w:firstLine="708"/>
        <w:jc w:val="both"/>
      </w:pPr>
    </w:p>
    <w:p w:rsidR="009051F6" w:rsidRDefault="009051F6" w:rsidP="00AE7395">
      <w:pPr>
        <w:spacing w:after="0" w:line="360" w:lineRule="auto"/>
        <w:ind w:firstLine="708"/>
        <w:jc w:val="both"/>
      </w:pPr>
    </w:p>
    <w:p w:rsidR="00AE7395" w:rsidRDefault="00AE7395" w:rsidP="00AE7395">
      <w:pPr>
        <w:spacing w:after="0" w:line="360" w:lineRule="auto"/>
        <w:ind w:firstLine="708"/>
        <w:jc w:val="both"/>
      </w:pPr>
    </w:p>
    <w:p w:rsidR="00D908F6" w:rsidRDefault="00D908F6" w:rsidP="00AE7395">
      <w:pPr>
        <w:spacing w:after="0"/>
        <w:jc w:val="both"/>
      </w:pPr>
      <w:r>
        <w:t>__________</w:t>
      </w:r>
      <w:r w:rsidR="00AE7395">
        <w:t>_</w:t>
      </w:r>
    </w:p>
    <w:p w:rsidR="00D908F6" w:rsidRDefault="00D908F6" w:rsidP="00AE7395">
      <w:pPr>
        <w:spacing w:after="0"/>
        <w:jc w:val="both"/>
        <w:rPr>
          <w:sz w:val="20"/>
          <w:szCs w:val="20"/>
        </w:rPr>
      </w:pPr>
      <w:r w:rsidRPr="00AE7395">
        <w:rPr>
          <w:sz w:val="20"/>
          <w:szCs w:val="20"/>
        </w:rPr>
        <w:t xml:space="preserve">3. </w:t>
      </w:r>
      <w:proofErr w:type="spellStart"/>
      <w:r w:rsidRPr="00AE7395">
        <w:rPr>
          <w:sz w:val="20"/>
          <w:szCs w:val="20"/>
        </w:rPr>
        <w:t>Чечель</w:t>
      </w:r>
      <w:proofErr w:type="spellEnd"/>
      <w:r w:rsidRPr="00AE7395">
        <w:rPr>
          <w:sz w:val="20"/>
          <w:szCs w:val="20"/>
        </w:rPr>
        <w:t xml:space="preserve"> И.Д. Исследовательские проекты в практике школы// Управление исследовательской деятельностью педагога и учащегося в современной школе.- М.: Сентябрь, 1998. – С. 83-128</w:t>
      </w:r>
    </w:p>
    <w:p w:rsidR="00AE7395" w:rsidRPr="00AE7395" w:rsidRDefault="00AE7395" w:rsidP="00AE7395">
      <w:pPr>
        <w:spacing w:after="0"/>
        <w:jc w:val="both"/>
        <w:rPr>
          <w:sz w:val="20"/>
          <w:szCs w:val="20"/>
        </w:rPr>
      </w:pPr>
    </w:p>
    <w:p w:rsidR="00D908F6" w:rsidRDefault="0005499E" w:rsidP="007575DD">
      <w:pPr>
        <w:jc w:val="center"/>
      </w:pPr>
      <w:r>
        <w:lastRenderedPageBreak/>
        <w:t>Использованные источники</w:t>
      </w:r>
    </w:p>
    <w:p w:rsidR="00D908F6" w:rsidRDefault="00D908F6" w:rsidP="00BB58B7">
      <w:pPr>
        <w:spacing w:after="0"/>
        <w:jc w:val="both"/>
      </w:pPr>
      <w:r>
        <w:t>1.Загашев И.</w:t>
      </w:r>
      <w:r w:rsidR="0005499E">
        <w:t xml:space="preserve"> </w:t>
      </w:r>
      <w:r>
        <w:t>О., Заир-Бек С.</w:t>
      </w:r>
      <w:r w:rsidR="0005499E">
        <w:t xml:space="preserve"> </w:t>
      </w:r>
      <w:r>
        <w:t>И. Критическое мышление: технология развития. – СПб</w:t>
      </w:r>
      <w:proofErr w:type="gramStart"/>
      <w:r>
        <w:t xml:space="preserve">., </w:t>
      </w:r>
      <w:proofErr w:type="gramEnd"/>
      <w:r>
        <w:t>2010.</w:t>
      </w:r>
    </w:p>
    <w:p w:rsidR="00D908F6" w:rsidRDefault="00D908F6" w:rsidP="00BB58B7">
      <w:pPr>
        <w:spacing w:after="0"/>
        <w:jc w:val="both"/>
      </w:pPr>
      <w:r>
        <w:t xml:space="preserve">2. </w:t>
      </w:r>
      <w:proofErr w:type="spellStart"/>
      <w:r>
        <w:t>Загашев</w:t>
      </w:r>
      <w:proofErr w:type="spellEnd"/>
      <w:r>
        <w:t xml:space="preserve"> И.</w:t>
      </w:r>
      <w:r w:rsidR="0005499E">
        <w:t xml:space="preserve"> </w:t>
      </w:r>
      <w:r>
        <w:t>О., Заир-Бек С.</w:t>
      </w:r>
      <w:r w:rsidR="0005499E">
        <w:t xml:space="preserve"> </w:t>
      </w:r>
      <w:r>
        <w:t xml:space="preserve">И., </w:t>
      </w:r>
      <w:proofErr w:type="spellStart"/>
      <w:r>
        <w:t>Муштавинская</w:t>
      </w:r>
      <w:proofErr w:type="spellEnd"/>
      <w:r>
        <w:t xml:space="preserve"> И.</w:t>
      </w:r>
      <w:r w:rsidR="0005499E">
        <w:t xml:space="preserve"> </w:t>
      </w:r>
      <w:r>
        <w:t>В. Учим детей, мыслить критически. – СПб</w:t>
      </w:r>
      <w:proofErr w:type="gramStart"/>
      <w:r>
        <w:t xml:space="preserve">., </w:t>
      </w:r>
      <w:proofErr w:type="gramEnd"/>
      <w:r>
        <w:t>2010</w:t>
      </w:r>
      <w:r w:rsidR="0005499E">
        <w:t>.</w:t>
      </w:r>
    </w:p>
    <w:p w:rsidR="00D908F6" w:rsidRDefault="00D908F6" w:rsidP="00BB58B7">
      <w:pPr>
        <w:spacing w:after="0"/>
        <w:jc w:val="both"/>
      </w:pPr>
      <w:r>
        <w:t>3.</w:t>
      </w:r>
      <w:r w:rsidR="0005499E">
        <w:t xml:space="preserve"> </w:t>
      </w:r>
      <w:r>
        <w:t>Методы педагогического исследования</w:t>
      </w:r>
      <w:proofErr w:type="gramStart"/>
      <w:r>
        <w:t>.</w:t>
      </w:r>
      <w:proofErr w:type="gramEnd"/>
      <w:r>
        <w:t xml:space="preserve"> (</w:t>
      </w:r>
      <w:proofErr w:type="gramStart"/>
      <w:r>
        <w:t>п</w:t>
      </w:r>
      <w:proofErr w:type="gramEnd"/>
      <w:r>
        <w:t>од ред. Журавлева В.</w:t>
      </w:r>
      <w:r w:rsidR="0005499E">
        <w:t xml:space="preserve"> </w:t>
      </w:r>
      <w:r>
        <w:t>И.) –М.,1999.</w:t>
      </w:r>
    </w:p>
    <w:p w:rsidR="0096229A" w:rsidRDefault="00D908F6" w:rsidP="00BB58B7">
      <w:pPr>
        <w:spacing w:after="0"/>
        <w:jc w:val="both"/>
      </w:pPr>
      <w:r>
        <w:t>4.</w:t>
      </w:r>
      <w:r w:rsidR="0005499E">
        <w:t xml:space="preserve"> </w:t>
      </w:r>
      <w:r>
        <w:t>Современные технологии обучения / Под ред. Г.</w:t>
      </w:r>
      <w:r w:rsidR="00B4651C">
        <w:t xml:space="preserve"> </w:t>
      </w:r>
      <w:r>
        <w:t>В.</w:t>
      </w:r>
      <w:r w:rsidR="00B4651C">
        <w:t xml:space="preserve"> </w:t>
      </w:r>
      <w:r>
        <w:t>Борисовой и др. – СПб</w:t>
      </w:r>
      <w:proofErr w:type="gramStart"/>
      <w:r>
        <w:t xml:space="preserve">., </w:t>
      </w:r>
      <w:proofErr w:type="gramEnd"/>
      <w:r>
        <w:t>2012.</w:t>
      </w:r>
    </w:p>
    <w:p w:rsidR="0005499E" w:rsidRPr="0005499E" w:rsidRDefault="0005499E" w:rsidP="0005499E">
      <w:pPr>
        <w:spacing w:after="0"/>
        <w:jc w:val="both"/>
        <w:rPr>
          <w:szCs w:val="28"/>
        </w:rPr>
      </w:pPr>
      <w:r>
        <w:t xml:space="preserve">5. </w:t>
      </w:r>
      <w:proofErr w:type="spellStart"/>
      <w:r w:rsidRPr="0005499E">
        <w:rPr>
          <w:szCs w:val="28"/>
        </w:rPr>
        <w:t>Чечель</w:t>
      </w:r>
      <w:proofErr w:type="spellEnd"/>
      <w:r w:rsidRPr="0005499E">
        <w:rPr>
          <w:szCs w:val="28"/>
        </w:rPr>
        <w:t xml:space="preserve"> И.</w:t>
      </w:r>
      <w:r>
        <w:rPr>
          <w:szCs w:val="28"/>
        </w:rPr>
        <w:t xml:space="preserve"> </w:t>
      </w:r>
      <w:r w:rsidRPr="0005499E">
        <w:rPr>
          <w:szCs w:val="28"/>
        </w:rPr>
        <w:t>Д. Исследовательские проекты в практике школы// Управление исследовательской деятельностью педагога и учащегося в современной школе.- М.: Сентябрь, 1998. – С. 83-128</w:t>
      </w:r>
      <w:r>
        <w:rPr>
          <w:szCs w:val="28"/>
        </w:rPr>
        <w:t>.</w:t>
      </w:r>
    </w:p>
    <w:p w:rsidR="0005499E" w:rsidRDefault="0005499E" w:rsidP="00BB58B7">
      <w:pPr>
        <w:spacing w:after="0"/>
        <w:jc w:val="both"/>
      </w:pPr>
      <w:r>
        <w:t xml:space="preserve">6. </w:t>
      </w:r>
      <w:hyperlink r:id="rId6" w:history="1">
        <w:r w:rsidRPr="00A17AB2">
          <w:rPr>
            <w:rStyle w:val="a4"/>
          </w:rPr>
          <w:t>http://bookbk.net/book/184-metodika-prepodavaniya-istorii-v-srednej-shkole-nikulina-nyu/4-glava-1-predmet-i-zadachi-kursa-metodiki-obucheniya-istorii.html</w:t>
        </w:r>
      </w:hyperlink>
    </w:p>
    <w:p w:rsidR="0005499E" w:rsidRDefault="0005499E" w:rsidP="00BB58B7">
      <w:pPr>
        <w:spacing w:after="0"/>
        <w:jc w:val="both"/>
      </w:pPr>
      <w:r>
        <w:t xml:space="preserve">7. </w:t>
      </w:r>
      <w:hyperlink r:id="rId7" w:history="1">
        <w:r w:rsidRPr="00A17AB2">
          <w:rPr>
            <w:rStyle w:val="a4"/>
          </w:rPr>
          <w:t>http://nsportal.ru/shkola/obshchepedagogicheskie-tekhnologii/library/lichnostno-orientirovannyi-podkhod-v-obuchenii-m-0</w:t>
        </w:r>
      </w:hyperlink>
    </w:p>
    <w:sectPr w:rsidR="0005499E" w:rsidSect="00A3548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CE2714"/>
    <w:multiLevelType w:val="hybridMultilevel"/>
    <w:tmpl w:val="DE2A6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A73"/>
    <w:rsid w:val="00000773"/>
    <w:rsid w:val="00015589"/>
    <w:rsid w:val="00023339"/>
    <w:rsid w:val="00032622"/>
    <w:rsid w:val="0005499E"/>
    <w:rsid w:val="00063A07"/>
    <w:rsid w:val="0008716D"/>
    <w:rsid w:val="00095C10"/>
    <w:rsid w:val="000A7069"/>
    <w:rsid w:val="000B2186"/>
    <w:rsid w:val="000B22ED"/>
    <w:rsid w:val="000E285B"/>
    <w:rsid w:val="00123DE0"/>
    <w:rsid w:val="0015118B"/>
    <w:rsid w:val="0016098A"/>
    <w:rsid w:val="0018192F"/>
    <w:rsid w:val="0019595A"/>
    <w:rsid w:val="001B09C3"/>
    <w:rsid w:val="00214475"/>
    <w:rsid w:val="002817E7"/>
    <w:rsid w:val="00285465"/>
    <w:rsid w:val="002A695F"/>
    <w:rsid w:val="002C6A5E"/>
    <w:rsid w:val="003446E1"/>
    <w:rsid w:val="00395328"/>
    <w:rsid w:val="003D1061"/>
    <w:rsid w:val="00421002"/>
    <w:rsid w:val="004C55C2"/>
    <w:rsid w:val="004D528B"/>
    <w:rsid w:val="004F4144"/>
    <w:rsid w:val="0051034C"/>
    <w:rsid w:val="00532142"/>
    <w:rsid w:val="005971D8"/>
    <w:rsid w:val="0060628C"/>
    <w:rsid w:val="00694A35"/>
    <w:rsid w:val="006B6673"/>
    <w:rsid w:val="006E6FE4"/>
    <w:rsid w:val="007073B4"/>
    <w:rsid w:val="00714232"/>
    <w:rsid w:val="00754F01"/>
    <w:rsid w:val="007575DD"/>
    <w:rsid w:val="0078232B"/>
    <w:rsid w:val="00800CE1"/>
    <w:rsid w:val="00820416"/>
    <w:rsid w:val="00857453"/>
    <w:rsid w:val="00877E7A"/>
    <w:rsid w:val="008B2D75"/>
    <w:rsid w:val="009051F6"/>
    <w:rsid w:val="009368A1"/>
    <w:rsid w:val="00937893"/>
    <w:rsid w:val="0096229A"/>
    <w:rsid w:val="00A35484"/>
    <w:rsid w:val="00A36D80"/>
    <w:rsid w:val="00AD5541"/>
    <w:rsid w:val="00AE0F56"/>
    <w:rsid w:val="00AE147A"/>
    <w:rsid w:val="00AE2A73"/>
    <w:rsid w:val="00AE7395"/>
    <w:rsid w:val="00B318EB"/>
    <w:rsid w:val="00B43F67"/>
    <w:rsid w:val="00B450DD"/>
    <w:rsid w:val="00B4651C"/>
    <w:rsid w:val="00B54CB9"/>
    <w:rsid w:val="00BB3CC0"/>
    <w:rsid w:val="00BB58B7"/>
    <w:rsid w:val="00BD4F58"/>
    <w:rsid w:val="00BD5856"/>
    <w:rsid w:val="00BF6A25"/>
    <w:rsid w:val="00C0200B"/>
    <w:rsid w:val="00C30E8A"/>
    <w:rsid w:val="00C6553E"/>
    <w:rsid w:val="00C72DC5"/>
    <w:rsid w:val="00C847AB"/>
    <w:rsid w:val="00CF022A"/>
    <w:rsid w:val="00D00728"/>
    <w:rsid w:val="00D2422D"/>
    <w:rsid w:val="00D537CC"/>
    <w:rsid w:val="00D633FB"/>
    <w:rsid w:val="00D908F6"/>
    <w:rsid w:val="00DB2A4B"/>
    <w:rsid w:val="00DC2917"/>
    <w:rsid w:val="00E26D11"/>
    <w:rsid w:val="00E52530"/>
    <w:rsid w:val="00E71110"/>
    <w:rsid w:val="00EA76C1"/>
    <w:rsid w:val="00EB7CDA"/>
    <w:rsid w:val="00F414B1"/>
    <w:rsid w:val="00F539C2"/>
    <w:rsid w:val="00FA66A8"/>
    <w:rsid w:val="00FC4507"/>
    <w:rsid w:val="00FD2524"/>
    <w:rsid w:val="00FF4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548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549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548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549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2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nsportal.ru/shkola/obshchepedagogicheskie-tekhnologii/library/lichnostno-orientirovannyi-podkhod-v-obuchenii-m-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ookbk.net/book/184-metodika-prepodavaniya-istorii-v-srednej-shkole-nikulina-nyu/4-glava-1-predmet-i-zadachi-kursa-metodiki-obucheniya-istorii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10</Pages>
  <Words>1941</Words>
  <Characters>11068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Biostar</dc:creator>
  <cp:keywords/>
  <dc:description/>
  <cp:lastModifiedBy>Biostar</cp:lastModifiedBy>
  <cp:revision>99</cp:revision>
  <cp:lastPrinted>2026-05-20T09:00:00Z</cp:lastPrinted>
  <dcterms:created xsi:type="dcterms:W3CDTF">2025-10-09T12:44:00Z</dcterms:created>
  <dcterms:modified xsi:type="dcterms:W3CDTF">2026-05-28T10:59:00Z</dcterms:modified>
</cp:coreProperties>
</file>