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45D2C" w14:textId="09332022" w:rsidR="000271CC" w:rsidRDefault="000271CC" w:rsidP="000271CC">
      <w:r>
        <w:t>На сегодняшний день английский язык прочно занял позицию основного инструмента международного общения. По различным оценкам, он является одним из самых распространенных в мире. Статистические данные свидетельствуют о том, что для более чем 400 миллионов человек он является родным, для 300 миллионов он остается вторым языком, и еще около 500 миллионов владеют им в той или иной мере .</w:t>
      </w:r>
    </w:p>
    <w:p w14:paraId="26F73D86" w14:textId="77777777" w:rsidR="000271CC" w:rsidRDefault="000271CC" w:rsidP="000271CC"/>
    <w:p w14:paraId="75FFFDAA" w14:textId="77777777" w:rsidR="000271CC" w:rsidRDefault="000271CC" w:rsidP="000271CC">
      <w:r>
        <w:t>Процесс превращения английского в глобальный язык занял не одно столетие. Его экспансия началась еще в XVII веке, когда Англия превратилась в мощную морскую державу. Контроль над морскими путями и развитие торговых отношений привели к тому, что язык доминирующей страны стал проникать во все уголки земного шара, постепенно вытесняя или отодвигая на второй план местные наречия. Экономическое и военное превосходство страны-завоевателя исторически предопределило выбор языка коммуникации в торговле.</w:t>
      </w:r>
    </w:p>
    <w:p w14:paraId="78B3679A" w14:textId="77777777" w:rsidR="000271CC" w:rsidRDefault="000271CC" w:rsidP="000271CC"/>
    <w:p w14:paraId="159A8119" w14:textId="77777777" w:rsidR="000271CC" w:rsidRDefault="000271CC" w:rsidP="000271CC">
      <w:r>
        <w:t>В современном мире популярность английского языка обусловлена целым рядом факторов. Значительную роль сыграла и активизация международных усилий в сфере образования. Многие европейские государства и международные организации приняли нормативные акты, направленные на создание условий для свободного доступа молодежи к интеллектуальным ресурсам других стран. К примеру, Европейская конвенция об академическом признании университетских квалификаций от 14 декабря 1959 г. и Европейская конвенция об эквивалентности дипломов от 11 декабря 1953 г. (обе ратифицированы Российской Федерацией) создают правовую основу для академической мобильности. Данные соглашения актуализируют вопросы изучения иностранных языков, рассматривая их как важнейший аспект профессиональной самореализации личности и ее свободной интеграции в поликультурное пространство.</w:t>
      </w:r>
    </w:p>
    <w:p w14:paraId="63576330" w14:textId="77777777" w:rsidR="000271CC" w:rsidRDefault="000271CC" w:rsidP="000271CC"/>
    <w:p w14:paraId="2A8510BD" w14:textId="77777777" w:rsidR="000271CC" w:rsidRDefault="000271CC" w:rsidP="000271CC">
      <w:r>
        <w:t>Английский язык играет ключевую роль в экономике и бизнесе. Во многих странах он занимает важное место как язык дипломатии и торговли. По имеющимся данным, 90% мировых сделок заключается именно на английском языке. Крупнейшие мировые финансовые фонды и биржи используют его в качестве рабочего языка. Кроме того, по данным CERAN LINGUA, на английском языке осуществляется около 70% всех деловых коммуникаций. Многие транснациональные корпорации, независимо от страны базирования, внедряют программы изучения английского для своих сотрудников непосредственно на рабочих местах.</w:t>
      </w:r>
    </w:p>
    <w:p w14:paraId="4DDFF681" w14:textId="77777777" w:rsidR="000271CC" w:rsidRDefault="000271CC" w:rsidP="000271CC"/>
    <w:p w14:paraId="24009685" w14:textId="77777777" w:rsidR="000271CC" w:rsidRDefault="000271CC" w:rsidP="000271CC">
      <w:r>
        <w:t xml:space="preserve">Не менее важна роль английского языка в сфере образования. Он является самым популярным иностранным языком, изучаемым в школах по всему миру. Студенты, </w:t>
      </w:r>
      <w:r>
        <w:lastRenderedPageBreak/>
        <w:t>демонстрирующие высокий уровень владения иностранными языками, чаще привлекаются к научно-исследовательской работе, получают возможность участия в международных конференциях и грантовых программах. Это повышает не только их личный авторитет, но и престиж учебного заведения, которое они представляют.</w:t>
      </w:r>
    </w:p>
    <w:p w14:paraId="459B361F" w14:textId="77777777" w:rsidR="000271CC" w:rsidRDefault="000271CC" w:rsidP="000271CC"/>
    <w:p w14:paraId="6E7819E0" w14:textId="77777777" w:rsidR="000271CC" w:rsidRDefault="000271CC" w:rsidP="000271CC">
      <w:r>
        <w:t>Сфера туризма и путешествий также неразрывно связана с английским языком. Масштабные путешествия, длившиеся на протяжении двух веков, привели к тому, что в XXI веке английский стал универсальным средством коммуникации в индустрии гостеприимства. В любой стране мира в отелях, ресторанах и транспорте можно объясниться с местными жителями или персоналом, используя английский язык.</w:t>
      </w:r>
    </w:p>
    <w:p w14:paraId="1085A5AE" w14:textId="77777777" w:rsidR="000271CC" w:rsidRDefault="000271CC" w:rsidP="000271CC"/>
    <w:p w14:paraId="7231CF10" w14:textId="77777777" w:rsidR="000271CC" w:rsidRDefault="000271CC" w:rsidP="000271CC">
      <w:r>
        <w:t>Значимым фактором является и доминирование английского в науке и технике. Он стал языком XXI века, века информационных технологий. Подавляющее большинство инструкций к новым устройствам, программное обеспечение, а также научные доклады и статьи публикуются на английском. По некоторым оценкам, около 90% интернет-ресурсов являются англоязычными.</w:t>
      </w:r>
    </w:p>
    <w:p w14:paraId="7BE18442" w14:textId="77777777" w:rsidR="000271CC" w:rsidRDefault="000271CC" w:rsidP="000271CC"/>
    <w:p w14:paraId="159BC41A" w14:textId="4E2B16F5" w:rsidR="000271CC" w:rsidRDefault="000271CC" w:rsidP="000271CC">
      <w:r>
        <w:t xml:space="preserve">Ценный опыт в области организации лингвистического обеспечения был получен в России в рамках подготовки и проведения Зимних Олимпийских Игр 2014 года в Сочи. Это событие стало мощным мотиватором для изучения иностранных языков, особенно в молодежной среде . Для обеспечения эффективной коммуникации была создана Функциональная рабочая группа «Лингвистическое обеспечение Игр», основной задачей которой стало формирование единой многоязычной информационной среды. Программа лингвистического обеспечения включала создание информационно-справочных </w:t>
      </w:r>
      <w:proofErr w:type="spellStart"/>
      <w:r>
        <w:t>call</w:t>
      </w:r>
      <w:proofErr w:type="spellEnd"/>
      <w:r>
        <w:t>-центров, обслуживающих гостей и участников соревнований на иностранных языках . Материалы единой базы были переведены на десять языков, включая английский, французский, немецкий, китайский, японский, арабский и другие. В базу вошли сведения о гостиницах, транспорте, экскурсионных и бытовых услугах. Данные меры преследовали в том числе и экономические цели: доступность информации для туристов способствует росту продаж, и использование английского языка как универсального делает покупки доступными для посетителей всех национальностей на территории РФ .</w:t>
      </w:r>
    </w:p>
    <w:p w14:paraId="13BED11F" w14:textId="77777777" w:rsidR="000271CC" w:rsidRDefault="000271CC" w:rsidP="000271CC"/>
    <w:p w14:paraId="5474F153" w14:textId="1A69442B" w:rsidR="00B46E88" w:rsidRDefault="000271CC" w:rsidP="000271CC">
      <w:r>
        <w:t xml:space="preserve">Таким образом, важным слагаемым успеха практически в любой сфере деятельности в современных условиях является владение иностранными языками, в частности английским. Умение изъясняться на английском становится обязательным требованием в условиях глобализации экономики. В условиях современного рынка труда, где конкуренция постоянно растет, владение английским языком является </w:t>
      </w:r>
      <w:r>
        <w:lastRenderedPageBreak/>
        <w:t>весомым преимуществом при трудоустройстве и открывает широкие перспективы для карьерного продвижения.</w:t>
      </w:r>
    </w:p>
    <w:sectPr w:rsidR="00B46E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E88"/>
    <w:rsid w:val="000271CC"/>
    <w:rsid w:val="00B46E88"/>
    <w:rsid w:val="00B776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9A1F4"/>
  <w15:chartTrackingRefBased/>
  <w15:docId w15:val="{24DF1CCE-36EB-4C93-BAB2-13115E35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46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46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46E8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B46E8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B46E8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B46E8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46E8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46E8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46E8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6E8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46E8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46E8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B46E8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B46E8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B46E8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46E88"/>
    <w:rPr>
      <w:rFonts w:eastAsiaTheme="majorEastAsia" w:cstheme="majorBidi"/>
      <w:color w:val="595959" w:themeColor="text1" w:themeTint="A6"/>
    </w:rPr>
  </w:style>
  <w:style w:type="character" w:customStyle="1" w:styleId="80">
    <w:name w:val="Заголовок 8 Знак"/>
    <w:basedOn w:val="a0"/>
    <w:link w:val="8"/>
    <w:uiPriority w:val="9"/>
    <w:semiHidden/>
    <w:rsid w:val="00B46E8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46E88"/>
    <w:rPr>
      <w:rFonts w:eastAsiaTheme="majorEastAsia" w:cstheme="majorBidi"/>
      <w:color w:val="272727" w:themeColor="text1" w:themeTint="D8"/>
    </w:rPr>
  </w:style>
  <w:style w:type="paragraph" w:styleId="a3">
    <w:name w:val="Title"/>
    <w:basedOn w:val="a"/>
    <w:next w:val="a"/>
    <w:link w:val="a4"/>
    <w:uiPriority w:val="10"/>
    <w:qFormat/>
    <w:rsid w:val="00B46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46E8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46E8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46E8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46E88"/>
    <w:pPr>
      <w:spacing w:before="160"/>
      <w:jc w:val="center"/>
    </w:pPr>
    <w:rPr>
      <w:i/>
      <w:iCs/>
      <w:color w:val="404040" w:themeColor="text1" w:themeTint="BF"/>
    </w:rPr>
  </w:style>
  <w:style w:type="character" w:customStyle="1" w:styleId="22">
    <w:name w:val="Цитата 2 Знак"/>
    <w:basedOn w:val="a0"/>
    <w:link w:val="21"/>
    <w:uiPriority w:val="29"/>
    <w:rsid w:val="00B46E88"/>
    <w:rPr>
      <w:i/>
      <w:iCs/>
      <w:color w:val="404040" w:themeColor="text1" w:themeTint="BF"/>
    </w:rPr>
  </w:style>
  <w:style w:type="paragraph" w:styleId="a7">
    <w:name w:val="List Paragraph"/>
    <w:basedOn w:val="a"/>
    <w:uiPriority w:val="34"/>
    <w:qFormat/>
    <w:rsid w:val="00B46E88"/>
    <w:pPr>
      <w:ind w:left="720"/>
      <w:contextualSpacing/>
    </w:pPr>
  </w:style>
  <w:style w:type="character" w:styleId="a8">
    <w:name w:val="Intense Emphasis"/>
    <w:basedOn w:val="a0"/>
    <w:uiPriority w:val="21"/>
    <w:qFormat/>
    <w:rsid w:val="00B46E88"/>
    <w:rPr>
      <w:i/>
      <w:iCs/>
      <w:color w:val="0F4761" w:themeColor="accent1" w:themeShade="BF"/>
    </w:rPr>
  </w:style>
  <w:style w:type="paragraph" w:styleId="a9">
    <w:name w:val="Intense Quote"/>
    <w:basedOn w:val="a"/>
    <w:next w:val="a"/>
    <w:link w:val="aa"/>
    <w:uiPriority w:val="30"/>
    <w:qFormat/>
    <w:rsid w:val="00B46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B46E88"/>
    <w:rPr>
      <w:i/>
      <w:iCs/>
      <w:color w:val="0F4761" w:themeColor="accent1" w:themeShade="BF"/>
    </w:rPr>
  </w:style>
  <w:style w:type="character" w:styleId="ab">
    <w:name w:val="Intense Reference"/>
    <w:basedOn w:val="a0"/>
    <w:uiPriority w:val="32"/>
    <w:qFormat/>
    <w:rsid w:val="00B46E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758</Words>
  <Characters>4323</Characters>
  <Application>Microsoft Office Word</Application>
  <DocSecurity>0</DocSecurity>
  <Lines>36</Lines>
  <Paragraphs>10</Paragraphs>
  <ScaleCrop>false</ScaleCrop>
  <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Диляра Хайретдинова</dc:creator>
  <cp:keywords/>
  <dc:description/>
  <cp:lastModifiedBy>Диляра Хайретдинова</cp:lastModifiedBy>
  <cp:revision>2</cp:revision>
  <dcterms:created xsi:type="dcterms:W3CDTF">2026-03-02T13:17:00Z</dcterms:created>
  <dcterms:modified xsi:type="dcterms:W3CDTF">2026-03-02T13:18:00Z</dcterms:modified>
</cp:coreProperties>
</file>